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D87E9" w14:textId="77777777" w:rsidR="00CA55C8" w:rsidRDefault="00CA55C8">
      <w:pPr>
        <w:pStyle w:val="a4"/>
        <w:spacing w:line="187" w:lineRule="auto"/>
        <w:rPr>
          <w:color w:val="231F20"/>
          <w:lang w:val="ru-RU"/>
        </w:rPr>
      </w:pPr>
    </w:p>
    <w:p w14:paraId="27F53657" w14:textId="77777777" w:rsidR="00CA55C8" w:rsidRDefault="00CA55C8">
      <w:pPr>
        <w:pStyle w:val="a4"/>
        <w:spacing w:line="187" w:lineRule="auto"/>
        <w:rPr>
          <w:color w:val="231F20"/>
          <w:lang w:val="ru-RU"/>
        </w:rPr>
      </w:pPr>
    </w:p>
    <w:p w14:paraId="5B431F10" w14:textId="3A63F686" w:rsidR="001A02D1" w:rsidRPr="00CA55C8" w:rsidRDefault="007849F6">
      <w:pPr>
        <w:pStyle w:val="a4"/>
        <w:spacing w:line="187" w:lineRule="auto"/>
        <w:rPr>
          <w:lang w:val="ru-RU"/>
        </w:rPr>
      </w:pPr>
      <w:bookmarkStart w:id="0" w:name="_GoBack"/>
      <w:r w:rsidRPr="00CA55C8">
        <w:rPr>
          <w:color w:val="231F20"/>
          <w:lang w:val="ru-RU"/>
        </w:rPr>
        <w:t>Схема</w:t>
      </w:r>
      <w:r w:rsidRPr="00CA55C8">
        <w:rPr>
          <w:color w:val="231F20"/>
          <w:spacing w:val="-16"/>
          <w:lang w:val="ru-RU"/>
        </w:rPr>
        <w:t xml:space="preserve"> </w:t>
      </w:r>
      <w:r w:rsidRPr="00CA55C8">
        <w:rPr>
          <w:color w:val="231F20"/>
          <w:lang w:val="ru-RU"/>
        </w:rPr>
        <w:t>порядка</w:t>
      </w:r>
      <w:r w:rsidRPr="00CA55C8">
        <w:rPr>
          <w:color w:val="231F20"/>
          <w:spacing w:val="-15"/>
          <w:lang w:val="ru-RU"/>
        </w:rPr>
        <w:t xml:space="preserve"> </w:t>
      </w:r>
      <w:r w:rsidRPr="00CA55C8">
        <w:rPr>
          <w:color w:val="231F20"/>
          <w:lang w:val="ru-RU"/>
        </w:rPr>
        <w:t>учета</w:t>
      </w:r>
      <w:r w:rsidRPr="00CA55C8">
        <w:rPr>
          <w:color w:val="231F20"/>
          <w:spacing w:val="-15"/>
          <w:lang w:val="ru-RU"/>
        </w:rPr>
        <w:t xml:space="preserve"> </w:t>
      </w:r>
      <w:r w:rsidRPr="00CA55C8">
        <w:rPr>
          <w:color w:val="231F20"/>
          <w:lang w:val="ru-RU"/>
        </w:rPr>
        <w:t>мотивированного</w:t>
      </w:r>
      <w:r w:rsidRPr="00CA55C8">
        <w:rPr>
          <w:color w:val="231F20"/>
          <w:spacing w:val="-76"/>
          <w:lang w:val="ru-RU"/>
        </w:rPr>
        <w:t xml:space="preserve"> </w:t>
      </w:r>
      <w:r w:rsidRPr="00CA55C8">
        <w:rPr>
          <w:color w:val="231F20"/>
          <w:lang w:val="ru-RU"/>
        </w:rPr>
        <w:t>мнения</w:t>
      </w:r>
      <w:r w:rsidRPr="00CA55C8">
        <w:rPr>
          <w:color w:val="231F20"/>
          <w:spacing w:val="-1"/>
          <w:lang w:val="ru-RU"/>
        </w:rPr>
        <w:t xml:space="preserve"> </w:t>
      </w:r>
      <w:r w:rsidRPr="00CA55C8">
        <w:rPr>
          <w:color w:val="231F20"/>
          <w:lang w:val="ru-RU"/>
        </w:rPr>
        <w:t>выборного</w:t>
      </w:r>
      <w:r w:rsidRPr="00CA55C8">
        <w:rPr>
          <w:color w:val="231F20"/>
          <w:spacing w:val="-1"/>
          <w:lang w:val="ru-RU"/>
        </w:rPr>
        <w:t xml:space="preserve"> </w:t>
      </w:r>
      <w:r w:rsidRPr="00CA55C8">
        <w:rPr>
          <w:color w:val="231F20"/>
          <w:lang w:val="ru-RU"/>
        </w:rPr>
        <w:t>органа ППО</w:t>
      </w:r>
    </w:p>
    <w:bookmarkEnd w:id="0"/>
    <w:p w14:paraId="390B892C" w14:textId="77777777" w:rsidR="001A02D1" w:rsidRPr="00CA55C8" w:rsidRDefault="001A02D1">
      <w:pPr>
        <w:pStyle w:val="a3"/>
        <w:spacing w:before="2"/>
        <w:rPr>
          <w:b/>
          <w:sz w:val="13"/>
          <w:lang w:val="ru-RU"/>
        </w:rPr>
      </w:pPr>
    </w:p>
    <w:p w14:paraId="0A9A2718" w14:textId="77777777" w:rsidR="001A02D1" w:rsidRPr="00CA55C8" w:rsidRDefault="007849F6">
      <w:pPr>
        <w:tabs>
          <w:tab w:val="left" w:pos="4311"/>
        </w:tabs>
        <w:spacing w:before="74"/>
        <w:ind w:left="1952"/>
        <w:rPr>
          <w:b/>
          <w:sz w:val="16"/>
          <w:lang w:val="ru-RU"/>
        </w:rPr>
      </w:pPr>
      <w:r w:rsidRPr="00CA55C8">
        <w:rPr>
          <w:b/>
          <w:color w:val="231F20"/>
          <w:position w:val="2"/>
          <w:sz w:val="16"/>
          <w:lang w:val="ru-RU"/>
        </w:rPr>
        <w:t>Направляется</w:t>
      </w:r>
      <w:r w:rsidRPr="00CA55C8">
        <w:rPr>
          <w:b/>
          <w:color w:val="231F20"/>
          <w:position w:val="2"/>
          <w:sz w:val="16"/>
          <w:lang w:val="ru-RU"/>
        </w:rPr>
        <w:tab/>
      </w:r>
      <w:proofErr w:type="gramStart"/>
      <w:r w:rsidRPr="00CA55C8">
        <w:rPr>
          <w:b/>
          <w:color w:val="231F20"/>
          <w:sz w:val="16"/>
          <w:lang w:val="ru-RU"/>
        </w:rPr>
        <w:t>Через</w:t>
      </w:r>
      <w:proofErr w:type="gramEnd"/>
      <w:r w:rsidRPr="00CA55C8">
        <w:rPr>
          <w:b/>
          <w:color w:val="231F20"/>
          <w:spacing w:val="-3"/>
          <w:sz w:val="16"/>
          <w:lang w:val="ru-RU"/>
        </w:rPr>
        <w:t xml:space="preserve"> </w:t>
      </w:r>
      <w:r w:rsidRPr="00CA55C8">
        <w:rPr>
          <w:b/>
          <w:color w:val="231F20"/>
          <w:sz w:val="16"/>
          <w:lang w:val="ru-RU"/>
        </w:rPr>
        <w:t>5</w:t>
      </w:r>
      <w:r w:rsidRPr="00CA55C8">
        <w:rPr>
          <w:b/>
          <w:color w:val="231F20"/>
          <w:spacing w:val="-2"/>
          <w:sz w:val="16"/>
          <w:lang w:val="ru-RU"/>
        </w:rPr>
        <w:t xml:space="preserve"> </w:t>
      </w:r>
      <w:r w:rsidRPr="00CA55C8">
        <w:rPr>
          <w:b/>
          <w:color w:val="231F20"/>
          <w:sz w:val="16"/>
          <w:lang w:val="ru-RU"/>
        </w:rPr>
        <w:t>дней</w:t>
      </w:r>
    </w:p>
    <w:p w14:paraId="56DA697B" w14:textId="77777777" w:rsidR="001A02D1" w:rsidRPr="00CA55C8" w:rsidRDefault="00CA55C8">
      <w:pPr>
        <w:pStyle w:val="a3"/>
        <w:spacing w:before="11"/>
        <w:rPr>
          <w:b/>
          <w:sz w:val="4"/>
          <w:lang w:val="ru-RU"/>
        </w:rPr>
      </w:pPr>
      <w:r>
        <w:pict w14:anchorId="14ED7FC1">
          <v:group id="docshapegroup1" o:spid="_x0000_s1068" style="position:absolute;margin-left:42.2pt;margin-top:4.55pt;width:345.8pt;height:60.45pt;z-index:-15728640;mso-wrap-distance-left:0;mso-wrap-distance-right:0;mso-position-horizontal-relative:page" coordorigin="844,91" coordsize="6916,1209">
            <v:shape id="docshape2" o:spid="_x0000_s1083" style="position:absolute;left:2011;top:681;width:4647;height:363" coordorigin="2011,681" coordsize="4647,363" path="m6658,681r,363l2011,1044e" filled="f" strokecolor="#231f20" strokeweight=".55986mm">
              <v:path arrowok="t"/>
            </v:shape>
            <v:line id="_x0000_s1082" style="position:absolute" from="2011,1034" to="2011,1284" strokecolor="#231f20" strokeweight=".55986mm"/>
            <v:shape id="docshape3" o:spid="_x0000_s1081" style="position:absolute;left:1950;top:1218;width:122;height:66" coordorigin="1950,1218" coordsize="122,66" path="m2072,1218r-61,66l1950,1218e" filled="f" strokecolor="#231f20" strokeweight=".55986mm">
              <v:path arrowok="t"/>
            </v:shape>
            <v:line id="_x0000_s1080" style="position:absolute" from="5193,1034" to="5193,1284" strokecolor="#231f20" strokeweight=".55986mm"/>
            <v:shape id="docshape4" o:spid="_x0000_s1079" style="position:absolute;left:5132;top:1218;width:122;height:66" coordorigin="5132,1218" coordsize="122,66" path="m5253,1218r-60,66l5132,1218e" filled="f" strokecolor="#231f20" strokeweight=".55986mm">
              <v:path arrowok="t"/>
            </v:shape>
            <v:line id="_x0000_s1078" style="position:absolute" from="2745,496" to="3055,496" strokecolor="#231f20" strokeweight=".55986mm"/>
            <v:shape id="docshape5" o:spid="_x0000_s1077" style="position:absolute;left:2989;top:435;width:66;height:122" coordorigin="2990,436" coordsize="66,122" path="m2990,436r65,60l2990,557e" filled="f" strokecolor="#231f20" strokeweight=".55986mm">
              <v:path arrowok="t"/>
            </v:shape>
            <v:rect id="docshape6" o:spid="_x0000_s1076" style="position:absolute;left:849;top:96;width:1896;height:799" stroked="f"/>
            <v:line id="_x0000_s1075" style="position:absolute" from="5010,496" to="5303,496" strokecolor="#231f20" strokeweight=".55986mm"/>
            <v:shape id="docshape7" o:spid="_x0000_s1074" style="position:absolute;left:5237;top:435;width:66;height:122" coordorigin="5238,436" coordsize="66,122" path="m5238,436r65,60l5238,557e" filled="f" strokecolor="#231f20" strokeweight=".55986mm">
              <v:path arrowok="t"/>
            </v:shape>
            <v:shape id="docshape8" o:spid="_x0000_s1073" style="position:absolute;left:3114;top:96;width:4640;height:799" coordorigin="3115,96" coordsize="4640,799" o:spt="100" adj="0,,0" path="m5010,96r-1895,l3115,895r1895,l5010,96xm7755,96r-2375,l5380,895r2375,l7755,96xe" stroked="f">
              <v:stroke joinstyle="round"/>
              <v:formulas/>
              <v:path arrowok="t" o:connecttype="segments"/>
            </v:shape>
            <v:rect id="docshape9" o:spid="_x0000_s1072" style="position:absolute;left:5379;top:96;width:2375;height:799" filled="f" strokecolor="#231f20" strokeweight=".1866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71" type="#_x0000_t202" style="position:absolute;left:849;top:91;width:6911;height:1209" filled="f" stroked="f">
              <v:textbox inset="0,0,0,0">
                <w:txbxContent>
                  <w:p w14:paraId="089CB225" w14:textId="77777777" w:rsidR="001A02D1" w:rsidRPr="00CA55C8" w:rsidRDefault="007849F6">
                    <w:pPr>
                      <w:spacing w:before="118" w:line="172" w:lineRule="auto"/>
                      <w:ind w:left="4618" w:right="91"/>
                      <w:jc w:val="center"/>
                      <w:rPr>
                        <w:sz w:val="16"/>
                        <w:lang w:val="ru-RU"/>
                      </w:rPr>
                    </w:pP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Мотивированное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мнение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по</w:t>
                    </w:r>
                    <w:r w:rsidRPr="00CA55C8">
                      <w:rPr>
                        <w:color w:val="231F20"/>
                        <w:spacing w:val="6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проекту</w:t>
                    </w:r>
                    <w:r w:rsidRPr="00CA55C8">
                      <w:rPr>
                        <w:color w:val="231F20"/>
                        <w:spacing w:val="6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локального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нормативного</w:t>
                    </w:r>
                    <w:r w:rsidRPr="00CA55C8">
                      <w:rPr>
                        <w:color w:val="231F20"/>
                        <w:spacing w:val="3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акта</w:t>
                    </w:r>
                  </w:p>
                  <w:p w14:paraId="7E6AE2EB" w14:textId="77777777" w:rsidR="001A02D1" w:rsidRDefault="007849F6">
                    <w:pPr>
                      <w:spacing w:line="170" w:lineRule="exact"/>
                      <w:ind w:left="4615" w:right="91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в</w:t>
                    </w:r>
                    <w:r>
                      <w:rPr>
                        <w:color w:val="231F20"/>
                        <w:spacing w:val="2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письменном</w:t>
                    </w:r>
                    <w:proofErr w:type="spellEnd"/>
                    <w:r>
                      <w:rPr>
                        <w:color w:val="231F20"/>
                        <w:spacing w:val="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виде</w:t>
                    </w:r>
                    <w:proofErr w:type="spellEnd"/>
                  </w:p>
                </w:txbxContent>
              </v:textbox>
            </v:shape>
            <v:shape id="docshape11" o:spid="_x0000_s1070" type="#_x0000_t202" style="position:absolute;left:3114;top:96;width:1896;height:799" filled="f" strokecolor="#231f20" strokeweight=".18661mm">
              <v:textbox inset="0,0,0,0">
                <w:txbxContent>
                  <w:p w14:paraId="6E0ED548" w14:textId="77777777" w:rsidR="001A02D1" w:rsidRDefault="007849F6">
                    <w:pPr>
                      <w:spacing w:before="107" w:line="172" w:lineRule="auto"/>
                      <w:ind w:left="114" w:right="11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Выборный</w:t>
                    </w:r>
                    <w:proofErr w:type="spellEnd"/>
                    <w:r>
                      <w:rPr>
                        <w:color w:val="231F20"/>
                        <w:spacing w:val="1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орган</w:t>
                    </w:r>
                    <w:proofErr w:type="spellEnd"/>
                    <w:r>
                      <w:rPr>
                        <w:color w:val="231F20"/>
                        <w:spacing w:val="-3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первичной</w:t>
                    </w:r>
                    <w:proofErr w:type="spellEnd"/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профсоюзной</w:t>
                    </w:r>
                    <w:proofErr w:type="spellEnd"/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организации</w:t>
                    </w:r>
                    <w:proofErr w:type="spellEnd"/>
                  </w:p>
                </w:txbxContent>
              </v:textbox>
            </v:shape>
            <v:shape id="docshape12" o:spid="_x0000_s1069" type="#_x0000_t202" style="position:absolute;left:849;top:96;width:1896;height:799" filled="f" strokecolor="#231f20" strokeweight=".18661mm">
              <v:textbox inset="0,0,0,0">
                <w:txbxContent>
                  <w:p w14:paraId="3E7C89F7" w14:textId="77777777" w:rsidR="001A02D1" w:rsidRPr="00CA55C8" w:rsidRDefault="007849F6">
                    <w:pPr>
                      <w:spacing w:before="107" w:line="172" w:lineRule="auto"/>
                      <w:ind w:left="115" w:right="113"/>
                      <w:jc w:val="center"/>
                      <w:rPr>
                        <w:sz w:val="16"/>
                        <w:lang w:val="ru-RU"/>
                      </w:rPr>
                    </w:pP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Проект</w:t>
                    </w:r>
                    <w:r w:rsidRPr="00CA55C8">
                      <w:rPr>
                        <w:color w:val="231F20"/>
                        <w:spacing w:val="1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локального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нормативного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акта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и</w:t>
                    </w:r>
                    <w:r w:rsidRPr="00CA55C8">
                      <w:rPr>
                        <w:color w:val="231F20"/>
                        <w:spacing w:val="4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обоснование</w:t>
                    </w:r>
                  </w:p>
                  <w:p w14:paraId="4AC5A232" w14:textId="77777777" w:rsidR="001A02D1" w:rsidRDefault="007849F6">
                    <w:pPr>
                      <w:spacing w:line="170" w:lineRule="exact"/>
                      <w:ind w:left="113" w:right="11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по</w:t>
                    </w:r>
                    <w:proofErr w:type="spellEnd"/>
                    <w:r>
                      <w:rPr>
                        <w:color w:val="231F20"/>
                        <w:spacing w:val="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нему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40D8281" w14:textId="77777777" w:rsidR="001A02D1" w:rsidRPr="00CA55C8" w:rsidRDefault="001A02D1">
      <w:pPr>
        <w:pStyle w:val="a3"/>
        <w:rPr>
          <w:b/>
          <w:sz w:val="20"/>
          <w:lang w:val="ru-RU"/>
        </w:rPr>
      </w:pPr>
    </w:p>
    <w:p w14:paraId="65545B23" w14:textId="77777777" w:rsidR="001A02D1" w:rsidRPr="00CA55C8" w:rsidRDefault="001A02D1">
      <w:pPr>
        <w:pStyle w:val="a3"/>
        <w:rPr>
          <w:b/>
          <w:sz w:val="20"/>
          <w:lang w:val="ru-RU"/>
        </w:rPr>
      </w:pPr>
    </w:p>
    <w:p w14:paraId="70394A78" w14:textId="77777777" w:rsidR="001A02D1" w:rsidRPr="00CA55C8" w:rsidRDefault="001A02D1">
      <w:pPr>
        <w:pStyle w:val="a3"/>
        <w:spacing w:before="12"/>
        <w:rPr>
          <w:b/>
          <w:sz w:val="25"/>
          <w:lang w:val="ru-RU"/>
        </w:rPr>
      </w:pPr>
    </w:p>
    <w:p w14:paraId="60EAC7FE" w14:textId="77777777" w:rsidR="001A02D1" w:rsidRPr="00CA55C8" w:rsidRDefault="00CA55C8">
      <w:pPr>
        <w:tabs>
          <w:tab w:val="left" w:pos="5395"/>
        </w:tabs>
        <w:spacing w:before="78"/>
        <w:ind w:left="1571"/>
        <w:rPr>
          <w:b/>
          <w:sz w:val="16"/>
          <w:lang w:val="ru-RU"/>
        </w:rPr>
      </w:pPr>
      <w:r>
        <w:pict w14:anchorId="764AC762">
          <v:group id="docshapegroup13" o:spid="_x0000_s1064" style="position:absolute;left:0;text-align:left;margin-left:193pt;margin-top:-43.15pt;width:195.05pt;height:58.9pt;z-index:-15809024;mso-position-horizontal-relative:page" coordorigin="3860,-863" coordsize="3901,1178">
            <v:line id="_x0000_s1067" style="position:absolute" from="5416,-15" to="5416,299" strokecolor="#231f20" strokeweight=".55986mm"/>
            <v:shape id="docshape14" o:spid="_x0000_s1066" style="position:absolute;left:5355;top:233;width:122;height:66" coordorigin="5355,234" coordsize="122,66" path="m5476,234r-60,65l5355,234e" filled="f" strokecolor="#231f20" strokeweight=".55986mm">
              <v:path arrowok="t"/>
            </v:shape>
            <v:shape id="docshape15" o:spid="_x0000_s1065" type="#_x0000_t202" style="position:absolute;left:3865;top:-858;width:3890;height:843" filled="f" strokecolor="#231f20" strokeweight=".18661mm">
              <v:textbox inset="0,0,0,0">
                <w:txbxContent>
                  <w:p w14:paraId="7194EA0D" w14:textId="77777777" w:rsidR="001A02D1" w:rsidRPr="00CA55C8" w:rsidRDefault="007849F6">
                    <w:pPr>
                      <w:spacing w:before="129" w:line="172" w:lineRule="auto"/>
                      <w:ind w:left="192" w:right="193"/>
                      <w:jc w:val="center"/>
                      <w:rPr>
                        <w:sz w:val="16"/>
                        <w:lang w:val="ru-RU"/>
                      </w:rPr>
                    </w:pPr>
                    <w:r w:rsidRPr="00CA55C8">
                      <w:rPr>
                        <w:color w:val="231F20"/>
                        <w:spacing w:val="-2"/>
                        <w:sz w:val="16"/>
                        <w:lang w:val="ru-RU"/>
                      </w:rPr>
                      <w:t>Отрицательное,</w:t>
                    </w:r>
                    <w:r w:rsidRPr="00CA55C8">
                      <w:rPr>
                        <w:color w:val="231F20"/>
                        <w:spacing w:val="-5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pacing w:val="-2"/>
                        <w:sz w:val="16"/>
                        <w:lang w:val="ru-RU"/>
                      </w:rPr>
                      <w:t>т.</w:t>
                    </w:r>
                    <w:r w:rsidRPr="00CA55C8">
                      <w:rPr>
                        <w:color w:val="231F20"/>
                        <w:spacing w:val="-27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pacing w:val="-2"/>
                        <w:sz w:val="16"/>
                        <w:lang w:val="ru-RU"/>
                      </w:rPr>
                      <w:t>е.</w:t>
                    </w:r>
                    <w:r w:rsidRPr="00CA55C8">
                      <w:rPr>
                        <w:color w:val="231F20"/>
                        <w:spacing w:val="-4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pacing w:val="-2"/>
                        <w:sz w:val="16"/>
                        <w:lang w:val="ru-RU"/>
                      </w:rPr>
                      <w:t>не</w:t>
                    </w:r>
                    <w:r w:rsidRPr="00CA55C8">
                      <w:rPr>
                        <w:color w:val="231F20"/>
                        <w:spacing w:val="-5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pacing w:val="-2"/>
                        <w:sz w:val="16"/>
                        <w:lang w:val="ru-RU"/>
                      </w:rPr>
                      <w:t>содержит</w:t>
                    </w:r>
                    <w:r w:rsidRPr="00CA55C8">
                      <w:rPr>
                        <w:color w:val="231F20"/>
                        <w:spacing w:val="-4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pacing w:val="-2"/>
                        <w:sz w:val="16"/>
                        <w:lang w:val="ru-RU"/>
                      </w:rPr>
                      <w:t>согласие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с проектом локального нормативного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акта,</w:t>
                    </w:r>
                    <w:r w:rsidRPr="00CA55C8">
                      <w:rPr>
                        <w:color w:val="231F20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либо</w:t>
                    </w:r>
                    <w:r w:rsidRPr="00CA55C8">
                      <w:rPr>
                        <w:color w:val="231F20"/>
                        <w:spacing w:val="-8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содержит</w:t>
                    </w:r>
                    <w:r w:rsidRPr="00CA55C8">
                      <w:rPr>
                        <w:color w:val="231F20"/>
                        <w:spacing w:val="-8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предложения</w:t>
                    </w:r>
                  </w:p>
                  <w:p w14:paraId="78E3E76F" w14:textId="77777777" w:rsidR="001A02D1" w:rsidRDefault="007849F6">
                    <w:pPr>
                      <w:spacing w:line="170" w:lineRule="exact"/>
                      <w:ind w:left="192" w:right="19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pacing w:val="-1"/>
                        <w:sz w:val="16"/>
                      </w:rPr>
                      <w:t>по</w:t>
                    </w:r>
                    <w:proofErr w:type="spellEnd"/>
                    <w:r>
                      <w:rPr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1"/>
                        <w:sz w:val="16"/>
                      </w:rPr>
                      <w:t>его</w:t>
                    </w:r>
                    <w:proofErr w:type="spellEnd"/>
                    <w:r>
                      <w:rPr>
                        <w:color w:val="231F20"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pacing w:val="-1"/>
                        <w:sz w:val="16"/>
                      </w:rPr>
                      <w:t>совершенствованию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2DCFE440">
          <v:group id="docshapegroup16" o:spid="_x0000_s1060" style="position:absolute;left:0;text-align:left;margin-left:42.2pt;margin-top:-43.15pt;width:133.75pt;height:58.9pt;z-index:-15808512;mso-position-horizontal-relative:page" coordorigin="844,-863" coordsize="2675,1178">
            <v:line id="_x0000_s1063" style="position:absolute" from="1660,-15" to="1660,299" strokecolor="#231f20" strokeweight=".55986mm"/>
            <v:shape id="docshape17" o:spid="_x0000_s1062" style="position:absolute;left:1599;top:233;width:122;height:66" coordorigin="1599,234" coordsize="122,66" path="m1720,234r-60,65l1599,234e" filled="f" strokecolor="#231f20" strokeweight=".55986mm">
              <v:path arrowok="t"/>
            </v:shape>
            <v:shape id="docshape18" o:spid="_x0000_s1061" type="#_x0000_t202" style="position:absolute;left:849;top:-858;width:2665;height:843" filled="f" strokecolor="#231f20" strokeweight=".18661mm">
              <v:textbox inset="0,0,0,0">
                <w:txbxContent>
                  <w:p w14:paraId="60F63F95" w14:textId="77777777" w:rsidR="001A02D1" w:rsidRPr="00CA55C8" w:rsidRDefault="007849F6">
                    <w:pPr>
                      <w:spacing w:before="129" w:line="172" w:lineRule="auto"/>
                      <w:ind w:left="329" w:right="327"/>
                      <w:jc w:val="center"/>
                      <w:rPr>
                        <w:sz w:val="16"/>
                        <w:lang w:val="ru-RU"/>
                      </w:rPr>
                    </w:pP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Положительное, т. е.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содержит</w:t>
                    </w:r>
                    <w:r w:rsidRPr="00CA55C8">
                      <w:rPr>
                        <w:color w:val="231F20"/>
                        <w:spacing w:val="10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согласие</w:t>
                    </w:r>
                  </w:p>
                  <w:p w14:paraId="61F2117E" w14:textId="77777777" w:rsidR="001A02D1" w:rsidRPr="00CA55C8" w:rsidRDefault="007849F6">
                    <w:pPr>
                      <w:spacing w:line="172" w:lineRule="auto"/>
                      <w:ind w:left="329" w:right="327"/>
                      <w:jc w:val="center"/>
                      <w:rPr>
                        <w:sz w:val="16"/>
                        <w:lang w:val="ru-RU"/>
                      </w:rPr>
                    </w:pP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с</w:t>
                    </w:r>
                    <w:r w:rsidRPr="00CA55C8">
                      <w:rPr>
                        <w:color w:val="231F20"/>
                        <w:spacing w:val="8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проектом</w:t>
                    </w:r>
                    <w:r w:rsidRPr="00CA55C8">
                      <w:rPr>
                        <w:color w:val="231F20"/>
                        <w:spacing w:val="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локального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нормативного</w:t>
                    </w:r>
                    <w:r w:rsidRPr="00CA55C8">
                      <w:rPr>
                        <w:color w:val="231F20"/>
                        <w:spacing w:val="4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акта</w:t>
                    </w:r>
                  </w:p>
                </w:txbxContent>
              </v:textbox>
            </v:shape>
            <w10:wrap anchorx="page"/>
          </v:group>
        </w:pict>
      </w:r>
      <w:r>
        <w:pict w14:anchorId="1B744996">
          <v:group id="docshapegroup19" o:spid="_x0000_s1056" style="position:absolute;left:0;text-align:left;margin-left:230.05pt;margin-top:20.05pt;width:82.35pt;height:32.9pt;z-index:15734272;mso-position-horizontal-relative:page" coordorigin="4601,401" coordsize="1647,658">
            <v:line id="_x0000_s1059" style="position:absolute" from="4811,826" to="4811,1043" strokecolor="#231f20" strokeweight=".55986mm"/>
            <v:shape id="docshape20" o:spid="_x0000_s1058" style="position:absolute;left:4750;top:977;width:122;height:66" coordorigin="4750,978" coordsize="122,66" path="m4871,978r-60,65l4750,978e" filled="f" strokecolor="#231f20" strokeweight=".55986mm">
              <v:path arrowok="t"/>
            </v:shape>
            <v:shape id="docshape21" o:spid="_x0000_s1057" type="#_x0000_t202" style="position:absolute;left:4605;top:406;width:1636;height:420" filled="f" strokecolor="#231f20" strokeweight=".18661mm">
              <v:textbox inset="0,0,0,0">
                <w:txbxContent>
                  <w:p w14:paraId="785FDCD3" w14:textId="77777777" w:rsidR="001A02D1" w:rsidRDefault="007849F6">
                    <w:pPr>
                      <w:spacing w:before="106"/>
                      <w:ind w:left="228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Работодатель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5737CD44">
          <v:group id="docshapegroup22" o:spid="_x0000_s1053" style="position:absolute;left:0;text-align:left;margin-left:299.9pt;margin-top:41.3pt;width:7.65pt;height:11.65pt;z-index:15735296;mso-position-horizontal-relative:page" coordorigin="5998,826" coordsize="153,233">
            <v:line id="_x0000_s1055" style="position:absolute" from="6074,826" to="6074,1043" strokecolor="#231f20" strokeweight=".55986mm"/>
            <v:shape id="docshape23" o:spid="_x0000_s1054" style="position:absolute;left:6013;top:977;width:122;height:66" coordorigin="6014,978" coordsize="122,66" path="m6135,978r-61,65l6014,978e" filled="f" strokecolor="#231f20" strokeweight=".55986mm">
              <v:path arrowok="t"/>
            </v:shape>
            <w10:wrap anchorx="page"/>
          </v:group>
        </w:pict>
      </w:r>
      <w:r w:rsidR="007849F6" w:rsidRPr="00CA55C8">
        <w:rPr>
          <w:b/>
          <w:color w:val="231F20"/>
          <w:sz w:val="16"/>
          <w:lang w:val="ru-RU"/>
        </w:rPr>
        <w:t>Направляется</w:t>
      </w:r>
      <w:r w:rsidR="007849F6" w:rsidRPr="00CA55C8">
        <w:rPr>
          <w:b/>
          <w:color w:val="231F20"/>
          <w:sz w:val="16"/>
          <w:lang w:val="ru-RU"/>
        </w:rPr>
        <w:tab/>
      </w:r>
      <w:proofErr w:type="spellStart"/>
      <w:r w:rsidR="007849F6" w:rsidRPr="00CA55C8">
        <w:rPr>
          <w:b/>
          <w:color w:val="231F20"/>
          <w:sz w:val="16"/>
          <w:lang w:val="ru-RU"/>
        </w:rPr>
        <w:t>Направляется</w:t>
      </w:r>
      <w:proofErr w:type="spellEnd"/>
    </w:p>
    <w:p w14:paraId="2A07326B" w14:textId="77777777" w:rsidR="001A02D1" w:rsidRPr="00CA55C8" w:rsidRDefault="001A02D1">
      <w:pPr>
        <w:pStyle w:val="a3"/>
        <w:rPr>
          <w:b/>
          <w:sz w:val="20"/>
          <w:lang w:val="ru-RU"/>
        </w:rPr>
      </w:pPr>
    </w:p>
    <w:p w14:paraId="7125EFDC" w14:textId="77777777" w:rsidR="001A02D1" w:rsidRPr="00CA55C8" w:rsidRDefault="001A02D1">
      <w:pPr>
        <w:rPr>
          <w:sz w:val="20"/>
          <w:lang w:val="ru-RU"/>
        </w:rPr>
        <w:sectPr w:rsidR="001A02D1" w:rsidRPr="00CA55C8">
          <w:type w:val="continuous"/>
          <w:pgSz w:w="8400" w:h="11910"/>
          <w:pgMar w:top="840" w:right="340" w:bottom="280" w:left="340" w:header="720" w:footer="720" w:gutter="0"/>
          <w:cols w:space="720"/>
        </w:sectPr>
      </w:pPr>
    </w:p>
    <w:p w14:paraId="576FC594" w14:textId="77777777" w:rsidR="001A02D1" w:rsidRPr="00CA55C8" w:rsidRDefault="001A02D1">
      <w:pPr>
        <w:pStyle w:val="a3"/>
        <w:spacing w:before="11"/>
        <w:rPr>
          <w:b/>
          <w:sz w:val="18"/>
          <w:lang w:val="ru-RU"/>
        </w:rPr>
      </w:pPr>
    </w:p>
    <w:p w14:paraId="75FBA5F0" w14:textId="77777777" w:rsidR="001A02D1" w:rsidRPr="00CA55C8" w:rsidRDefault="00CA55C8">
      <w:pPr>
        <w:jc w:val="right"/>
        <w:rPr>
          <w:b/>
          <w:sz w:val="16"/>
          <w:lang w:val="ru-RU"/>
        </w:rPr>
      </w:pPr>
      <w:r>
        <w:pict w14:anchorId="12CA9860">
          <v:group id="docshapegroup24" o:spid="_x0000_s1049" style="position:absolute;left:0;text-align:left;margin-left:42.2pt;margin-top:-21.65pt;width:82.35pt;height:32.2pt;z-index:15733760;mso-position-horizontal-relative:page" coordorigin="844,-433" coordsize="1647,644">
            <v:line id="_x0000_s1052" style="position:absolute" from="1677,-8" to="1677,194" strokecolor="#231f20" strokeweight=".55986mm"/>
            <v:shape id="docshape25" o:spid="_x0000_s1051" style="position:absolute;left:1616;top:129;width:122;height:66" coordorigin="1616,129" coordsize="122,66" path="m1737,129r-60,65l1616,129e" filled="f" strokecolor="#231f20" strokeweight=".55986mm">
              <v:path arrowok="t"/>
            </v:shape>
            <v:shape id="docshape26" o:spid="_x0000_s1050" type="#_x0000_t202" style="position:absolute;left:849;top:-429;width:1636;height:420" filled="f" strokecolor="#231f20" strokeweight=".18661mm">
              <v:textbox inset="0,0,0,0">
                <w:txbxContent>
                  <w:p w14:paraId="052DD4D4" w14:textId="77777777" w:rsidR="001A02D1" w:rsidRDefault="007849F6">
                    <w:pPr>
                      <w:spacing w:before="106"/>
                      <w:ind w:left="228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Работодатель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01445938">
          <v:group id="docshapegroup27" o:spid="_x0000_s1046" style="position:absolute;left:0;text-align:left;margin-left:230.4pt;margin-top:72.3pt;width:7.65pt;height:17.25pt;z-index:15734784;mso-position-horizontal-relative:page" coordorigin="4608,1446" coordsize="153,345">
            <v:line id="_x0000_s1048" style="position:absolute" from="4684,1446" to="4684,1775" strokecolor="#231f20" strokeweight=".55986mm"/>
            <v:shape id="docshape28" o:spid="_x0000_s1047" style="position:absolute;left:4623;top:1709;width:122;height:66" coordorigin="4624,1710" coordsize="122,66" path="m4745,1710r-61,65l4624,1710e" filled="f" strokecolor="#231f20" strokeweight=".55986mm">
              <v:path arrowok="t"/>
            </v:shape>
            <w10:wrap anchorx="page"/>
          </v:group>
        </w:pict>
      </w:r>
      <w:r>
        <w:pict w14:anchorId="361F719E">
          <v:group id="docshapegroup29" o:spid="_x0000_s1043" style="position:absolute;left:0;text-align:left;margin-left:277.45pt;margin-top:72.3pt;width:7.65pt;height:17.25pt;z-index:15735808;mso-position-horizontal-relative:page" coordorigin="5549,1446" coordsize="153,345">
            <v:line id="_x0000_s1045" style="position:absolute" from="5625,1446" to="5625,1775" strokecolor="#231f20" strokeweight=".55986mm"/>
            <v:shape id="docshape30" o:spid="_x0000_s1044" style="position:absolute;left:5564;top:1709;width:122;height:66" coordorigin="5565,1710" coordsize="122,66" path="m5686,1710r-61,65l5565,1710e" filled="f" strokecolor="#231f20" strokeweight=".55986mm">
              <v:path arrowok="t"/>
            </v:shape>
            <w10:wrap anchorx="page"/>
          </v:group>
        </w:pict>
      </w:r>
      <w:r>
        <w:pict w14:anchorId="6F567DAF">
          <v:shape id="docshape31" o:spid="_x0000_s1042" type="#_x0000_t202" style="position:absolute;left:0;text-align:left;margin-left:122.45pt;margin-top:17.05pt;width:128.35pt;height:54.25pt;z-index:15736320;mso-position-horizontal-relative:page" filled="f" strokecolor="#231f20" strokeweight=".18661mm">
            <v:textbox inset="0,0,0,0">
              <w:txbxContent>
                <w:p w14:paraId="26EFDB70" w14:textId="77777777" w:rsidR="001A02D1" w:rsidRDefault="001A02D1">
                  <w:pPr>
                    <w:pStyle w:val="a3"/>
                    <w:spacing w:before="2"/>
                    <w:rPr>
                      <w:sz w:val="18"/>
                    </w:rPr>
                  </w:pPr>
                </w:p>
                <w:p w14:paraId="5AC2246A" w14:textId="77777777" w:rsidR="001A02D1" w:rsidRPr="00CA55C8" w:rsidRDefault="007849F6">
                  <w:pPr>
                    <w:pStyle w:val="a3"/>
                    <w:spacing w:line="172" w:lineRule="auto"/>
                    <w:ind w:left="147" w:right="145"/>
                    <w:jc w:val="center"/>
                    <w:rPr>
                      <w:lang w:val="ru-RU"/>
                    </w:rPr>
                  </w:pPr>
                  <w:r w:rsidRPr="00CA55C8">
                    <w:rPr>
                      <w:color w:val="231F20"/>
                      <w:lang w:val="ru-RU"/>
                    </w:rPr>
                    <w:t>Локальный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нормативный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акт</w:t>
                  </w:r>
                  <w:r w:rsidRPr="00CA55C8">
                    <w:rPr>
                      <w:color w:val="231F20"/>
                      <w:spacing w:val="4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утверждается</w:t>
                  </w:r>
                  <w:r w:rsidRPr="00CA55C8">
                    <w:rPr>
                      <w:color w:val="231F20"/>
                      <w:spacing w:val="5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с</w:t>
                  </w:r>
                  <w:r w:rsidRPr="00CA55C8">
                    <w:rPr>
                      <w:color w:val="231F20"/>
                      <w:spacing w:val="5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учетом</w:t>
                  </w:r>
                  <w:r w:rsidRPr="00CA55C8">
                    <w:rPr>
                      <w:color w:val="231F20"/>
                      <w:spacing w:val="-3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мнения</w:t>
                  </w:r>
                  <w:r w:rsidRPr="00CA55C8">
                    <w:rPr>
                      <w:color w:val="231F20"/>
                      <w:spacing w:val="6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профсоюзного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комитета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ППО</w:t>
                  </w:r>
                </w:p>
              </w:txbxContent>
            </v:textbox>
            <w10:wrap anchorx="page"/>
          </v:shape>
        </w:pict>
      </w:r>
      <w:r w:rsidR="007849F6" w:rsidRPr="00CA55C8">
        <w:rPr>
          <w:b/>
          <w:color w:val="231F20"/>
          <w:sz w:val="16"/>
          <w:lang w:val="ru-RU"/>
        </w:rPr>
        <w:t>Если</w:t>
      </w:r>
      <w:r w:rsidR="007849F6" w:rsidRPr="00CA55C8">
        <w:rPr>
          <w:b/>
          <w:color w:val="231F20"/>
          <w:spacing w:val="-9"/>
          <w:sz w:val="16"/>
          <w:lang w:val="ru-RU"/>
        </w:rPr>
        <w:t xml:space="preserve"> </w:t>
      </w:r>
      <w:r w:rsidR="007849F6" w:rsidRPr="00CA55C8">
        <w:rPr>
          <w:b/>
          <w:color w:val="231F20"/>
          <w:sz w:val="16"/>
          <w:lang w:val="ru-RU"/>
        </w:rPr>
        <w:t>согласен</w:t>
      </w:r>
    </w:p>
    <w:p w14:paraId="5219ECF6" w14:textId="77777777" w:rsidR="001A02D1" w:rsidRPr="00CA55C8" w:rsidRDefault="00CA55C8">
      <w:pPr>
        <w:pStyle w:val="a3"/>
        <w:spacing w:before="8"/>
        <w:rPr>
          <w:b/>
          <w:sz w:val="6"/>
          <w:lang w:val="ru-RU"/>
        </w:rPr>
      </w:pPr>
      <w:r>
        <w:pict w14:anchorId="64208C39">
          <v:shape id="docshape32" o:spid="_x0000_s1041" type="#_x0000_t202" style="position:absolute;margin-left:29.15pt;margin-top:6.05pt;width:81.8pt;height:55.9pt;z-index:-15728128;mso-wrap-distance-left:0;mso-wrap-distance-right:0;mso-position-horizontal-relative:page" filled="f" strokecolor="#231f20" strokeweight=".18661mm">
            <v:textbox inset="0,0,0,0">
              <w:txbxContent>
                <w:p w14:paraId="2B74B801" w14:textId="77777777" w:rsidR="001A02D1" w:rsidRPr="00CA55C8" w:rsidRDefault="007849F6">
                  <w:pPr>
                    <w:pStyle w:val="a3"/>
                    <w:spacing w:before="108" w:line="172" w:lineRule="auto"/>
                    <w:ind w:left="69" w:right="67"/>
                    <w:jc w:val="center"/>
                    <w:rPr>
                      <w:lang w:val="ru-RU"/>
                    </w:rPr>
                  </w:pPr>
                  <w:r w:rsidRPr="00CA55C8">
                    <w:rPr>
                      <w:color w:val="231F20"/>
                      <w:lang w:val="ru-RU"/>
                    </w:rPr>
                    <w:t>Локальный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нормативный</w:t>
                  </w:r>
                  <w:r w:rsidRPr="00CA55C8">
                    <w:rPr>
                      <w:color w:val="231F20"/>
                      <w:spacing w:val="20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акт</w:t>
                  </w:r>
                  <w:r w:rsidRPr="00CA55C8">
                    <w:rPr>
                      <w:color w:val="231F20"/>
                      <w:spacing w:val="2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утверждается</w:t>
                  </w:r>
                  <w:r w:rsidRPr="00CA55C8">
                    <w:rPr>
                      <w:color w:val="231F20"/>
                      <w:spacing w:val="-3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с</w:t>
                  </w:r>
                  <w:r w:rsidRPr="00CA55C8">
                    <w:rPr>
                      <w:color w:val="231F20"/>
                      <w:spacing w:val="8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учетом</w:t>
                  </w:r>
                  <w:r w:rsidRPr="00CA55C8">
                    <w:rPr>
                      <w:color w:val="231F20"/>
                      <w:spacing w:val="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мнения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профсоюзного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комитета</w:t>
                  </w:r>
                  <w:r w:rsidRPr="00CA55C8">
                    <w:rPr>
                      <w:color w:val="231F20"/>
                      <w:spacing w:val="3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ППО</w:t>
                  </w:r>
                </w:p>
              </w:txbxContent>
            </v:textbox>
            <w10:wrap type="topAndBottom" anchorx="page"/>
          </v:shape>
        </w:pict>
      </w:r>
    </w:p>
    <w:p w14:paraId="47A46E1C" w14:textId="77777777" w:rsidR="001A02D1" w:rsidRPr="00CA55C8" w:rsidRDefault="007849F6">
      <w:pPr>
        <w:spacing w:before="94"/>
        <w:ind w:right="53"/>
        <w:jc w:val="right"/>
        <w:rPr>
          <w:b/>
          <w:sz w:val="16"/>
          <w:lang w:val="ru-RU"/>
        </w:rPr>
      </w:pPr>
      <w:r w:rsidRPr="00CA55C8">
        <w:rPr>
          <w:b/>
          <w:color w:val="231F20"/>
          <w:sz w:val="16"/>
          <w:lang w:val="ru-RU"/>
        </w:rPr>
        <w:t>Решение</w:t>
      </w:r>
      <w:r w:rsidRPr="00CA55C8">
        <w:rPr>
          <w:b/>
          <w:color w:val="231F20"/>
          <w:spacing w:val="-3"/>
          <w:sz w:val="16"/>
          <w:lang w:val="ru-RU"/>
        </w:rPr>
        <w:t xml:space="preserve"> </w:t>
      </w:r>
      <w:r w:rsidRPr="00CA55C8">
        <w:rPr>
          <w:b/>
          <w:color w:val="231F20"/>
          <w:sz w:val="16"/>
          <w:lang w:val="ru-RU"/>
        </w:rPr>
        <w:t>найдено</w:t>
      </w:r>
    </w:p>
    <w:p w14:paraId="0A2112B9" w14:textId="77777777" w:rsidR="001A02D1" w:rsidRPr="00CA55C8" w:rsidRDefault="007849F6">
      <w:pPr>
        <w:spacing w:before="2"/>
        <w:rPr>
          <w:b/>
          <w:sz w:val="18"/>
          <w:lang w:val="ru-RU"/>
        </w:rPr>
      </w:pPr>
      <w:r w:rsidRPr="00CA55C8">
        <w:rPr>
          <w:lang w:val="ru-RU"/>
        </w:rPr>
        <w:br w:type="column"/>
      </w:r>
    </w:p>
    <w:p w14:paraId="31D801EC" w14:textId="77777777" w:rsidR="001A02D1" w:rsidRPr="00CA55C8" w:rsidRDefault="007849F6">
      <w:pPr>
        <w:ind w:right="182"/>
        <w:jc w:val="right"/>
        <w:rPr>
          <w:b/>
          <w:sz w:val="16"/>
          <w:lang w:val="ru-RU"/>
        </w:rPr>
      </w:pPr>
      <w:r w:rsidRPr="00CA55C8">
        <w:rPr>
          <w:b/>
          <w:color w:val="231F20"/>
          <w:sz w:val="16"/>
          <w:lang w:val="ru-RU"/>
        </w:rPr>
        <w:t>Если</w:t>
      </w:r>
      <w:r w:rsidRPr="00CA55C8">
        <w:rPr>
          <w:b/>
          <w:color w:val="231F20"/>
          <w:spacing w:val="-7"/>
          <w:sz w:val="16"/>
          <w:lang w:val="ru-RU"/>
        </w:rPr>
        <w:t xml:space="preserve"> </w:t>
      </w:r>
      <w:r w:rsidRPr="00CA55C8">
        <w:rPr>
          <w:b/>
          <w:color w:val="231F20"/>
          <w:sz w:val="16"/>
          <w:lang w:val="ru-RU"/>
        </w:rPr>
        <w:t>не</w:t>
      </w:r>
      <w:r w:rsidRPr="00CA55C8">
        <w:rPr>
          <w:b/>
          <w:color w:val="231F20"/>
          <w:spacing w:val="-6"/>
          <w:sz w:val="16"/>
          <w:lang w:val="ru-RU"/>
        </w:rPr>
        <w:t xml:space="preserve"> </w:t>
      </w:r>
      <w:r w:rsidRPr="00CA55C8">
        <w:rPr>
          <w:b/>
          <w:color w:val="231F20"/>
          <w:sz w:val="16"/>
          <w:lang w:val="ru-RU"/>
        </w:rPr>
        <w:t>согласен</w:t>
      </w:r>
    </w:p>
    <w:p w14:paraId="46CE95D9" w14:textId="77777777" w:rsidR="001A02D1" w:rsidRPr="00CA55C8" w:rsidRDefault="00CA55C8">
      <w:pPr>
        <w:pStyle w:val="a3"/>
        <w:spacing w:before="3"/>
        <w:rPr>
          <w:b/>
          <w:sz w:val="7"/>
          <w:lang w:val="ru-RU"/>
        </w:rPr>
      </w:pPr>
      <w:r>
        <w:pict w14:anchorId="4FB0450B">
          <v:shape id="docshape33" o:spid="_x0000_s1040" type="#_x0000_t202" style="position:absolute;margin-left:266.55pt;margin-top:6.5pt;width:128.35pt;height:54.25pt;z-index:-15727616;mso-wrap-distance-left:0;mso-wrap-distance-right:0;mso-position-horizontal-relative:page" filled="f" strokecolor="#231f20" strokeweight=".18661mm">
            <v:textbox inset="0,0,0,0">
              <w:txbxContent>
                <w:p w14:paraId="6F38D556" w14:textId="77777777" w:rsidR="001A02D1" w:rsidRPr="00CA55C8" w:rsidRDefault="007849F6">
                  <w:pPr>
                    <w:pStyle w:val="a3"/>
                    <w:spacing w:before="91" w:line="172" w:lineRule="auto"/>
                    <w:ind w:left="218" w:right="216" w:firstLine="31"/>
                    <w:jc w:val="both"/>
                    <w:rPr>
                      <w:lang w:val="ru-RU"/>
                    </w:rPr>
                  </w:pPr>
                  <w:r w:rsidRPr="00CA55C8">
                    <w:rPr>
                      <w:color w:val="231F20"/>
                      <w:lang w:val="ru-RU"/>
                    </w:rPr>
                    <w:t>В течение 3­х дней про-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водит дополнительные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консультации с профсо-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юзным комитетом в це-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лях достижения взаимо-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приемлемого</w:t>
                  </w:r>
                  <w:r w:rsidRPr="00CA55C8">
                    <w:rPr>
                      <w:color w:val="231F20"/>
                      <w:spacing w:val="13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решения</w:t>
                  </w:r>
                </w:p>
              </w:txbxContent>
            </v:textbox>
            <w10:wrap type="topAndBottom" anchorx="page"/>
          </v:shape>
        </w:pict>
      </w:r>
    </w:p>
    <w:p w14:paraId="7E577ADF" w14:textId="77777777" w:rsidR="001A02D1" w:rsidRPr="00CA55C8" w:rsidRDefault="007849F6">
      <w:pPr>
        <w:spacing w:before="120"/>
        <w:ind w:right="111"/>
        <w:jc w:val="right"/>
        <w:rPr>
          <w:b/>
          <w:sz w:val="16"/>
          <w:lang w:val="ru-RU"/>
        </w:rPr>
      </w:pPr>
      <w:r w:rsidRPr="00CA55C8">
        <w:rPr>
          <w:b/>
          <w:color w:val="231F20"/>
          <w:sz w:val="16"/>
          <w:lang w:val="ru-RU"/>
        </w:rPr>
        <w:t>Не</w:t>
      </w:r>
      <w:r w:rsidRPr="00CA55C8">
        <w:rPr>
          <w:b/>
          <w:color w:val="231F20"/>
          <w:spacing w:val="-7"/>
          <w:sz w:val="16"/>
          <w:lang w:val="ru-RU"/>
        </w:rPr>
        <w:t xml:space="preserve"> </w:t>
      </w:r>
      <w:r w:rsidRPr="00CA55C8">
        <w:rPr>
          <w:b/>
          <w:color w:val="231F20"/>
          <w:sz w:val="16"/>
          <w:lang w:val="ru-RU"/>
        </w:rPr>
        <w:t>достигнуто</w:t>
      </w:r>
      <w:r w:rsidRPr="00CA55C8">
        <w:rPr>
          <w:b/>
          <w:color w:val="231F20"/>
          <w:spacing w:val="-6"/>
          <w:sz w:val="16"/>
          <w:lang w:val="ru-RU"/>
        </w:rPr>
        <w:t xml:space="preserve"> </w:t>
      </w:r>
      <w:r w:rsidRPr="00CA55C8">
        <w:rPr>
          <w:b/>
          <w:color w:val="231F20"/>
          <w:sz w:val="16"/>
          <w:lang w:val="ru-RU"/>
        </w:rPr>
        <w:t>согласие</w:t>
      </w:r>
    </w:p>
    <w:p w14:paraId="7D11C36E" w14:textId="77777777" w:rsidR="001A02D1" w:rsidRPr="00CA55C8" w:rsidRDefault="001A02D1">
      <w:pPr>
        <w:jc w:val="right"/>
        <w:rPr>
          <w:sz w:val="16"/>
          <w:lang w:val="ru-RU"/>
        </w:rPr>
        <w:sectPr w:rsidR="001A02D1" w:rsidRPr="00CA55C8">
          <w:type w:val="continuous"/>
          <w:pgSz w:w="8400" w:h="11910"/>
          <w:pgMar w:top="840" w:right="340" w:bottom="280" w:left="340" w:header="720" w:footer="720" w:gutter="0"/>
          <w:cols w:num="2" w:space="720" w:equalWidth="0">
            <w:col w:w="4166" w:space="40"/>
            <w:col w:w="3514"/>
          </w:cols>
        </w:sectPr>
      </w:pPr>
    </w:p>
    <w:p w14:paraId="2D834E12" w14:textId="77777777" w:rsidR="001A02D1" w:rsidRPr="00CA55C8" w:rsidRDefault="001A02D1">
      <w:pPr>
        <w:pStyle w:val="a3"/>
        <w:spacing w:before="1"/>
        <w:rPr>
          <w:b/>
          <w:sz w:val="8"/>
          <w:lang w:val="ru-RU"/>
        </w:rPr>
      </w:pPr>
    </w:p>
    <w:p w14:paraId="2156CCCD" w14:textId="77777777" w:rsidR="001A02D1" w:rsidRDefault="00CA55C8">
      <w:pPr>
        <w:tabs>
          <w:tab w:val="left" w:pos="4984"/>
        </w:tabs>
        <w:ind w:left="2103"/>
        <w:rPr>
          <w:sz w:val="20"/>
        </w:rPr>
      </w:pPr>
      <w:r>
        <w:rPr>
          <w:position w:val="20"/>
          <w:sz w:val="20"/>
        </w:rPr>
      </w:r>
      <w:r>
        <w:rPr>
          <w:position w:val="20"/>
          <w:sz w:val="20"/>
        </w:rPr>
        <w:pict w14:anchorId="43D3683C">
          <v:shape id="docshape34" o:spid="_x0000_s1085" type="#_x0000_t202" style="width:128.35pt;height:37.7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18661mm">
            <v:textbox inset="0,0,0,0">
              <w:txbxContent>
                <w:p w14:paraId="7CFB3379" w14:textId="77777777" w:rsidR="001A02D1" w:rsidRPr="00CA55C8" w:rsidRDefault="007849F6">
                  <w:pPr>
                    <w:pStyle w:val="a3"/>
                    <w:spacing w:before="85" w:line="172" w:lineRule="auto"/>
                    <w:ind w:left="147" w:right="145"/>
                    <w:jc w:val="center"/>
                    <w:rPr>
                      <w:lang w:val="ru-RU"/>
                    </w:rPr>
                  </w:pPr>
                  <w:r w:rsidRPr="00CA55C8">
                    <w:rPr>
                      <w:color w:val="231F20"/>
                      <w:lang w:val="ru-RU"/>
                    </w:rPr>
                    <w:t>Локальный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нормативный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акт</w:t>
                  </w:r>
                  <w:r w:rsidRPr="00CA55C8">
                    <w:rPr>
                      <w:color w:val="231F20"/>
                      <w:spacing w:val="4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утверждается</w:t>
                  </w:r>
                  <w:r w:rsidRPr="00CA55C8">
                    <w:rPr>
                      <w:color w:val="231F20"/>
                      <w:spacing w:val="5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с</w:t>
                  </w:r>
                  <w:r w:rsidRPr="00CA55C8">
                    <w:rPr>
                      <w:color w:val="231F20"/>
                      <w:spacing w:val="5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учетом</w:t>
                  </w:r>
                  <w:r w:rsidRPr="00CA55C8">
                    <w:rPr>
                      <w:color w:val="231F20"/>
                      <w:spacing w:val="-3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мнения</w:t>
                  </w:r>
                  <w:r w:rsidRPr="00CA55C8">
                    <w:rPr>
                      <w:color w:val="231F20"/>
                      <w:spacing w:val="6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профсоюзного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комитета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ППО</w:t>
                  </w:r>
                </w:p>
              </w:txbxContent>
            </v:textbox>
            <w10:wrap type="none"/>
            <w10:anchorlock/>
          </v:shape>
        </w:pict>
      </w:r>
      <w:r w:rsidR="007849F6">
        <w:rPr>
          <w:position w:val="20"/>
          <w:sz w:val="20"/>
        </w:rPr>
        <w:tab/>
      </w:r>
      <w:r>
        <w:rPr>
          <w:sz w:val="20"/>
        </w:rPr>
      </w:r>
      <w:r>
        <w:rPr>
          <w:sz w:val="20"/>
        </w:rPr>
        <w:pict w14:anchorId="1E63CF23">
          <v:group id="docshapegroup35" o:spid="_x0000_s1035" style="width:128.85pt;height:48.5pt;mso-position-horizontal-relative:char;mso-position-vertical-relative:line" coordsize="2577,970">
            <v:line id="_x0000_s1038" style="position:absolute" from="2343,759" to="2343,954" strokecolor="#231f20" strokeweight=".55986mm"/>
            <v:shape id="docshape36" o:spid="_x0000_s1037" style="position:absolute;left:2281;top:888;width:122;height:66" coordorigin="2282,889" coordsize="122,66" path="m2403,889r-61,65l2282,889e" filled="f" strokecolor="#231f20" strokeweight=".55986mm">
              <v:path arrowok="t"/>
            </v:shape>
            <v:shape id="docshape37" o:spid="_x0000_s1036" type="#_x0000_t202" style="position:absolute;left:5;top:5;width:2567;height:755" filled="f" strokecolor="#231f20" strokeweight=".18661mm">
              <v:textbox inset="0,0,0,0">
                <w:txbxContent>
                  <w:p w14:paraId="33AD058B" w14:textId="77777777" w:rsidR="001A02D1" w:rsidRDefault="001A02D1">
                    <w:pPr>
                      <w:spacing w:before="9"/>
                      <w:rPr>
                        <w:b/>
                        <w:sz w:val="17"/>
                      </w:rPr>
                    </w:pPr>
                  </w:p>
                  <w:p w14:paraId="0FBA7E5D" w14:textId="77777777" w:rsidR="001A02D1" w:rsidRDefault="007849F6">
                    <w:pPr>
                      <w:spacing w:line="172" w:lineRule="auto"/>
                      <w:ind w:left="146" w:firstLine="587"/>
                      <w:rPr>
                        <w:sz w:val="16"/>
                      </w:rPr>
                    </w:pPr>
                    <w:proofErr w:type="spellStart"/>
                    <w:r>
                      <w:rPr>
                        <w:color w:val="231F20"/>
                        <w:sz w:val="16"/>
                      </w:rPr>
                      <w:t>Разногласия</w:t>
                    </w:r>
                    <w:proofErr w:type="spellEnd"/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оформляются</w:t>
                    </w:r>
                    <w:proofErr w:type="spellEnd"/>
                    <w:r>
                      <w:rPr>
                        <w:color w:val="231F20"/>
                        <w:spacing w:val="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16"/>
                      </w:rPr>
                      <w:t>протоколом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14:paraId="19FB9A29" w14:textId="77777777" w:rsidR="001A02D1" w:rsidRDefault="001A02D1">
      <w:pPr>
        <w:pStyle w:val="a3"/>
        <w:rPr>
          <w:b/>
          <w:sz w:val="2"/>
        </w:rPr>
      </w:pPr>
    </w:p>
    <w:p w14:paraId="6455C785" w14:textId="77777777" w:rsidR="001A02D1" w:rsidRDefault="00CA55C8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1A141F30">
          <v:shape id="docshape38" o:spid="_x0000_s1084" type="#_x0000_t202" style="width:151.1pt;height:70.3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18661mm">
            <v:textbox inset="0,0,0,0">
              <w:txbxContent>
                <w:p w14:paraId="74DBA4D1" w14:textId="77777777" w:rsidR="001A02D1" w:rsidRPr="00CA55C8" w:rsidRDefault="007849F6">
                  <w:pPr>
                    <w:pStyle w:val="a3"/>
                    <w:spacing w:before="173" w:line="172" w:lineRule="auto"/>
                    <w:ind w:left="127" w:right="125"/>
                    <w:jc w:val="center"/>
                    <w:rPr>
                      <w:lang w:val="ru-RU"/>
                    </w:rPr>
                  </w:pPr>
                  <w:r w:rsidRPr="00CA55C8">
                    <w:rPr>
                      <w:color w:val="231F20"/>
                      <w:lang w:val="ru-RU"/>
                    </w:rPr>
                    <w:t>Государственная</w:t>
                  </w:r>
                  <w:r w:rsidRPr="00CA55C8">
                    <w:rPr>
                      <w:color w:val="231F20"/>
                      <w:spacing w:val="3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инспекция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обязана</w:t>
                  </w:r>
                  <w:r w:rsidRPr="00CA55C8">
                    <w:rPr>
                      <w:color w:val="231F20"/>
                      <w:spacing w:val="8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в</w:t>
                  </w:r>
                  <w:r w:rsidRPr="00CA55C8">
                    <w:rPr>
                      <w:color w:val="231F20"/>
                      <w:spacing w:val="8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течение</w:t>
                  </w:r>
                  <w:r w:rsidRPr="00CA55C8">
                    <w:rPr>
                      <w:color w:val="231F20"/>
                      <w:spacing w:val="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одного</w:t>
                  </w:r>
                  <w:r w:rsidRPr="00CA55C8">
                    <w:rPr>
                      <w:color w:val="231F20"/>
                      <w:spacing w:val="8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меся-</w:t>
                  </w:r>
                  <w:r w:rsidRPr="00CA55C8">
                    <w:rPr>
                      <w:color w:val="231F20"/>
                      <w:spacing w:val="-3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ца</w:t>
                  </w:r>
                  <w:r w:rsidRPr="00CA55C8">
                    <w:rPr>
                      <w:color w:val="231F20"/>
                      <w:spacing w:val="6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провести</w:t>
                  </w:r>
                  <w:r w:rsidRPr="00CA55C8">
                    <w:rPr>
                      <w:color w:val="231F20"/>
                      <w:spacing w:val="6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проверку</w:t>
                  </w:r>
                  <w:r w:rsidRPr="00CA55C8">
                    <w:rPr>
                      <w:color w:val="231F20"/>
                      <w:spacing w:val="7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и</w:t>
                  </w:r>
                  <w:r w:rsidRPr="00CA55C8">
                    <w:rPr>
                      <w:color w:val="231F20"/>
                      <w:spacing w:val="6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в</w:t>
                  </w:r>
                  <w:r w:rsidRPr="00CA55C8">
                    <w:rPr>
                      <w:color w:val="231F20"/>
                      <w:spacing w:val="6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слу-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чае</w:t>
                  </w:r>
                  <w:r w:rsidRPr="00CA55C8">
                    <w:rPr>
                      <w:color w:val="231F20"/>
                      <w:spacing w:val="5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выявления</w:t>
                  </w:r>
                  <w:r w:rsidRPr="00CA55C8">
                    <w:rPr>
                      <w:color w:val="231F20"/>
                      <w:spacing w:val="5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нарушения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выдать</w:t>
                  </w:r>
                  <w:r w:rsidRPr="00CA55C8">
                    <w:rPr>
                      <w:color w:val="231F20"/>
                      <w:spacing w:val="8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работодателю</w:t>
                  </w:r>
                  <w:r w:rsidRPr="00CA55C8">
                    <w:rPr>
                      <w:color w:val="231F20"/>
                      <w:spacing w:val="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предпи-</w:t>
                  </w:r>
                  <w:r w:rsidRPr="00CA55C8">
                    <w:rPr>
                      <w:color w:val="231F20"/>
                      <w:spacing w:val="1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сание</w:t>
                  </w:r>
                  <w:r w:rsidRPr="00CA55C8">
                    <w:rPr>
                      <w:color w:val="231F20"/>
                      <w:spacing w:val="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об</w:t>
                  </w:r>
                  <w:r w:rsidRPr="00CA55C8">
                    <w:rPr>
                      <w:color w:val="231F20"/>
                      <w:spacing w:val="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отмене</w:t>
                  </w:r>
                  <w:r w:rsidRPr="00CA55C8">
                    <w:rPr>
                      <w:color w:val="231F20"/>
                      <w:spacing w:val="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указанного</w:t>
                  </w:r>
                  <w:r w:rsidRPr="00CA55C8">
                    <w:rPr>
                      <w:color w:val="231F20"/>
                      <w:spacing w:val="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ло-</w:t>
                  </w:r>
                  <w:r w:rsidRPr="00CA55C8">
                    <w:rPr>
                      <w:color w:val="231F20"/>
                      <w:spacing w:val="-39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кального</w:t>
                  </w:r>
                  <w:r w:rsidRPr="00CA55C8">
                    <w:rPr>
                      <w:color w:val="231F20"/>
                      <w:spacing w:val="6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нормативного</w:t>
                  </w:r>
                  <w:r w:rsidRPr="00CA55C8">
                    <w:rPr>
                      <w:color w:val="231F20"/>
                      <w:spacing w:val="6"/>
                      <w:lang w:val="ru-RU"/>
                    </w:rPr>
                    <w:t xml:space="preserve"> </w:t>
                  </w:r>
                  <w:r w:rsidRPr="00CA55C8">
                    <w:rPr>
                      <w:color w:val="231F20"/>
                      <w:lang w:val="ru-RU"/>
                    </w:rPr>
                    <w:t>акта</w:t>
                  </w:r>
                </w:p>
              </w:txbxContent>
            </v:textbox>
            <w10:wrap type="none"/>
            <w10:anchorlock/>
          </v:shape>
        </w:pict>
      </w:r>
      <w:r w:rsidR="007849F6">
        <w:rPr>
          <w:rFonts w:ascii="Times New Roman"/>
          <w:spacing w:val="21"/>
          <w:sz w:val="20"/>
        </w:rPr>
        <w:t xml:space="preserve"> </w:t>
      </w:r>
      <w:r>
        <w:rPr>
          <w:spacing w:val="21"/>
          <w:sz w:val="20"/>
        </w:rPr>
      </w:r>
      <w:r>
        <w:rPr>
          <w:spacing w:val="21"/>
          <w:sz w:val="20"/>
        </w:rPr>
        <w:pict w14:anchorId="5CCE3836">
          <v:group id="docshapegroup39" o:spid="_x0000_s1030" style="width:124.9pt;height:70.8pt;mso-position-horizontal-relative:char;mso-position-vertical-relative:line" coordsize="2498,1416">
            <v:line id="_x0000_s1033" style="position:absolute" from="305,710" to="16,710" strokecolor="#231f20" strokeweight=".55986mm"/>
            <v:shape id="docshape40" o:spid="_x0000_s1032" style="position:absolute;left:15;top:649;width:66;height:122" coordorigin="16,650" coordsize="66,122" path="m81,650l16,710r65,61e" filled="f" strokecolor="#231f20" strokeweight=".55986mm">
              <v:path arrowok="t"/>
            </v:shape>
            <v:shape id="docshape41" o:spid="_x0000_s1031" type="#_x0000_t202" style="position:absolute;left:301;top:5;width:2191;height:1406" filled="f" strokecolor="#231f20" strokeweight=".18661mm">
              <v:textbox inset="0,0,0,0">
                <w:txbxContent>
                  <w:p w14:paraId="5066F9BA" w14:textId="77777777" w:rsidR="001A02D1" w:rsidRDefault="001A02D1">
                    <w:pPr>
                      <w:spacing w:before="10"/>
                      <w:rPr>
                        <w:rFonts w:ascii="Times New Roman"/>
                        <w:sz w:val="21"/>
                      </w:rPr>
                    </w:pPr>
                  </w:p>
                  <w:p w14:paraId="198725CC" w14:textId="77777777" w:rsidR="001A02D1" w:rsidRPr="00CA55C8" w:rsidRDefault="007849F6">
                    <w:pPr>
                      <w:spacing w:line="172" w:lineRule="auto"/>
                      <w:ind w:left="116" w:right="114"/>
                      <w:jc w:val="center"/>
                      <w:rPr>
                        <w:sz w:val="16"/>
                        <w:lang w:val="ru-RU"/>
                      </w:rPr>
                    </w:pP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Локальный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норматив-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ный</w:t>
                    </w:r>
                    <w:r w:rsidRPr="00CA55C8">
                      <w:rPr>
                        <w:color w:val="231F20"/>
                        <w:spacing w:val="3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акт</w:t>
                    </w:r>
                    <w:r w:rsidRPr="00CA55C8">
                      <w:rPr>
                        <w:color w:val="231F20"/>
                        <w:spacing w:val="4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может</w:t>
                    </w:r>
                    <w:r w:rsidRPr="00CA55C8">
                      <w:rPr>
                        <w:color w:val="231F20"/>
                        <w:spacing w:val="4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быть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обжалован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профсоюз-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ным</w:t>
                    </w:r>
                    <w:r w:rsidRPr="00CA55C8">
                      <w:rPr>
                        <w:color w:val="231F20"/>
                        <w:spacing w:val="2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комитетом</w:t>
                    </w:r>
                    <w:r w:rsidRPr="00CA55C8">
                      <w:rPr>
                        <w:color w:val="231F20"/>
                        <w:spacing w:val="2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в</w:t>
                    </w:r>
                    <w:r w:rsidRPr="00CA55C8">
                      <w:rPr>
                        <w:color w:val="231F20"/>
                        <w:spacing w:val="2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соот-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ветствующую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инспек-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цию</w:t>
                    </w:r>
                    <w:r w:rsidRPr="00CA55C8">
                      <w:rPr>
                        <w:color w:val="231F20"/>
                        <w:spacing w:val="5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по</w:t>
                    </w:r>
                    <w:r w:rsidRPr="00CA55C8">
                      <w:rPr>
                        <w:color w:val="231F20"/>
                        <w:spacing w:val="5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труду</w:t>
                    </w:r>
                    <w:r w:rsidRPr="00CA55C8">
                      <w:rPr>
                        <w:color w:val="231F20"/>
                        <w:spacing w:val="5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или</w:t>
                    </w:r>
                    <w:r w:rsidRPr="00CA55C8">
                      <w:rPr>
                        <w:color w:val="231F20"/>
                        <w:spacing w:val="5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суд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7849F6">
        <w:rPr>
          <w:rFonts w:ascii="Times New Roman"/>
          <w:spacing w:val="81"/>
          <w:sz w:val="20"/>
        </w:rPr>
        <w:t xml:space="preserve"> </w:t>
      </w:r>
      <w:r>
        <w:rPr>
          <w:spacing w:val="81"/>
          <w:sz w:val="20"/>
        </w:rPr>
      </w:r>
      <w:r>
        <w:rPr>
          <w:spacing w:val="81"/>
          <w:sz w:val="20"/>
        </w:rPr>
        <w:pict w14:anchorId="73A7D4D4">
          <v:group id="docshapegroup42" o:spid="_x0000_s1026" style="width:85.9pt;height:70.8pt;mso-position-horizontal-relative:char;mso-position-vertical-relative:line" coordsize="1718,1416">
            <v:line id="_x0000_s1029" style="position:absolute" from="305,710" to="16,710" strokecolor="#231f20" strokeweight=".55986mm"/>
            <v:shape id="docshape43" o:spid="_x0000_s1028" style="position:absolute;left:15;top:649;width:66;height:122" coordorigin="16,650" coordsize="66,122" path="m81,650l16,710r65,61e" filled="f" strokecolor="#231f20" strokeweight=".55986mm">
              <v:path arrowok="t"/>
            </v:shape>
            <v:shape id="docshape44" o:spid="_x0000_s1027" type="#_x0000_t202" style="position:absolute;left:293;top:5;width:1419;height:1406" filled="f" strokecolor="#231f20" strokeweight=".18661mm">
              <v:textbox inset="0,0,0,0">
                <w:txbxContent>
                  <w:p w14:paraId="51F0F0E3" w14:textId="77777777" w:rsidR="001A02D1" w:rsidRDefault="001A02D1">
                    <w:pPr>
                      <w:spacing w:before="9"/>
                      <w:rPr>
                        <w:rFonts w:ascii="Times New Roman"/>
                        <w:sz w:val="28"/>
                      </w:rPr>
                    </w:pPr>
                  </w:p>
                  <w:p w14:paraId="2356247C" w14:textId="77777777" w:rsidR="001A02D1" w:rsidRPr="00CA55C8" w:rsidRDefault="007849F6">
                    <w:pPr>
                      <w:spacing w:line="172" w:lineRule="auto"/>
                      <w:ind w:left="115" w:right="113"/>
                      <w:jc w:val="center"/>
                      <w:rPr>
                        <w:sz w:val="16"/>
                        <w:lang w:val="ru-RU"/>
                      </w:rPr>
                    </w:pPr>
                    <w:r w:rsidRPr="00CA55C8">
                      <w:rPr>
                        <w:color w:val="231F20"/>
                        <w:sz w:val="16"/>
                        <w:lang w:val="ru-RU"/>
                      </w:rPr>
                      <w:t>Работодатель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имеет</w:t>
                    </w:r>
                    <w:r w:rsidRPr="00CA55C8">
                      <w:rPr>
                        <w:color w:val="231F20"/>
                        <w:spacing w:val="7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право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принять</w:t>
                    </w:r>
                    <w:r w:rsidRPr="00CA55C8">
                      <w:rPr>
                        <w:color w:val="231F20"/>
                        <w:spacing w:val="6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ло-</w:t>
                    </w:r>
                    <w:r w:rsidRPr="00CA55C8">
                      <w:rPr>
                        <w:color w:val="231F20"/>
                        <w:spacing w:val="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кальный</w:t>
                    </w:r>
                    <w:r w:rsidRPr="00CA55C8">
                      <w:rPr>
                        <w:color w:val="231F20"/>
                        <w:spacing w:val="11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нор-</w:t>
                    </w:r>
                    <w:r w:rsidRPr="00CA55C8">
                      <w:rPr>
                        <w:color w:val="231F20"/>
                        <w:spacing w:val="-39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мативный</w:t>
                    </w:r>
                    <w:r w:rsidRPr="00CA55C8">
                      <w:rPr>
                        <w:color w:val="231F20"/>
                        <w:spacing w:val="6"/>
                        <w:sz w:val="16"/>
                        <w:lang w:val="ru-RU"/>
                      </w:rPr>
                      <w:t xml:space="preserve"> </w:t>
                    </w:r>
                    <w:r w:rsidRPr="00CA55C8">
                      <w:rPr>
                        <w:color w:val="231F20"/>
                        <w:sz w:val="16"/>
                        <w:lang w:val="ru-RU"/>
                      </w:rPr>
                      <w:t>акт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9D43519" w14:textId="77777777" w:rsidR="001A02D1" w:rsidRDefault="001A02D1">
      <w:pPr>
        <w:pStyle w:val="a3"/>
        <w:spacing w:before="6"/>
        <w:rPr>
          <w:b/>
          <w:sz w:val="12"/>
        </w:rPr>
      </w:pPr>
    </w:p>
    <w:p w14:paraId="6D05DC9E" w14:textId="59C347A3" w:rsidR="001A02D1" w:rsidRDefault="001A02D1">
      <w:pPr>
        <w:spacing w:before="67"/>
        <w:ind w:right="503"/>
        <w:jc w:val="right"/>
        <w:rPr>
          <w:sz w:val="24"/>
        </w:rPr>
      </w:pPr>
    </w:p>
    <w:sectPr w:rsidR="001A02D1">
      <w:type w:val="continuous"/>
      <w:pgSz w:w="8400" w:h="11910"/>
      <w:pgMar w:top="8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02D1"/>
    <w:rsid w:val="001A02D1"/>
    <w:rsid w:val="007849F6"/>
    <w:rsid w:val="00CA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0410639B"/>
  <w15:docId w15:val="{8FE13EEC-736F-47E3-989C-32484834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ontserrat" w:eastAsia="Montserrat" w:hAnsi="Montserrat" w:cs="Montserrat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1439" w:hanging="60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Степанян Кристина Борисовна</cp:lastModifiedBy>
  <cp:revision>3</cp:revision>
  <dcterms:created xsi:type="dcterms:W3CDTF">2023-05-10T09:16:00Z</dcterms:created>
  <dcterms:modified xsi:type="dcterms:W3CDTF">2023-05-10T12:22:00Z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2022-12-17T00:00:00Z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2023-05-10T00:00:00Z</vt:filetime>
  </property>
</Properties>
</file>