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9A" w:rsidRPr="00E141B9" w:rsidRDefault="00A35C41" w:rsidP="00AC452C">
      <w:pPr>
        <w:pStyle w:val="Default"/>
        <w:framePr w:w="11092" w:wrap="auto" w:vAnchor="page" w:hAnchor="page" w:x="833" w:y="332"/>
        <w:rPr>
          <w:color w:val="auto"/>
        </w:rPr>
      </w:pPr>
      <w:bookmarkStart w:id="0" w:name="_GoBack"/>
      <w:bookmarkEnd w:id="0"/>
      <w:r w:rsidRPr="00E141B9">
        <w:rPr>
          <w:color w:val="auto"/>
        </w:rPr>
        <w:t xml:space="preserve">   </w:t>
      </w:r>
      <w:r w:rsidR="00543D60" w:rsidRPr="00E141B9">
        <w:rPr>
          <w:noProof/>
          <w:color w:val="auto"/>
        </w:rPr>
        <w:drawing>
          <wp:inline distT="0" distB="0" distL="0" distR="0">
            <wp:extent cx="65246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141B9" w:rsidRPr="00E141B9" w:rsidTr="006C755C">
        <w:tc>
          <w:tcPr>
            <w:tcW w:w="10348" w:type="dxa"/>
          </w:tcPr>
          <w:p w:rsidR="006C5CF2" w:rsidRPr="00E141B9" w:rsidRDefault="006C5CF2" w:rsidP="00AC452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60"/>
                <w:sz w:val="28"/>
                <w:szCs w:val="20"/>
                <w:u w:val="single"/>
              </w:rPr>
            </w:pPr>
          </w:p>
          <w:p w:rsidR="002200F4" w:rsidRPr="00E141B9" w:rsidRDefault="00A64C1C" w:rsidP="008A532C">
            <w:pPr>
              <w:suppressAutoHyphens/>
              <w:spacing w:after="0"/>
              <w:jc w:val="center"/>
              <w:rPr>
                <w:rFonts w:ascii="Times New Roman" w:hAnsi="Times New Roman"/>
                <w:spacing w:val="60"/>
                <w:sz w:val="28"/>
                <w:szCs w:val="20"/>
              </w:rPr>
            </w:pPr>
            <w:r w:rsidRPr="00E141B9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t>ЦЕНТРАЛЬНЫЙ КОМИТЕТ</w:t>
            </w:r>
            <w:r w:rsidR="002200F4" w:rsidRPr="00E141B9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br/>
            </w:r>
            <w:r w:rsidR="002200F4" w:rsidRPr="00E141B9">
              <w:rPr>
                <w:rFonts w:ascii="Times New Roman" w:hAnsi="Times New Roman"/>
                <w:spacing w:val="60"/>
                <w:sz w:val="28"/>
                <w:szCs w:val="20"/>
              </w:rPr>
              <w:t>ПОСТАНОВЛЕНИЕ</w:t>
            </w:r>
          </w:p>
          <w:p w:rsidR="002200F4" w:rsidRPr="00E141B9" w:rsidRDefault="003D4333" w:rsidP="008A532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1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D467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2200F4" w:rsidRPr="00E141B9">
              <w:rPr>
                <w:rFonts w:ascii="Times New Roman" w:hAnsi="Times New Roman"/>
                <w:b/>
                <w:sz w:val="28"/>
                <w:szCs w:val="28"/>
              </w:rPr>
              <w:t xml:space="preserve"> Пленум</w:t>
            </w:r>
          </w:p>
          <w:p w:rsidR="006C755C" w:rsidRPr="00E141B9" w:rsidRDefault="00D467BD" w:rsidP="008A532C">
            <w:pPr>
              <w:tabs>
                <w:tab w:val="center" w:pos="4153"/>
                <w:tab w:val="right" w:pos="830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</w:t>
            </w:r>
            <w:r w:rsidR="00341AC4">
              <w:rPr>
                <w:rFonts w:ascii="Times New Roman" w:hAnsi="Times New Roman"/>
                <w:sz w:val="28"/>
                <w:szCs w:val="28"/>
              </w:rPr>
              <w:t>я</w:t>
            </w:r>
            <w:r w:rsidR="002200F4" w:rsidRPr="00E141B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A0145">
              <w:rPr>
                <w:rFonts w:ascii="Times New Roman" w:hAnsi="Times New Roman"/>
                <w:sz w:val="28"/>
                <w:szCs w:val="28"/>
              </w:rPr>
              <w:t>22</w:t>
            </w:r>
            <w:r w:rsidR="002200F4" w:rsidRPr="00E141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200F4" w:rsidRPr="00E141B9" w:rsidRDefault="002200F4" w:rsidP="00AC452C">
      <w:pPr>
        <w:suppressAutoHyphens/>
        <w:spacing w:after="0" w:line="24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A64C1C" w:rsidRPr="00E141B9" w:rsidRDefault="00BD350D" w:rsidP="004F54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CA0145">
        <w:rPr>
          <w:rFonts w:ascii="Times New Roman" w:hAnsi="Times New Roman"/>
          <w:b/>
          <w:sz w:val="28"/>
          <w:szCs w:val="28"/>
        </w:rPr>
        <w:t>О</w:t>
      </w:r>
      <w:r w:rsidR="00EC515A" w:rsidRPr="00CA0145">
        <w:rPr>
          <w:rFonts w:ascii="Times New Roman" w:hAnsi="Times New Roman"/>
          <w:b/>
          <w:sz w:val="28"/>
          <w:szCs w:val="28"/>
        </w:rPr>
        <w:t xml:space="preserve"> </w:t>
      </w:r>
      <w:r w:rsidR="00D467BD">
        <w:rPr>
          <w:rFonts w:ascii="Times New Roman" w:hAnsi="Times New Roman"/>
          <w:b/>
          <w:sz w:val="28"/>
          <w:szCs w:val="28"/>
        </w:rPr>
        <w:t xml:space="preserve">текущей ситуации в организациях </w:t>
      </w:r>
      <w:r w:rsidR="006C5CF2" w:rsidRPr="00CA0145">
        <w:rPr>
          <w:rFonts w:ascii="Times New Roman" w:hAnsi="Times New Roman"/>
          <w:b/>
          <w:sz w:val="28"/>
          <w:szCs w:val="28"/>
        </w:rPr>
        <w:t xml:space="preserve">РОСПРОФЖЕЛ </w:t>
      </w:r>
      <w:r w:rsidR="006C5CF2" w:rsidRPr="00CA0145">
        <w:rPr>
          <w:rFonts w:ascii="Times New Roman" w:hAnsi="Times New Roman"/>
          <w:b/>
          <w:sz w:val="28"/>
          <w:szCs w:val="28"/>
        </w:rPr>
        <w:br/>
      </w:r>
    </w:p>
    <w:p w:rsidR="00CA0145" w:rsidRPr="00985961" w:rsidRDefault="00CA0145" w:rsidP="00477A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4A8A" w:rsidRPr="00A45EE9" w:rsidRDefault="00344A8A" w:rsidP="00344A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 xml:space="preserve">За время, прошедшее с </w:t>
      </w:r>
      <w:r w:rsidRPr="00A45EE9">
        <w:rPr>
          <w:rFonts w:ascii="Times New Roman" w:hAnsi="Times New Roman"/>
          <w:sz w:val="28"/>
          <w:szCs w:val="28"/>
          <w:lang w:val="en-US"/>
        </w:rPr>
        <w:t>III</w:t>
      </w:r>
      <w:r w:rsidRPr="00A45EE9">
        <w:rPr>
          <w:rFonts w:ascii="Times New Roman" w:hAnsi="Times New Roman"/>
          <w:sz w:val="28"/>
          <w:szCs w:val="28"/>
        </w:rPr>
        <w:t xml:space="preserve"> Пленума Центрального комитета Профсоюза, продолжился спад в экономике, начавшийся в 2020 году на фоне ограничительных мер, связанных с пандемией коронавирусной инфекции, и усугубившийся в 2022 году в условиях беспрецедентного санкционного давления на экономику Российской Федерации. Это привело к значительному увеличению цен на продукты и товары повседневного спроса, лекарства и услуги, необходимые для нормальной жизни населения страны, росту неуверенности в завтрашнем дне. </w:t>
      </w:r>
    </w:p>
    <w:p w:rsidR="00344A8A" w:rsidRPr="00A45EE9" w:rsidRDefault="00344A8A" w:rsidP="00344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 xml:space="preserve">Ситуация в стране неизбежно отражается на работе организаций, предприятий и учреждений, где трудятся члены РОСПРОФЖЕЛ, настроениях в коллективах. </w:t>
      </w:r>
    </w:p>
    <w:p w:rsidR="00344A8A" w:rsidRPr="00A45EE9" w:rsidRDefault="00344A8A" w:rsidP="00344A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 xml:space="preserve">В железнодорожной отрасли, в большинстве предприятий и учреждений, где действуют организации РОСПРОФЖЕЛ, сложилась и многие годы успешно функционирует система социального партнерства. </w:t>
      </w:r>
    </w:p>
    <w:p w:rsidR="00344A8A" w:rsidRPr="00A45EE9" w:rsidRDefault="00344A8A" w:rsidP="00344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Однако, имеются примеры, когда работодатели принимали решения о приостановлении ряда норм коллективных договоров, отменяли выплаты, предусмотренные локальными нормативными актами, отказывались проводить полноразмерную индексацию заработной платы.</w:t>
      </w:r>
    </w:p>
    <w:p w:rsidR="00344A8A" w:rsidRPr="00A45EE9" w:rsidRDefault="00344A8A" w:rsidP="00344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В связи с проведением частичной мобилизации организациями приняты меры дополнительной поддержки таких работников и членов их семей, и эти меры предполагается расширить.</w:t>
      </w:r>
    </w:p>
    <w:p w:rsidR="00344A8A" w:rsidRPr="00A45EE9" w:rsidRDefault="00344A8A" w:rsidP="00344A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 xml:space="preserve">На основании вышеизложенного, а также с учетом выступлений участников </w:t>
      </w:r>
      <w:r w:rsidRPr="00A45EE9">
        <w:rPr>
          <w:rFonts w:ascii="Times New Roman" w:hAnsi="Times New Roman"/>
          <w:sz w:val="28"/>
          <w:szCs w:val="28"/>
          <w:lang w:val="en-US"/>
        </w:rPr>
        <w:t>IV</w:t>
      </w:r>
      <w:r w:rsidRPr="00A45EE9">
        <w:rPr>
          <w:rFonts w:ascii="Times New Roman" w:hAnsi="Times New Roman"/>
          <w:sz w:val="28"/>
          <w:szCs w:val="28"/>
        </w:rPr>
        <w:t xml:space="preserve"> Пленума, Центральный комитет Российского профессионального союза железнодорожников и транспортных строителей (РОСПРОФЖЕЛ) </w:t>
      </w:r>
      <w:r w:rsidRPr="00A45EE9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344A8A" w:rsidRPr="00A45EE9" w:rsidRDefault="00344A8A" w:rsidP="00344A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4A8A" w:rsidRPr="00A45EE9" w:rsidRDefault="00344A8A" w:rsidP="00344A8A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A45EE9">
        <w:rPr>
          <w:rFonts w:ascii="Times New Roman" w:hAnsi="Times New Roman"/>
          <w:sz w:val="28"/>
          <w:szCs w:val="20"/>
        </w:rPr>
        <w:t>Информацию по вопросу «О текущей ситуации в организациях РОСПРОФЖЕЛ» принять к сведению</w:t>
      </w:r>
      <w:r w:rsidRPr="00A45EE9">
        <w:rPr>
          <w:rFonts w:ascii="Times New Roman" w:hAnsi="Times New Roman"/>
          <w:sz w:val="28"/>
          <w:szCs w:val="28"/>
        </w:rPr>
        <w:t>.</w:t>
      </w:r>
    </w:p>
    <w:p w:rsidR="00344A8A" w:rsidRDefault="00344A8A" w:rsidP="00344A8A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A45EE9">
        <w:rPr>
          <w:rFonts w:ascii="Times New Roman" w:hAnsi="Times New Roman"/>
          <w:sz w:val="28"/>
          <w:szCs w:val="28"/>
        </w:rPr>
        <w:t xml:space="preserve">Продолжить работу по выполнению решений, указанных в постановлении </w:t>
      </w:r>
      <w:r w:rsidRPr="00A45EE9">
        <w:rPr>
          <w:rFonts w:ascii="Times New Roman" w:hAnsi="Times New Roman"/>
          <w:sz w:val="28"/>
          <w:szCs w:val="28"/>
          <w:lang w:val="en-US"/>
        </w:rPr>
        <w:t>III</w:t>
      </w:r>
      <w:r w:rsidRPr="00A45EE9">
        <w:rPr>
          <w:rFonts w:ascii="Times New Roman" w:hAnsi="Times New Roman"/>
          <w:sz w:val="28"/>
          <w:szCs w:val="28"/>
        </w:rPr>
        <w:t xml:space="preserve"> Пленума ЦК Профсоюза по вопросу </w:t>
      </w:r>
      <w:r w:rsidRPr="00A45EE9">
        <w:rPr>
          <w:rFonts w:ascii="Times New Roman" w:hAnsi="Times New Roman"/>
          <w:sz w:val="28"/>
          <w:szCs w:val="20"/>
        </w:rPr>
        <w:t xml:space="preserve">«О </w:t>
      </w:r>
      <w:r w:rsidRPr="00A45EE9">
        <w:rPr>
          <w:rFonts w:ascii="Times New Roman" w:hAnsi="Times New Roman"/>
          <w:sz w:val="28"/>
          <w:szCs w:val="20"/>
        </w:rPr>
        <w:lastRenderedPageBreak/>
        <w:t>действиях РОСПРОФЖЕЛ в условиях беспрецедентных политико-экономических санкций, объявленных Российской Федерации»,</w:t>
      </w:r>
      <w:r w:rsidRPr="00A45EE9">
        <w:rPr>
          <w:rFonts w:ascii="Times New Roman" w:hAnsi="Times New Roman"/>
          <w:sz w:val="28"/>
          <w:szCs w:val="28"/>
        </w:rPr>
        <w:t xml:space="preserve"> и поручений, подготовленных в целях реализации данных решений</w:t>
      </w:r>
      <w:r w:rsidRPr="00A45EE9">
        <w:rPr>
          <w:rFonts w:ascii="Times New Roman" w:hAnsi="Times New Roman"/>
          <w:sz w:val="28"/>
          <w:szCs w:val="20"/>
        </w:rPr>
        <w:t>.</w:t>
      </w:r>
    </w:p>
    <w:p w:rsidR="00344A8A" w:rsidRDefault="00344A8A" w:rsidP="00344A8A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</w:rPr>
      </w:pPr>
    </w:p>
    <w:p w:rsidR="00344A8A" w:rsidRDefault="00344A8A" w:rsidP="00344A8A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</w:rPr>
      </w:pPr>
    </w:p>
    <w:p w:rsidR="00344A8A" w:rsidRPr="00A45EE9" w:rsidRDefault="00344A8A" w:rsidP="00344A8A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</w:rPr>
      </w:pPr>
    </w:p>
    <w:p w:rsidR="00344A8A" w:rsidRPr="00A45EE9" w:rsidRDefault="00344A8A" w:rsidP="00344A8A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A45EE9">
        <w:rPr>
          <w:rFonts w:ascii="Times New Roman" w:hAnsi="Times New Roman"/>
          <w:sz w:val="28"/>
          <w:szCs w:val="20"/>
        </w:rPr>
        <w:t>Профсоюзным органам организаций РОСПРОФЖЕЛ всех уровней:</w:t>
      </w:r>
    </w:p>
    <w:p w:rsidR="00344A8A" w:rsidRPr="00A45EE9" w:rsidRDefault="00344A8A" w:rsidP="00344A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- продолжить взаимодействие с работодателями о приостановлении сокращения рабочих мест, проведении «оптимизационных» мероприятий с персоналом;</w:t>
      </w:r>
    </w:p>
    <w:p w:rsidR="00344A8A" w:rsidRDefault="00344A8A" w:rsidP="00344A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- активно взаимодействовать с работодателями по недопущение снижения достигнутого уровня заработной платы, в том числе предлагать проводить дополнительную индексацию заработной платы работников;</w:t>
      </w:r>
    </w:p>
    <w:p w:rsidR="00344A8A" w:rsidRPr="00D5236B" w:rsidRDefault="00344A8A" w:rsidP="00344A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236B">
        <w:rPr>
          <w:rFonts w:ascii="Times New Roman" w:hAnsi="Times New Roman"/>
          <w:sz w:val="28"/>
          <w:szCs w:val="28"/>
        </w:rPr>
        <w:t>- настаивать на обеспечении работников спецодеждой, спецобувью и другими средствами индивидуальной защиты в соответствии с нормативами, противодействовать необоснованному продлению срока носки, нарушениям сроков выдачи средств индивидуальной защиты</w:t>
      </w:r>
      <w:r>
        <w:rPr>
          <w:rFonts w:ascii="Times New Roman" w:hAnsi="Times New Roman"/>
          <w:sz w:val="28"/>
          <w:szCs w:val="28"/>
        </w:rPr>
        <w:t>, особенно для работы в зимних условиях</w:t>
      </w:r>
      <w:r w:rsidRPr="00D5236B">
        <w:rPr>
          <w:rFonts w:ascii="Times New Roman" w:hAnsi="Times New Roman"/>
          <w:sz w:val="28"/>
          <w:szCs w:val="28"/>
        </w:rPr>
        <w:t>;</w:t>
      </w:r>
    </w:p>
    <w:p w:rsidR="00344A8A" w:rsidRPr="00A45EE9" w:rsidRDefault="00344A8A" w:rsidP="00344A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236B">
        <w:rPr>
          <w:rFonts w:ascii="Times New Roman" w:hAnsi="Times New Roman"/>
          <w:sz w:val="28"/>
          <w:szCs w:val="28"/>
        </w:rPr>
        <w:t>- добиваться финансирования ранее принятых программ по улучшению условий труда работников, ремонту санитарно-бытовых помещений;</w:t>
      </w:r>
    </w:p>
    <w:p w:rsidR="00344A8A" w:rsidRPr="00A45EE9" w:rsidRDefault="00344A8A" w:rsidP="00344A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- совместно с работодателями поддерживать волонтерское движение, особенно акции, направленные на сбор средств, необходимых предметов экипировки, организацию их передачи работникам из числа мобилизованных и добровольцев, работу с членами их семей; сбор и направление гуманитарной помощи в зону проведения Специальной военной операции; проведение патриотических акций;</w:t>
      </w:r>
    </w:p>
    <w:p w:rsidR="00344A8A" w:rsidRPr="00A45EE9" w:rsidRDefault="00344A8A" w:rsidP="00344A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- проводить активную информационно-разъяснительную работу в целях мобилизации трудовых коллективов и работников на качественную, стабильную и безаварийную работу, поддержания здорового социально-психологического климата в коллективах, создания атмосферы уверенности работников, членов их семей, а также неработающих пенсионеров в завтрашнем дне;</w:t>
      </w:r>
    </w:p>
    <w:p w:rsidR="00E42D8D" w:rsidRDefault="00E42D8D" w:rsidP="00344A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8D">
        <w:rPr>
          <w:rFonts w:ascii="Times New Roman" w:hAnsi="Times New Roman"/>
          <w:sz w:val="28"/>
          <w:szCs w:val="28"/>
        </w:rPr>
        <w:t>- изменить периодичность проведения единых информационных дней Профсоюза; проводить их по утвержденному графику, как правило, один раз в две недели, формируя повестку из наиболее актуальных текущих вопросов;</w:t>
      </w:r>
    </w:p>
    <w:p w:rsidR="00344A8A" w:rsidRPr="00A45EE9" w:rsidRDefault="00344A8A" w:rsidP="00344A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45EE9">
        <w:rPr>
          <w:rFonts w:ascii="Times New Roman" w:hAnsi="Times New Roman"/>
          <w:sz w:val="28"/>
          <w:szCs w:val="28"/>
        </w:rPr>
        <w:t>-</w:t>
      </w:r>
      <w:r w:rsidRPr="00A45EE9">
        <w:rPr>
          <w:rFonts w:ascii="Times New Roman" w:hAnsi="Times New Roman"/>
          <w:sz w:val="28"/>
          <w:szCs w:val="20"/>
        </w:rPr>
        <w:t xml:space="preserve"> не реже, чем ежеквартально, рассматривать текущую ситуацию на заседаниях выборного коллегиального органа профсоюзной организации с приглашением представителей </w:t>
      </w:r>
      <w:r w:rsidRPr="00A45EE9">
        <w:rPr>
          <w:rFonts w:ascii="Times New Roman" w:hAnsi="Times New Roman"/>
          <w:sz w:val="28"/>
          <w:szCs w:val="20"/>
        </w:rPr>
        <w:lastRenderedPageBreak/>
        <w:t>работодателя, принимать меры по</w:t>
      </w:r>
      <w:r>
        <w:rPr>
          <w:rFonts w:ascii="Times New Roman" w:hAnsi="Times New Roman"/>
          <w:sz w:val="28"/>
          <w:szCs w:val="20"/>
        </w:rPr>
        <w:t xml:space="preserve"> разрешению проблемных вопросов;</w:t>
      </w:r>
    </w:p>
    <w:p w:rsidR="00344A8A" w:rsidRPr="00A45EE9" w:rsidRDefault="00344A8A" w:rsidP="00344A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0"/>
        </w:rPr>
        <w:t>- консолидировать информацию</w:t>
      </w:r>
      <w:r w:rsidRPr="00A45EE9">
        <w:rPr>
          <w:rFonts w:ascii="Times New Roman" w:hAnsi="Times New Roman"/>
          <w:sz w:val="28"/>
          <w:szCs w:val="28"/>
        </w:rPr>
        <w:t xml:space="preserve"> о мерах поддержки работников – участников Специальной военной оп</w:t>
      </w:r>
      <w:r>
        <w:rPr>
          <w:rFonts w:ascii="Times New Roman" w:hAnsi="Times New Roman"/>
          <w:sz w:val="28"/>
          <w:szCs w:val="28"/>
        </w:rPr>
        <w:t>ерации, а также членов их семей,</w:t>
      </w:r>
      <w:r w:rsidRPr="00A45EE9">
        <w:rPr>
          <w:rFonts w:ascii="Times New Roman" w:hAnsi="Times New Roman"/>
          <w:sz w:val="28"/>
          <w:szCs w:val="28"/>
        </w:rPr>
        <w:t xml:space="preserve"> н</w:t>
      </w:r>
      <w:r w:rsidRPr="00A45EE9">
        <w:rPr>
          <w:rFonts w:ascii="Times New Roman" w:hAnsi="Times New Roman"/>
          <w:sz w:val="28"/>
          <w:szCs w:val="20"/>
        </w:rPr>
        <w:t>а основе данной информации инициировать расширение оказываемой таким работникам и ч</w:t>
      </w:r>
      <w:r>
        <w:rPr>
          <w:rFonts w:ascii="Times New Roman" w:hAnsi="Times New Roman"/>
          <w:sz w:val="28"/>
          <w:szCs w:val="20"/>
        </w:rPr>
        <w:t>ленам их семей адресной помощи,</w:t>
      </w:r>
      <w:r w:rsidRPr="00A45EE9">
        <w:rPr>
          <w:rFonts w:ascii="Times New Roman" w:hAnsi="Times New Roman"/>
          <w:sz w:val="28"/>
          <w:szCs w:val="20"/>
        </w:rPr>
        <w:t xml:space="preserve"> предлагать использовать положительный опыт и лучшие практики</w:t>
      </w:r>
      <w:r>
        <w:rPr>
          <w:rFonts w:ascii="Times New Roman" w:hAnsi="Times New Roman"/>
          <w:sz w:val="28"/>
          <w:szCs w:val="20"/>
        </w:rPr>
        <w:t>.</w:t>
      </w:r>
    </w:p>
    <w:p w:rsidR="00E42D8D" w:rsidRPr="00E42D8D" w:rsidRDefault="00E42D8D" w:rsidP="00E42D8D">
      <w:pPr>
        <w:pStyle w:val="ae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D8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Заместителям Председателя Профсоюза А.А. Налетову и                              А.В. Карабанову с участием причастных департаментов Аппарата Центрального комитета Профсоюза проработать вопрос о временном замещении председателей первичных профсоюзных организаций из числа мобилизованных и добровольцев на время их участия в Специальной военной операции, приостановлении и возобновлении в связи с этим трудового договора. Подготовить соответствующие разъяснения.</w:t>
      </w:r>
    </w:p>
    <w:p w:rsidR="00344A8A" w:rsidRPr="00A45EE9" w:rsidRDefault="00344A8A" w:rsidP="00344A8A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A45EE9">
        <w:rPr>
          <w:rFonts w:ascii="Times New Roman" w:hAnsi="Times New Roman"/>
          <w:sz w:val="28"/>
          <w:szCs w:val="20"/>
        </w:rPr>
        <w:t>Президиуму Профсоюза:</w:t>
      </w:r>
    </w:p>
    <w:p w:rsidR="00344A8A" w:rsidRPr="00A45EE9" w:rsidRDefault="00344A8A" w:rsidP="00344A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- рассмотреть предложения, поступившие от организаций Профсоюза и членов Профсоюза; наиболее актуальные из них направить для рассмотрения в органы государственной власти и управления, другие инстанции и работодателям;</w:t>
      </w:r>
    </w:p>
    <w:p w:rsidR="00344A8A" w:rsidRDefault="00344A8A" w:rsidP="00344A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- провести консультации с Объединением «Желдортранс», Ассоциацией «Промжелдортранс», Союзом Строителей Железных Дорог о подготовке и подписании совместных соглашений (рекомендаций) по поддержке и сохранению персонала</w:t>
      </w:r>
      <w:r w:rsidRPr="00A45EE9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A45EE9">
        <w:rPr>
          <w:rFonts w:ascii="Times New Roman" w:hAnsi="Times New Roman"/>
          <w:sz w:val="28"/>
          <w:szCs w:val="28"/>
        </w:rPr>
        <w:t>в организациях железнодорожного транспорта в текущих условиях, предусмотрев в них меры социально-экономической защиты работников в период снижения объемов работы и противостояния международным политико-экономическим санкциям, а также меры поддержки работников из числа мобилизованных и добровольцев – участников Специальной военной операции и членов их семей;</w:t>
      </w:r>
    </w:p>
    <w:p w:rsidR="00835956" w:rsidRPr="00CD2832" w:rsidRDefault="00835956" w:rsidP="00835956">
      <w:pPr>
        <w:pStyle w:val="af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832">
        <w:rPr>
          <w:rFonts w:ascii="Times New Roman" w:hAnsi="Times New Roman" w:cs="Times New Roman"/>
          <w:sz w:val="28"/>
          <w:szCs w:val="28"/>
        </w:rPr>
        <w:t>- поддержать проведение в 2023 году мероприятий спортивного, оздоровительного, культурно-просветительного, образовательного характера в целях сохранения стабильности в коллективах, обеспечения безопасности и бесперебойности перевозочного процесса, повышения заинтересованности работников в результатах труда;</w:t>
      </w:r>
    </w:p>
    <w:p w:rsidR="00344A8A" w:rsidRPr="00A45EE9" w:rsidRDefault="00344A8A" w:rsidP="00344A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45EE9">
        <w:rPr>
          <w:rFonts w:ascii="Times New Roman" w:hAnsi="Times New Roman"/>
          <w:sz w:val="28"/>
          <w:szCs w:val="20"/>
        </w:rPr>
        <w:t xml:space="preserve">- рассматривать на заседаниях вопросы о текущей ситуации в проблемных организациях с приглашением представителей работодателей; </w:t>
      </w:r>
    </w:p>
    <w:p w:rsidR="00344A8A" w:rsidRPr="00A45EE9" w:rsidRDefault="00344A8A" w:rsidP="00344A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0"/>
        </w:rPr>
      </w:pPr>
      <w:r w:rsidRPr="00A45EE9">
        <w:rPr>
          <w:rFonts w:ascii="Times New Roman" w:hAnsi="Times New Roman"/>
          <w:sz w:val="28"/>
          <w:szCs w:val="20"/>
        </w:rPr>
        <w:t>- рассмотреть вопрос о порядке использования организациями Профсоюза средств профсоюзного бюджета на поддержку</w:t>
      </w:r>
      <w:r w:rsidRPr="00A45EE9">
        <w:rPr>
          <w:rFonts w:ascii="Times New Roman" w:hAnsi="Times New Roman"/>
          <w:sz w:val="28"/>
          <w:szCs w:val="28"/>
        </w:rPr>
        <w:t xml:space="preserve"> </w:t>
      </w:r>
      <w:r w:rsidRPr="00A45EE9">
        <w:rPr>
          <w:rFonts w:ascii="Times New Roman" w:hAnsi="Times New Roman"/>
          <w:sz w:val="28"/>
          <w:szCs w:val="28"/>
        </w:rPr>
        <w:lastRenderedPageBreak/>
        <w:t xml:space="preserve">работников – участников Специальной военной операции и членов их семей; </w:t>
      </w:r>
      <w:r w:rsidRPr="00A45EE9">
        <w:rPr>
          <w:rFonts w:ascii="Times New Roman" w:hAnsi="Times New Roman"/>
          <w:sz w:val="28"/>
          <w:szCs w:val="20"/>
        </w:rPr>
        <w:t xml:space="preserve">подготовить соответствующие документы. </w:t>
      </w:r>
    </w:p>
    <w:p w:rsidR="00344A8A" w:rsidRPr="00A45EE9" w:rsidRDefault="00344A8A" w:rsidP="00344A8A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A45EE9">
        <w:rPr>
          <w:rFonts w:ascii="Times New Roman" w:hAnsi="Times New Roman"/>
          <w:sz w:val="28"/>
          <w:szCs w:val="20"/>
        </w:rPr>
        <w:t>Контроль за реализацией настоящего Постановления возложить на Президиум Профсоюза.</w:t>
      </w:r>
    </w:p>
    <w:p w:rsidR="00D36225" w:rsidRPr="00A45EE9" w:rsidRDefault="00D36225" w:rsidP="001E785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A26" w:rsidRPr="00A45EE9" w:rsidRDefault="00DA5A26" w:rsidP="00DA5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472D09" w:rsidRPr="00A45EE9" w:rsidRDefault="007B36AD" w:rsidP="00DA5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  <w:r w:rsidRPr="00A45EE9">
        <w:rPr>
          <w:rFonts w:ascii="Times New Roman" w:hAnsi="Times New Roman"/>
          <w:b/>
          <w:sz w:val="28"/>
          <w:szCs w:val="20"/>
        </w:rPr>
        <w:t>Председатель Профсоюза</w:t>
      </w:r>
      <w:r w:rsidRPr="00A45EE9">
        <w:rPr>
          <w:rFonts w:ascii="Times New Roman" w:hAnsi="Times New Roman"/>
          <w:b/>
          <w:sz w:val="28"/>
          <w:szCs w:val="20"/>
        </w:rPr>
        <w:tab/>
      </w:r>
      <w:r w:rsidRPr="00A45EE9">
        <w:rPr>
          <w:rFonts w:ascii="Times New Roman" w:hAnsi="Times New Roman"/>
          <w:b/>
          <w:sz w:val="28"/>
          <w:szCs w:val="20"/>
        </w:rPr>
        <w:tab/>
      </w:r>
      <w:r w:rsidRPr="00A45EE9">
        <w:rPr>
          <w:rFonts w:ascii="Times New Roman" w:hAnsi="Times New Roman"/>
          <w:b/>
          <w:sz w:val="28"/>
          <w:szCs w:val="20"/>
        </w:rPr>
        <w:tab/>
      </w:r>
      <w:r w:rsidRPr="00A45EE9">
        <w:rPr>
          <w:rFonts w:ascii="Times New Roman" w:hAnsi="Times New Roman"/>
          <w:b/>
          <w:sz w:val="28"/>
          <w:szCs w:val="20"/>
        </w:rPr>
        <w:tab/>
      </w:r>
      <w:r w:rsidRPr="00A45EE9">
        <w:rPr>
          <w:rFonts w:ascii="Times New Roman" w:hAnsi="Times New Roman"/>
          <w:b/>
          <w:sz w:val="28"/>
          <w:szCs w:val="20"/>
        </w:rPr>
        <w:tab/>
      </w:r>
      <w:r w:rsidRPr="00A45EE9">
        <w:rPr>
          <w:rFonts w:ascii="Times New Roman" w:hAnsi="Times New Roman"/>
          <w:b/>
          <w:sz w:val="28"/>
          <w:szCs w:val="20"/>
        </w:rPr>
        <w:tab/>
      </w:r>
      <w:r w:rsidR="004D72B9" w:rsidRPr="00A45EE9">
        <w:rPr>
          <w:rFonts w:ascii="Times New Roman" w:hAnsi="Times New Roman"/>
          <w:b/>
          <w:sz w:val="28"/>
          <w:szCs w:val="20"/>
        </w:rPr>
        <w:t xml:space="preserve">С.И. </w:t>
      </w:r>
      <w:r w:rsidRPr="00A45EE9">
        <w:rPr>
          <w:rFonts w:ascii="Times New Roman" w:hAnsi="Times New Roman"/>
          <w:b/>
          <w:sz w:val="28"/>
          <w:szCs w:val="20"/>
        </w:rPr>
        <w:t>Черногаев</w:t>
      </w:r>
    </w:p>
    <w:p w:rsidR="0072182E" w:rsidRPr="00A45EE9" w:rsidRDefault="0072182E" w:rsidP="00DA5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:rsidR="0072182E" w:rsidRPr="00A45EE9" w:rsidRDefault="0072182E" w:rsidP="00DA5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:rsidR="00800590" w:rsidRPr="00A45EE9" w:rsidRDefault="00800590" w:rsidP="00DA5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:rsidR="0072182E" w:rsidRPr="00A45EE9" w:rsidRDefault="0072182E" w:rsidP="00DA5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:rsidR="0072182E" w:rsidRPr="00A45EE9" w:rsidRDefault="0072182E" w:rsidP="00DA5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:rsidR="0072182E" w:rsidRPr="00A45EE9" w:rsidRDefault="0072182E" w:rsidP="00DA5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:rsidR="002A427E" w:rsidRDefault="002A427E" w:rsidP="00AA49E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2A427E" w:rsidRDefault="002A427E" w:rsidP="00AA49E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2A427E" w:rsidRDefault="002A427E" w:rsidP="00AA49E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2A427E" w:rsidRDefault="002A427E" w:rsidP="00AA49E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2A427E" w:rsidRDefault="002A427E" w:rsidP="00AA49E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2A427E" w:rsidRDefault="002A427E" w:rsidP="00AA49E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2A427E" w:rsidRDefault="002A427E" w:rsidP="00AA49E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2A427E" w:rsidRDefault="002A427E" w:rsidP="00AA49E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2A427E" w:rsidRDefault="002A427E" w:rsidP="00AA49E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2A427E" w:rsidRDefault="002A427E" w:rsidP="00AA49E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2A427E" w:rsidRDefault="002A427E" w:rsidP="00AA49E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2A427E" w:rsidRDefault="002A427E" w:rsidP="00AA49E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72182E" w:rsidRPr="00A45EE9" w:rsidRDefault="0072182E" w:rsidP="00AA49E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A45EE9">
        <w:rPr>
          <w:rFonts w:ascii="Times New Roman" w:hAnsi="Times New Roman"/>
          <w:b/>
          <w:sz w:val="28"/>
          <w:szCs w:val="20"/>
        </w:rPr>
        <w:t>Справочная информация</w:t>
      </w:r>
    </w:p>
    <w:p w:rsidR="0072182E" w:rsidRPr="00A45EE9" w:rsidRDefault="00AA49E5" w:rsidP="00AA49E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5EE9">
        <w:rPr>
          <w:rFonts w:ascii="Times New Roman" w:hAnsi="Times New Roman"/>
          <w:b/>
          <w:sz w:val="28"/>
          <w:szCs w:val="28"/>
        </w:rPr>
        <w:t>к</w:t>
      </w:r>
      <w:r w:rsidR="0072182E" w:rsidRPr="00A45EE9">
        <w:rPr>
          <w:rFonts w:ascii="Times New Roman" w:hAnsi="Times New Roman"/>
          <w:b/>
          <w:sz w:val="28"/>
          <w:szCs w:val="28"/>
        </w:rPr>
        <w:t xml:space="preserve"> постановлению </w:t>
      </w:r>
      <w:r w:rsidR="0072182E" w:rsidRPr="00A45EE9">
        <w:rPr>
          <w:rFonts w:ascii="Times New Roman" w:hAnsi="Times New Roman"/>
          <w:b/>
          <w:sz w:val="28"/>
          <w:szCs w:val="28"/>
          <w:lang w:val="en-US"/>
        </w:rPr>
        <w:t>IV</w:t>
      </w:r>
      <w:r w:rsidR="0072182E" w:rsidRPr="00A45EE9">
        <w:rPr>
          <w:rFonts w:ascii="Times New Roman" w:hAnsi="Times New Roman"/>
          <w:b/>
          <w:sz w:val="28"/>
          <w:szCs w:val="28"/>
        </w:rPr>
        <w:t xml:space="preserve"> Пленума Центрального комитета</w:t>
      </w:r>
    </w:p>
    <w:p w:rsidR="0072182E" w:rsidRPr="00A45EE9" w:rsidRDefault="0072182E" w:rsidP="00AA49E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A45EE9">
        <w:rPr>
          <w:rFonts w:ascii="Times New Roman" w:hAnsi="Times New Roman"/>
          <w:b/>
          <w:sz w:val="28"/>
          <w:szCs w:val="28"/>
        </w:rPr>
        <w:t xml:space="preserve">«О текущей ситуации в организациях РОСПРОФЖЕЛ» </w:t>
      </w:r>
      <w:r w:rsidRPr="00A45EE9">
        <w:rPr>
          <w:rFonts w:ascii="Times New Roman" w:hAnsi="Times New Roman"/>
          <w:b/>
          <w:sz w:val="28"/>
          <w:szCs w:val="28"/>
        </w:rPr>
        <w:br/>
      </w:r>
    </w:p>
    <w:p w:rsidR="0072182E" w:rsidRPr="00A45EE9" w:rsidRDefault="002A427E" w:rsidP="0072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80CB2" w:rsidRPr="00A45EE9">
        <w:rPr>
          <w:rFonts w:ascii="Times New Roman" w:hAnsi="Times New Roman"/>
          <w:sz w:val="28"/>
          <w:szCs w:val="28"/>
        </w:rPr>
        <w:t>о поручению Президента Российской Федерации</w:t>
      </w:r>
      <w:r w:rsidR="0072182E" w:rsidRPr="00A45EE9">
        <w:rPr>
          <w:rFonts w:ascii="Times New Roman" w:hAnsi="Times New Roman"/>
          <w:sz w:val="28"/>
          <w:szCs w:val="28"/>
        </w:rPr>
        <w:t xml:space="preserve"> В.В. Путина</w:t>
      </w:r>
      <w:r w:rsidR="007A077E">
        <w:rPr>
          <w:rFonts w:ascii="Times New Roman" w:hAnsi="Times New Roman"/>
          <w:sz w:val="28"/>
          <w:szCs w:val="28"/>
        </w:rPr>
        <w:t>, в связи с объявленной в стране частичной мобилизации</w:t>
      </w:r>
      <w:r w:rsidR="0072182E" w:rsidRPr="00A45EE9">
        <w:rPr>
          <w:rFonts w:ascii="Times New Roman" w:hAnsi="Times New Roman"/>
          <w:sz w:val="28"/>
          <w:szCs w:val="28"/>
        </w:rPr>
        <w:t xml:space="preserve"> Правительством Российской Федерации и властями субъектов Российской Федерации, </w:t>
      </w:r>
      <w:r>
        <w:rPr>
          <w:rFonts w:ascii="Times New Roman" w:hAnsi="Times New Roman"/>
          <w:sz w:val="28"/>
          <w:szCs w:val="28"/>
        </w:rPr>
        <w:t>п</w:t>
      </w:r>
      <w:r w:rsidR="007A077E">
        <w:rPr>
          <w:rFonts w:ascii="Times New Roman" w:hAnsi="Times New Roman"/>
          <w:sz w:val="28"/>
          <w:szCs w:val="28"/>
        </w:rPr>
        <w:t>риняты</w:t>
      </w:r>
      <w:r w:rsidRPr="00A45EE9">
        <w:rPr>
          <w:rFonts w:ascii="Times New Roman" w:hAnsi="Times New Roman"/>
          <w:sz w:val="28"/>
          <w:szCs w:val="28"/>
        </w:rPr>
        <w:t xml:space="preserve"> </w:t>
      </w:r>
      <w:r w:rsidR="0072182E" w:rsidRPr="00A45EE9">
        <w:rPr>
          <w:rFonts w:ascii="Times New Roman" w:hAnsi="Times New Roman"/>
          <w:sz w:val="28"/>
          <w:szCs w:val="28"/>
        </w:rPr>
        <w:t>меры по</w:t>
      </w:r>
      <w:r w:rsidR="00AA49E5" w:rsidRPr="00A45EE9">
        <w:rPr>
          <w:rFonts w:ascii="Times New Roman" w:hAnsi="Times New Roman"/>
          <w:sz w:val="28"/>
          <w:szCs w:val="28"/>
        </w:rPr>
        <w:t>ддержки бизнеса и населения</w:t>
      </w:r>
      <w:r w:rsidR="0072182E" w:rsidRPr="00A45EE9">
        <w:rPr>
          <w:rFonts w:ascii="Times New Roman" w:hAnsi="Times New Roman"/>
          <w:sz w:val="28"/>
          <w:szCs w:val="28"/>
        </w:rPr>
        <w:t>:</w:t>
      </w:r>
    </w:p>
    <w:p w:rsidR="0072182E" w:rsidRPr="00A45EE9" w:rsidRDefault="00AA49E5" w:rsidP="0072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 xml:space="preserve">- </w:t>
      </w:r>
      <w:r w:rsidR="0072182E" w:rsidRPr="00A45EE9">
        <w:rPr>
          <w:rFonts w:ascii="Times New Roman" w:hAnsi="Times New Roman"/>
          <w:sz w:val="28"/>
          <w:szCs w:val="28"/>
        </w:rPr>
        <w:t>перевод расчетов за поставленные энергетические ресурсы в национальные валюты дружественных стран, государственное регулирование валютного рынка</w:t>
      </w:r>
      <w:r w:rsidR="007A077E">
        <w:rPr>
          <w:rFonts w:ascii="Times New Roman" w:hAnsi="Times New Roman"/>
          <w:sz w:val="28"/>
          <w:szCs w:val="28"/>
        </w:rPr>
        <w:t xml:space="preserve"> это </w:t>
      </w:r>
      <w:r w:rsidR="007A077E" w:rsidRPr="00A45EE9">
        <w:rPr>
          <w:rFonts w:ascii="Times New Roman" w:hAnsi="Times New Roman"/>
          <w:sz w:val="28"/>
          <w:szCs w:val="28"/>
        </w:rPr>
        <w:t>помогло</w:t>
      </w:r>
      <w:r w:rsidR="0072182E" w:rsidRPr="00A45EE9">
        <w:rPr>
          <w:rFonts w:ascii="Times New Roman" w:hAnsi="Times New Roman"/>
          <w:sz w:val="28"/>
          <w:szCs w:val="28"/>
        </w:rPr>
        <w:t xml:space="preserve"> </w:t>
      </w:r>
      <w:r w:rsidR="00980CB2" w:rsidRPr="00A45EE9">
        <w:rPr>
          <w:rFonts w:ascii="Times New Roman" w:hAnsi="Times New Roman"/>
          <w:sz w:val="28"/>
          <w:szCs w:val="28"/>
        </w:rPr>
        <w:t>наполнить</w:t>
      </w:r>
      <w:r w:rsidR="0072182E" w:rsidRPr="00A45EE9">
        <w:rPr>
          <w:rFonts w:ascii="Times New Roman" w:hAnsi="Times New Roman"/>
          <w:sz w:val="28"/>
          <w:szCs w:val="28"/>
        </w:rPr>
        <w:t xml:space="preserve"> федеральный бюджет и стабилизировать курс рубля;</w:t>
      </w:r>
    </w:p>
    <w:p w:rsidR="0072182E" w:rsidRPr="00A45EE9" w:rsidRDefault="0072182E" w:rsidP="0072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- для бизнеса федеральными и региональными в</w:t>
      </w:r>
      <w:r w:rsidR="007A077E">
        <w:rPr>
          <w:rFonts w:ascii="Times New Roman" w:hAnsi="Times New Roman"/>
          <w:sz w:val="28"/>
          <w:szCs w:val="28"/>
        </w:rPr>
        <w:t>ластями предусмотрены</w:t>
      </w:r>
      <w:r w:rsidRPr="00A45EE9">
        <w:rPr>
          <w:rFonts w:ascii="Times New Roman" w:hAnsi="Times New Roman"/>
          <w:sz w:val="28"/>
          <w:szCs w:val="28"/>
        </w:rPr>
        <w:t xml:space="preserve"> меры адресной поддержки, в том числе через льготное кредитование, объявление «налоговых каникул» и др.;</w:t>
      </w:r>
    </w:p>
    <w:p w:rsidR="0072182E" w:rsidRPr="00A45EE9" w:rsidRDefault="007A077E" w:rsidP="0072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расширены</w:t>
      </w:r>
      <w:r w:rsidR="0072182E" w:rsidRPr="00A45EE9">
        <w:rPr>
          <w:rFonts w:ascii="Times New Roman" w:hAnsi="Times New Roman"/>
          <w:sz w:val="28"/>
          <w:szCs w:val="28"/>
        </w:rPr>
        <w:t xml:space="preserve"> возможности для малых предприятий, индивидуальных предпринимателей и самозанятых граждан;</w:t>
      </w:r>
    </w:p>
    <w:p w:rsidR="0072182E" w:rsidRPr="00A45EE9" w:rsidRDefault="0072182E" w:rsidP="0072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lastRenderedPageBreak/>
        <w:t>- стимулируется сохранение рабочих мест, в том числе через предоставление адресных субсидий, возможность невозвращения части ранее выданных средств на выплату заработной платы персоналу, который был сохранен при отсутствии работы;</w:t>
      </w:r>
    </w:p>
    <w:p w:rsidR="0072182E" w:rsidRPr="00A45EE9" w:rsidRDefault="0072182E" w:rsidP="0072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 xml:space="preserve">- поддерживаются малообеспеченные граждане, семьи с детьми, особенно </w:t>
      </w:r>
      <w:r w:rsidR="00980CB2" w:rsidRPr="00A45EE9">
        <w:rPr>
          <w:rFonts w:ascii="Times New Roman" w:hAnsi="Times New Roman"/>
          <w:sz w:val="28"/>
          <w:szCs w:val="28"/>
        </w:rPr>
        <w:t xml:space="preserve">с </w:t>
      </w:r>
      <w:r w:rsidRPr="00A45EE9">
        <w:rPr>
          <w:rFonts w:ascii="Times New Roman" w:hAnsi="Times New Roman"/>
          <w:sz w:val="28"/>
          <w:szCs w:val="28"/>
        </w:rPr>
        <w:t>малолетними</w:t>
      </w:r>
      <w:r w:rsidR="00980CB2" w:rsidRPr="00A45EE9">
        <w:rPr>
          <w:rFonts w:ascii="Times New Roman" w:hAnsi="Times New Roman"/>
          <w:sz w:val="28"/>
          <w:szCs w:val="28"/>
        </w:rPr>
        <w:t xml:space="preserve"> детьми</w:t>
      </w:r>
      <w:r w:rsidRPr="00A45EE9">
        <w:rPr>
          <w:rFonts w:ascii="Times New Roman" w:hAnsi="Times New Roman"/>
          <w:sz w:val="28"/>
          <w:szCs w:val="28"/>
        </w:rPr>
        <w:t>;</w:t>
      </w:r>
    </w:p>
    <w:p w:rsidR="0072182E" w:rsidRPr="00A45EE9" w:rsidRDefault="0072182E" w:rsidP="0072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 xml:space="preserve">- в трудовое законодательство вносятся улучшающие </w:t>
      </w:r>
      <w:r w:rsidR="00980CB2" w:rsidRPr="00A45EE9">
        <w:rPr>
          <w:rFonts w:ascii="Times New Roman" w:hAnsi="Times New Roman"/>
          <w:sz w:val="28"/>
          <w:szCs w:val="28"/>
        </w:rPr>
        <w:t xml:space="preserve">положение работника </w:t>
      </w:r>
      <w:r w:rsidRPr="00A45EE9">
        <w:rPr>
          <w:rFonts w:ascii="Times New Roman" w:hAnsi="Times New Roman"/>
          <w:sz w:val="28"/>
          <w:szCs w:val="28"/>
        </w:rPr>
        <w:t>изменения.</w:t>
      </w:r>
    </w:p>
    <w:p w:rsidR="00AA49E5" w:rsidRPr="00A45EE9" w:rsidRDefault="007A077E" w:rsidP="0072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2182E" w:rsidRPr="00A45EE9">
        <w:rPr>
          <w:rFonts w:ascii="Times New Roman" w:hAnsi="Times New Roman"/>
          <w:sz w:val="28"/>
          <w:szCs w:val="28"/>
        </w:rPr>
        <w:t xml:space="preserve">риняты меры защиты </w:t>
      </w:r>
      <w:r w:rsidR="00AA49E5" w:rsidRPr="00A45EE9">
        <w:rPr>
          <w:rFonts w:ascii="Times New Roman" w:hAnsi="Times New Roman"/>
          <w:sz w:val="28"/>
          <w:szCs w:val="28"/>
        </w:rPr>
        <w:t xml:space="preserve">и поддержки </w:t>
      </w:r>
      <w:r w:rsidR="0072182E" w:rsidRPr="00A45EE9">
        <w:rPr>
          <w:rFonts w:ascii="Times New Roman" w:hAnsi="Times New Roman"/>
          <w:sz w:val="28"/>
          <w:szCs w:val="28"/>
        </w:rPr>
        <w:t xml:space="preserve">призванных на военную службу </w:t>
      </w:r>
      <w:r w:rsidR="00AA49E5" w:rsidRPr="00A45EE9">
        <w:rPr>
          <w:rFonts w:ascii="Times New Roman" w:hAnsi="Times New Roman"/>
          <w:sz w:val="28"/>
          <w:szCs w:val="28"/>
        </w:rPr>
        <w:t xml:space="preserve">для участия в Специальной военной операции </w:t>
      </w:r>
      <w:r w:rsidR="0072182E" w:rsidRPr="00A45EE9">
        <w:rPr>
          <w:rFonts w:ascii="Times New Roman" w:hAnsi="Times New Roman"/>
          <w:sz w:val="28"/>
          <w:szCs w:val="28"/>
        </w:rPr>
        <w:t>граждан</w:t>
      </w:r>
      <w:r w:rsidR="00AA49E5" w:rsidRPr="00A45EE9">
        <w:rPr>
          <w:rFonts w:ascii="Times New Roman" w:hAnsi="Times New Roman"/>
          <w:sz w:val="28"/>
          <w:szCs w:val="28"/>
        </w:rPr>
        <w:t xml:space="preserve">, а также членов </w:t>
      </w:r>
      <w:r w:rsidR="0072182E" w:rsidRPr="00A45EE9">
        <w:rPr>
          <w:rFonts w:ascii="Times New Roman" w:hAnsi="Times New Roman"/>
          <w:sz w:val="28"/>
          <w:szCs w:val="28"/>
        </w:rPr>
        <w:t>их семей</w:t>
      </w:r>
      <w:r w:rsidR="00AA49E5" w:rsidRPr="00A45EE9">
        <w:rPr>
          <w:rFonts w:ascii="Times New Roman" w:hAnsi="Times New Roman"/>
          <w:sz w:val="28"/>
          <w:szCs w:val="28"/>
        </w:rPr>
        <w:t>.</w:t>
      </w:r>
    </w:p>
    <w:p w:rsidR="0072182E" w:rsidRPr="00A45EE9" w:rsidRDefault="0072182E" w:rsidP="0072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Так, н</w:t>
      </w:r>
      <w:r w:rsidR="00980CB2" w:rsidRPr="00A45EE9">
        <w:rPr>
          <w:rFonts w:ascii="Times New Roman" w:hAnsi="Times New Roman"/>
          <w:sz w:val="28"/>
          <w:szCs w:val="28"/>
        </w:rPr>
        <w:t>а основе Указа Президента Российской Федерации</w:t>
      </w:r>
      <w:r w:rsidRPr="00A45EE9">
        <w:rPr>
          <w:rFonts w:ascii="Times New Roman" w:hAnsi="Times New Roman"/>
          <w:sz w:val="28"/>
          <w:szCs w:val="28"/>
        </w:rPr>
        <w:t xml:space="preserve"> от 21 сентября 2022 г. № 647, вступил в действие Федеральный закон от 7 октября 2022 г. № 379-ФЗ «О несении изменений в отдельные законодатель</w:t>
      </w:r>
      <w:r w:rsidR="00AA49E5" w:rsidRPr="00A45EE9">
        <w:rPr>
          <w:rFonts w:ascii="Times New Roman" w:hAnsi="Times New Roman"/>
          <w:sz w:val="28"/>
          <w:szCs w:val="28"/>
        </w:rPr>
        <w:t>ные акты Российской Федерации»</w:t>
      </w:r>
      <w:r w:rsidR="002624C9" w:rsidRPr="00A45EE9">
        <w:rPr>
          <w:rFonts w:ascii="Times New Roman" w:hAnsi="Times New Roman"/>
          <w:sz w:val="28"/>
          <w:szCs w:val="28"/>
        </w:rPr>
        <w:t>, в соответствии с которым</w:t>
      </w:r>
      <w:r w:rsidR="00AA49E5" w:rsidRPr="00A45EE9">
        <w:rPr>
          <w:rFonts w:ascii="Times New Roman" w:hAnsi="Times New Roman"/>
          <w:sz w:val="28"/>
          <w:szCs w:val="28"/>
        </w:rPr>
        <w:t xml:space="preserve"> </w:t>
      </w:r>
      <w:r w:rsidRPr="00A45EE9">
        <w:rPr>
          <w:rFonts w:ascii="Times New Roman" w:hAnsi="Times New Roman"/>
          <w:sz w:val="28"/>
          <w:szCs w:val="28"/>
        </w:rPr>
        <w:t>изменения и дополнения внесены в федеральные законы «О страховых пенсиях», «О государств</w:t>
      </w:r>
      <w:r w:rsidR="00AA49E5" w:rsidRPr="00A45EE9">
        <w:rPr>
          <w:rFonts w:ascii="Times New Roman" w:hAnsi="Times New Roman"/>
          <w:sz w:val="28"/>
          <w:szCs w:val="28"/>
        </w:rPr>
        <w:t>енной гражданской службе» и другие</w:t>
      </w:r>
      <w:r w:rsidRPr="00A45EE9">
        <w:rPr>
          <w:rFonts w:ascii="Times New Roman" w:hAnsi="Times New Roman"/>
          <w:sz w:val="28"/>
          <w:szCs w:val="28"/>
        </w:rPr>
        <w:t xml:space="preserve">. </w:t>
      </w:r>
    </w:p>
    <w:p w:rsidR="00980CB2" w:rsidRPr="00A45EE9" w:rsidRDefault="00980CB2" w:rsidP="00980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Федеральным законом от 7 октября 2022 г. № 376-ФЗ внесены изменения в Трудовой кодекс Российской Федерации», которыми в частности предусмотрено:</w:t>
      </w:r>
    </w:p>
    <w:p w:rsidR="00980CB2" w:rsidRPr="00A45EE9" w:rsidRDefault="00980CB2" w:rsidP="00980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- приостановление действия трудового договора на период прохождения работником военной службы по призыву в связи с мобилизацией, или добровольно поступившим на эту службу из числа лиц, пребывающих в запасе, или заключения контракта о добровольном содействии в выполнении задач, возложенных на Вооруженные Силы Российской Федерации, с последующим его возобновлением;</w:t>
      </w:r>
    </w:p>
    <w:p w:rsidR="00980CB2" w:rsidRPr="00A45EE9" w:rsidRDefault="00980CB2" w:rsidP="00980CB2">
      <w:pPr>
        <w:pStyle w:val="ConsPlusNormal"/>
        <w:ind w:firstLine="720"/>
        <w:jc w:val="both"/>
        <w:rPr>
          <w:sz w:val="28"/>
          <w:szCs w:val="28"/>
        </w:rPr>
      </w:pPr>
      <w:r w:rsidRPr="00A45EE9">
        <w:rPr>
          <w:sz w:val="28"/>
          <w:szCs w:val="28"/>
        </w:rPr>
        <w:t>- на период приостановления действия трудового договора в отношении указанных работников сохраняются социально-трудовые гарантии, право на предоставление которых он получил до начала указанного периода (дополнительное страхование, негосударственное пенсионное обеспечение, улучшение социально-бытовых условий самого работника и членов его семьи);</w:t>
      </w:r>
    </w:p>
    <w:p w:rsidR="00980CB2" w:rsidRPr="00A45EE9" w:rsidRDefault="00980CB2" w:rsidP="00980C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- период приостановления действия трудового договора засчитывается в трудовой стаж работника и его стаж работы по специальности;</w:t>
      </w:r>
    </w:p>
    <w:p w:rsidR="0072182E" w:rsidRPr="00A45EE9" w:rsidRDefault="0072182E" w:rsidP="0072182E">
      <w:pPr>
        <w:pStyle w:val="ConsPlusNormal"/>
        <w:ind w:firstLine="720"/>
        <w:jc w:val="both"/>
        <w:rPr>
          <w:sz w:val="28"/>
          <w:szCs w:val="28"/>
        </w:rPr>
      </w:pPr>
      <w:r w:rsidRPr="00A45EE9">
        <w:rPr>
          <w:sz w:val="28"/>
          <w:szCs w:val="28"/>
        </w:rPr>
        <w:t>- работник в течение шести месяцев после возобновления действия трудового договора имеет право на предоставление ему ежегодного оплачиваемого отпуска в удобное для него время независимо от стажа работы.</w:t>
      </w:r>
    </w:p>
    <w:p w:rsidR="0072182E" w:rsidRPr="00A45EE9" w:rsidRDefault="0072182E" w:rsidP="0072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Социально-ответственные</w:t>
      </w:r>
      <w:r w:rsidR="002624C9" w:rsidRPr="00A45EE9">
        <w:rPr>
          <w:rFonts w:ascii="Times New Roman" w:hAnsi="Times New Roman"/>
          <w:sz w:val="28"/>
          <w:szCs w:val="28"/>
        </w:rPr>
        <w:t xml:space="preserve"> работодатели приняли решения</w:t>
      </w:r>
      <w:r w:rsidRPr="00A45EE9">
        <w:rPr>
          <w:rFonts w:ascii="Times New Roman" w:hAnsi="Times New Roman"/>
          <w:sz w:val="28"/>
          <w:szCs w:val="28"/>
        </w:rPr>
        <w:t xml:space="preserve"> о приостановлении оптимизационных мероприятий с персоналом </w:t>
      </w:r>
      <w:r w:rsidRPr="00A45EE9">
        <w:rPr>
          <w:rFonts w:ascii="Times New Roman" w:hAnsi="Times New Roman"/>
          <w:sz w:val="28"/>
          <w:szCs w:val="28"/>
        </w:rPr>
        <w:lastRenderedPageBreak/>
        <w:t>(ОАО «РЖД», АО «Федеральная пассажирская компания», АО «Федеральная грузовая компания»,</w:t>
      </w:r>
      <w:r w:rsidR="00835956">
        <w:rPr>
          <w:rFonts w:ascii="Times New Roman" w:hAnsi="Times New Roman"/>
          <w:sz w:val="28"/>
          <w:szCs w:val="28"/>
        </w:rPr>
        <w:t xml:space="preserve"> АО «Федеральная грузовая компания»,</w:t>
      </w:r>
      <w:r w:rsidRPr="00A45EE9">
        <w:rPr>
          <w:rFonts w:ascii="Times New Roman" w:hAnsi="Times New Roman"/>
          <w:sz w:val="28"/>
          <w:szCs w:val="28"/>
        </w:rPr>
        <w:t xml:space="preserve"> ПАО «ТрансКонтейнер», АО «РЖДстрой», АО «Дороги и Мосты», организации Западно-Сибирских транспортных строителей и другие), для недопущения снижения реальной заработной платы провели дополнительную повышенную индексацию заработной платы работников (ОАО «РЖД», частные учреждения здравоохранения и образования ОАО «РЖД», многие организации холдинга «РЖД», ФГУП «Крымская железная дорога», ФГП «Ведомственная охрана железнодорожного транспорта Российской Федерации», ПАО «ТрансКонтейнер»,  ООО «СТМ-Сервис», ОАО «ЭЛТЕЗА», ООО «РЖД-ТехСервис», РУТ (МИИТ), ПГУПС, ОАО «Уралгипротранс» и другие), подавляющее число организаций, несмотря на сложную социально-экономическую ситуацию выполняют условия коллективных договоров.</w:t>
      </w:r>
    </w:p>
    <w:p w:rsidR="0072182E" w:rsidRPr="00A45EE9" w:rsidRDefault="0072182E" w:rsidP="0072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В связи с проведением частичной мобилизации, организациями также приняты меры</w:t>
      </w:r>
      <w:r w:rsidR="00AA49E5" w:rsidRPr="00A45EE9">
        <w:rPr>
          <w:rFonts w:ascii="Times New Roman" w:hAnsi="Times New Roman"/>
          <w:sz w:val="28"/>
          <w:szCs w:val="28"/>
        </w:rPr>
        <w:t xml:space="preserve"> дополнительной</w:t>
      </w:r>
      <w:r w:rsidRPr="00A45EE9">
        <w:rPr>
          <w:rFonts w:ascii="Times New Roman" w:hAnsi="Times New Roman"/>
          <w:sz w:val="28"/>
          <w:szCs w:val="28"/>
        </w:rPr>
        <w:t xml:space="preserve"> поддержки </w:t>
      </w:r>
      <w:r w:rsidR="00AA49E5" w:rsidRPr="00A45EE9">
        <w:rPr>
          <w:rFonts w:ascii="Times New Roman" w:hAnsi="Times New Roman"/>
          <w:sz w:val="28"/>
          <w:szCs w:val="28"/>
        </w:rPr>
        <w:t>участников Специальной военной</w:t>
      </w:r>
      <w:r w:rsidRPr="00A45EE9">
        <w:rPr>
          <w:rFonts w:ascii="Times New Roman" w:hAnsi="Times New Roman"/>
          <w:sz w:val="28"/>
          <w:szCs w:val="28"/>
        </w:rPr>
        <w:t xml:space="preserve"> </w:t>
      </w:r>
      <w:r w:rsidR="002624C9" w:rsidRPr="00A45EE9">
        <w:rPr>
          <w:rFonts w:ascii="Times New Roman" w:hAnsi="Times New Roman"/>
          <w:sz w:val="28"/>
          <w:szCs w:val="28"/>
        </w:rPr>
        <w:t xml:space="preserve">операции </w:t>
      </w:r>
      <w:r w:rsidRPr="00A45EE9">
        <w:rPr>
          <w:rFonts w:ascii="Times New Roman" w:hAnsi="Times New Roman"/>
          <w:sz w:val="28"/>
          <w:szCs w:val="28"/>
        </w:rPr>
        <w:t>и членов их семей, в их числе:</w:t>
      </w:r>
    </w:p>
    <w:p w:rsidR="0072182E" w:rsidRPr="00A45EE9" w:rsidRDefault="0072182E" w:rsidP="0072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 xml:space="preserve">- производится единовременная выплата в размере 200 тыс. руб. (ОАО «РЖД», АО «Федеральная пассажирская компания», </w:t>
      </w:r>
      <w:r w:rsidR="009600B1">
        <w:rPr>
          <w:rFonts w:ascii="Times New Roman" w:hAnsi="Times New Roman"/>
          <w:sz w:val="28"/>
          <w:szCs w:val="28"/>
        </w:rPr>
        <w:t xml:space="preserve">АО «Федеральная грузовая компания», </w:t>
      </w:r>
      <w:r w:rsidRPr="00A45EE9">
        <w:rPr>
          <w:rFonts w:ascii="Times New Roman" w:hAnsi="Times New Roman"/>
          <w:sz w:val="28"/>
          <w:szCs w:val="28"/>
        </w:rPr>
        <w:t>АО «РЖДстрой», АО «Гранд Сервис Экспресс»), в размере 80 тыс. руб. (Ростовской электровозоремонтный завод – филиал АО «Желдорреммаш»), в размере 70 тыс. руб. (АО «Вагоноремонтная компания - 1», АО «ОМК «Стальной путь»), в размере среднемесячного заработка мобилизованного (АО «Железнодорожная торговая компания»);</w:t>
      </w:r>
    </w:p>
    <w:p w:rsidR="0072182E" w:rsidRPr="00A45EE9" w:rsidRDefault="0072182E" w:rsidP="0072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- на время военной службы работнику ежемесячно будет производиться выплата в размере его среднемесячного заработка (АО «Росжелдорпроект»);</w:t>
      </w:r>
    </w:p>
    <w:p w:rsidR="0072182E" w:rsidRPr="00A45EE9" w:rsidRDefault="0072182E" w:rsidP="0072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- при необходимости, для мобилизованных закупаются средства защиты – предметы обмундирования, термобелье, перчатки и др. (ПАО «ТрансКонтейнер», ООО «СТМ-Сервис», АО «БетЭлТранс», АО «Дороги и Мосты» и др.);</w:t>
      </w:r>
    </w:p>
    <w:p w:rsidR="0072182E" w:rsidRPr="00A45EE9" w:rsidRDefault="0072182E" w:rsidP="0072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- в коллективный договор внесены меры поддержки мобилизованных работников (АО «ВНИИЖТ», ООО «РЖД-ТехСервис»);</w:t>
      </w:r>
    </w:p>
    <w:p w:rsidR="0072182E" w:rsidRPr="00A45EE9" w:rsidRDefault="0072182E" w:rsidP="0072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 xml:space="preserve">- в период приостановления действия трудового договора для членов семей мобилизованных работников </w:t>
      </w:r>
      <w:r w:rsidR="004F574D" w:rsidRPr="00A45EE9">
        <w:rPr>
          <w:rFonts w:ascii="Times New Roman" w:hAnsi="Times New Roman"/>
          <w:sz w:val="28"/>
          <w:szCs w:val="28"/>
        </w:rPr>
        <w:t>в локальных нормативных актах сохраняется действие социальных льгот</w:t>
      </w:r>
      <w:r w:rsidRPr="00A45EE9">
        <w:rPr>
          <w:rFonts w:ascii="Times New Roman" w:hAnsi="Times New Roman"/>
          <w:sz w:val="28"/>
          <w:szCs w:val="28"/>
        </w:rPr>
        <w:t xml:space="preserve"> коллективного договора (ОАО «РЖД»);</w:t>
      </w:r>
    </w:p>
    <w:p w:rsidR="0072182E" w:rsidRPr="00A45EE9" w:rsidRDefault="0072182E" w:rsidP="0072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 xml:space="preserve">- </w:t>
      </w:r>
      <w:r w:rsidR="009600B1">
        <w:rPr>
          <w:rFonts w:ascii="Times New Roman" w:hAnsi="Times New Roman"/>
          <w:sz w:val="28"/>
          <w:szCs w:val="28"/>
        </w:rPr>
        <w:t xml:space="preserve">многими профсоюзными организациями </w:t>
      </w:r>
      <w:r w:rsidR="007A077E">
        <w:rPr>
          <w:rFonts w:ascii="Times New Roman" w:hAnsi="Times New Roman"/>
          <w:sz w:val="28"/>
          <w:szCs w:val="28"/>
        </w:rPr>
        <w:t xml:space="preserve">оказывается </w:t>
      </w:r>
      <w:r w:rsidRPr="00A45EE9">
        <w:rPr>
          <w:rFonts w:ascii="Times New Roman" w:hAnsi="Times New Roman"/>
          <w:sz w:val="28"/>
          <w:szCs w:val="28"/>
        </w:rPr>
        <w:t>адресная материальная помощь.</w:t>
      </w:r>
    </w:p>
    <w:p w:rsidR="0072182E" w:rsidRPr="00A45EE9" w:rsidRDefault="0072182E" w:rsidP="0072182E">
      <w:pPr>
        <w:pStyle w:val="10"/>
        <w:tabs>
          <w:tab w:val="left" w:pos="955"/>
        </w:tabs>
        <w:spacing w:before="0" w:line="240" w:lineRule="auto"/>
        <w:ind w:firstLine="709"/>
        <w:rPr>
          <w:sz w:val="28"/>
          <w:szCs w:val="28"/>
        </w:rPr>
      </w:pPr>
      <w:r w:rsidRPr="00A45EE9">
        <w:rPr>
          <w:sz w:val="28"/>
          <w:szCs w:val="28"/>
        </w:rPr>
        <w:lastRenderedPageBreak/>
        <w:t>По предложению АО «НПФ «БЛАГОСОСТОЯНИЕ» и РОСПРОФЖЕЛ в ОАО «РЖД» на рассмотрении находится проект распоряжения, предусматривающего в случае гибели мобилизованного получение наследниками (благоприобретателями) суммы уплаченных работником и работодателем взносов, находящихся на пенсионном счете участника негосударственного пенсионного обеспечения. При возвращении мобилизованного работника он переходит на свою пенсионную схему, которая была у него до отпуска без сохранения заработной платы в связи с участием в Специальной военной операции, при этом, за все время отсутствия работника работодателем выплачиваются взносы, сам мобилизованный работник за время отсутствия пенсионные взносы не платит. Аналогичные документы находятся на рассмотрении в дочерних обществах ОАО «РЖД».</w:t>
      </w:r>
    </w:p>
    <w:p w:rsidR="0072182E" w:rsidRPr="00A45EE9" w:rsidRDefault="0072182E" w:rsidP="0072182E">
      <w:pPr>
        <w:pStyle w:val="10"/>
        <w:tabs>
          <w:tab w:val="left" w:pos="955"/>
        </w:tabs>
        <w:spacing w:before="0" w:line="240" w:lineRule="auto"/>
        <w:ind w:firstLine="709"/>
        <w:rPr>
          <w:sz w:val="28"/>
          <w:szCs w:val="28"/>
        </w:rPr>
      </w:pPr>
      <w:r w:rsidRPr="00A45EE9">
        <w:rPr>
          <w:sz w:val="28"/>
          <w:szCs w:val="28"/>
        </w:rPr>
        <w:t>РОСПРОФЖЕЛ обратился в страховые компании с предложением расширить перечень страховых случаев по заключенным договорам, а именно: выплачивать суммы всех уплаченных ранее страховых взносов наследникам (выгодоприобретателям) в случае гибели военнослужащего или в ситуациях, когда мобилизованный работник возвращается с военной службы и не проходит медицинскую комиссию на занятие прежней должности, с которой был призван.</w:t>
      </w:r>
    </w:p>
    <w:p w:rsidR="00AA49E5" w:rsidRPr="00A45EE9" w:rsidRDefault="00980CB2" w:rsidP="002A427E">
      <w:pPr>
        <w:pStyle w:val="10"/>
        <w:tabs>
          <w:tab w:val="left" w:pos="955"/>
        </w:tabs>
        <w:spacing w:before="0" w:line="240" w:lineRule="auto"/>
        <w:ind w:firstLine="709"/>
        <w:rPr>
          <w:sz w:val="28"/>
          <w:szCs w:val="28"/>
        </w:rPr>
      </w:pPr>
      <w:r w:rsidRPr="00A45EE9">
        <w:rPr>
          <w:sz w:val="28"/>
          <w:szCs w:val="28"/>
        </w:rPr>
        <w:t xml:space="preserve">РОСПРОФЖЕЛ считает важным для осуществления социальной поддержки работников – мобилизованных и добровольцев, и членов их семей вносить изменения и дополнения в локальные нормативные акты, регулирующие </w:t>
      </w:r>
      <w:r w:rsidR="002A427E">
        <w:rPr>
          <w:sz w:val="28"/>
          <w:szCs w:val="28"/>
        </w:rPr>
        <w:t>предоставление гарантий и льгот.</w:t>
      </w:r>
      <w:r w:rsidRPr="00A45EE9">
        <w:rPr>
          <w:sz w:val="28"/>
          <w:szCs w:val="28"/>
        </w:rPr>
        <w:t xml:space="preserve"> </w:t>
      </w:r>
    </w:p>
    <w:p w:rsidR="0072182E" w:rsidRPr="00A45EE9" w:rsidRDefault="002A427E" w:rsidP="0072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4D38F0">
        <w:rPr>
          <w:rFonts w:ascii="Times New Roman" w:hAnsi="Times New Roman"/>
          <w:sz w:val="28"/>
          <w:szCs w:val="28"/>
        </w:rPr>
        <w:t>,</w:t>
      </w:r>
      <w:r w:rsidR="00E65756">
        <w:rPr>
          <w:rFonts w:ascii="Times New Roman" w:hAnsi="Times New Roman"/>
          <w:sz w:val="28"/>
          <w:szCs w:val="28"/>
        </w:rPr>
        <w:t xml:space="preserve"> имеются примеры, когда</w:t>
      </w:r>
      <w:r w:rsidR="004D3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2182E" w:rsidRPr="00A45EE9">
        <w:rPr>
          <w:rFonts w:ascii="Times New Roman" w:hAnsi="Times New Roman"/>
          <w:sz w:val="28"/>
          <w:szCs w:val="28"/>
        </w:rPr>
        <w:t>тдельные работодатели принимали решения о приостановлении ряда норм коллективных договоров</w:t>
      </w:r>
      <w:r w:rsidR="00AA49E5" w:rsidRPr="00A45EE9">
        <w:rPr>
          <w:rFonts w:ascii="Times New Roman" w:hAnsi="Times New Roman"/>
          <w:sz w:val="28"/>
          <w:szCs w:val="28"/>
        </w:rPr>
        <w:t>, отменяли выплаты, предусмотренные локальными нормативными актами</w:t>
      </w:r>
      <w:r w:rsidR="0072182E" w:rsidRPr="00A45EE9">
        <w:rPr>
          <w:rFonts w:ascii="Times New Roman" w:hAnsi="Times New Roman"/>
          <w:sz w:val="28"/>
          <w:szCs w:val="28"/>
        </w:rPr>
        <w:t>, связывая это с неопределенностью текущей ситуации (заводы группы «Ремпутьма</w:t>
      </w:r>
      <w:r w:rsidR="00835956">
        <w:rPr>
          <w:rFonts w:ascii="Times New Roman" w:hAnsi="Times New Roman"/>
          <w:sz w:val="28"/>
          <w:szCs w:val="28"/>
        </w:rPr>
        <w:t>ш</w:t>
      </w:r>
      <w:r w:rsidR="0072182E" w:rsidRPr="00A45EE9">
        <w:rPr>
          <w:rFonts w:ascii="Times New Roman" w:hAnsi="Times New Roman"/>
          <w:sz w:val="28"/>
          <w:szCs w:val="28"/>
        </w:rPr>
        <w:t>»,</w:t>
      </w:r>
      <w:r w:rsidR="00835956">
        <w:rPr>
          <w:rFonts w:ascii="Times New Roman" w:hAnsi="Times New Roman"/>
          <w:sz w:val="28"/>
          <w:szCs w:val="28"/>
        </w:rPr>
        <w:t xml:space="preserve"> АО «Вагонреммаш», </w:t>
      </w:r>
      <w:r w:rsidR="0072182E" w:rsidRPr="00A45EE9">
        <w:rPr>
          <w:rFonts w:ascii="Times New Roman" w:hAnsi="Times New Roman"/>
          <w:sz w:val="28"/>
          <w:szCs w:val="28"/>
        </w:rPr>
        <w:t>ООО «Новосибирский электровозоремонтный завод», ООО «ЛокоТех-Сервис», АО «Вагоноремонтная компания - 2», ООО «Новая вагоноремонтная компания»), при проведении даже небольшой по размеру индексации применяли понижающие коэффициенты к расчетной премии работников (ООО «ЛокоТех-Сервис»), отказывались проводить полноразмерную индексацию (АО «РЖД-ЗДОРОВЬЕ»).</w:t>
      </w:r>
    </w:p>
    <w:p w:rsidR="00AA49E5" w:rsidRPr="00A45EE9" w:rsidRDefault="00AA49E5" w:rsidP="00AA49E5">
      <w:pPr>
        <w:pStyle w:val="10"/>
        <w:tabs>
          <w:tab w:val="left" w:pos="955"/>
        </w:tabs>
        <w:spacing w:before="0" w:line="240" w:lineRule="auto"/>
        <w:ind w:firstLine="709"/>
        <w:rPr>
          <w:sz w:val="28"/>
          <w:szCs w:val="28"/>
        </w:rPr>
      </w:pPr>
      <w:r w:rsidRPr="00A45EE9">
        <w:rPr>
          <w:sz w:val="28"/>
          <w:szCs w:val="28"/>
        </w:rPr>
        <w:t>Международная деятельность Профсоюза в 2022 году</w:t>
      </w:r>
      <w:r w:rsidR="004D38F0">
        <w:rPr>
          <w:sz w:val="28"/>
          <w:szCs w:val="28"/>
        </w:rPr>
        <w:t xml:space="preserve">, </w:t>
      </w:r>
      <w:r w:rsidR="0072182E" w:rsidRPr="00A45EE9">
        <w:rPr>
          <w:sz w:val="28"/>
          <w:szCs w:val="28"/>
        </w:rPr>
        <w:t xml:space="preserve">в основном, проходит в онлайн-формате. </w:t>
      </w:r>
      <w:r w:rsidRPr="00A45EE9">
        <w:rPr>
          <w:sz w:val="28"/>
          <w:szCs w:val="28"/>
        </w:rPr>
        <w:t xml:space="preserve"> </w:t>
      </w:r>
    </w:p>
    <w:p w:rsidR="0072182E" w:rsidRPr="00A45EE9" w:rsidRDefault="0072182E" w:rsidP="00AA49E5">
      <w:pPr>
        <w:pStyle w:val="10"/>
        <w:tabs>
          <w:tab w:val="left" w:pos="955"/>
        </w:tabs>
        <w:spacing w:before="0" w:line="240" w:lineRule="auto"/>
        <w:ind w:firstLine="709"/>
        <w:rPr>
          <w:sz w:val="28"/>
          <w:szCs w:val="28"/>
        </w:rPr>
      </w:pPr>
      <w:r w:rsidRPr="00A45EE9">
        <w:rPr>
          <w:sz w:val="28"/>
          <w:szCs w:val="28"/>
        </w:rPr>
        <w:t>28 июня в Челябинске подписан Меморандум о приграничном взаимодействии и сотрудничестве между РОСПРОФЖЕЛ и КАЗПРОФТРАНС. 14 июля в Витебске подписан Меморандум о приграничном взаимодействии и сотрудничестве между РОСПРОФЖЕЛ и БелПрофТранс.</w:t>
      </w:r>
    </w:p>
    <w:p w:rsidR="0072182E" w:rsidRPr="00A45EE9" w:rsidRDefault="0072182E" w:rsidP="0072182E">
      <w:pPr>
        <w:pStyle w:val="10"/>
        <w:tabs>
          <w:tab w:val="left" w:pos="955"/>
        </w:tabs>
        <w:spacing w:before="0" w:line="240" w:lineRule="auto"/>
        <w:ind w:firstLine="709"/>
        <w:rPr>
          <w:sz w:val="28"/>
          <w:szCs w:val="28"/>
        </w:rPr>
      </w:pPr>
      <w:r w:rsidRPr="00A45EE9">
        <w:rPr>
          <w:sz w:val="28"/>
          <w:szCs w:val="28"/>
        </w:rPr>
        <w:lastRenderedPageBreak/>
        <w:t xml:space="preserve">Благодаря взвешенной политике международных транспортных федераций и твердой позиции Профсоюза, на текущий момент сохранено членство РОСПРОФЖЕЛ в </w:t>
      </w:r>
      <w:r w:rsidR="00567043" w:rsidRPr="00A45EE9">
        <w:rPr>
          <w:sz w:val="28"/>
          <w:szCs w:val="28"/>
        </w:rPr>
        <w:t>Международной федерации транспортников (МФТ) и Европейской федерации транспортников (ЕФТ)</w:t>
      </w:r>
      <w:r w:rsidRPr="00A45EE9">
        <w:rPr>
          <w:sz w:val="28"/>
          <w:szCs w:val="28"/>
        </w:rPr>
        <w:t>, Международной Конфедерации профсоюзов железнодорожников (МКПЖ) и представительство в их руководящих органах.</w:t>
      </w:r>
    </w:p>
    <w:p w:rsidR="0072182E" w:rsidRPr="00A45EE9" w:rsidRDefault="0072182E" w:rsidP="0072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В текущей ситуации руководители, выборные и штатные работники организаций Профсоюз</w:t>
      </w:r>
      <w:r w:rsidR="00567043" w:rsidRPr="00A45EE9">
        <w:rPr>
          <w:rFonts w:ascii="Times New Roman" w:hAnsi="Times New Roman"/>
          <w:sz w:val="28"/>
          <w:szCs w:val="28"/>
        </w:rPr>
        <w:t>а</w:t>
      </w:r>
      <w:r w:rsidRPr="00A45EE9">
        <w:rPr>
          <w:rFonts w:ascii="Times New Roman" w:hAnsi="Times New Roman"/>
          <w:sz w:val="28"/>
          <w:szCs w:val="28"/>
        </w:rPr>
        <w:t>:</w:t>
      </w:r>
    </w:p>
    <w:p w:rsidR="0072182E" w:rsidRPr="00A45EE9" w:rsidRDefault="007A077E" w:rsidP="0072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600B1">
        <w:rPr>
          <w:rFonts w:ascii="Times New Roman" w:hAnsi="Times New Roman"/>
          <w:sz w:val="28"/>
          <w:szCs w:val="28"/>
        </w:rPr>
        <w:t>проводят системный мониторинг</w:t>
      </w:r>
      <w:r w:rsidR="0072182E" w:rsidRPr="00A45EE9">
        <w:rPr>
          <w:rFonts w:ascii="Times New Roman" w:hAnsi="Times New Roman"/>
          <w:sz w:val="28"/>
          <w:szCs w:val="28"/>
        </w:rPr>
        <w:t>, в том числе через модуль «Мониторинг социально-экономической ситуации в организациях» сформированный в АИС «Реестр организаций РОСПРОФЖЕЛ»;</w:t>
      </w:r>
    </w:p>
    <w:p w:rsidR="0072182E" w:rsidRPr="00A45EE9" w:rsidRDefault="0072182E" w:rsidP="0072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- готовят еженедельную справочно-аналитическую информацию о ходе коллективных переговоров по заключению новых или продлению срока действующих коллективных договоров на 2023 и последующие годы;</w:t>
      </w:r>
    </w:p>
    <w:p w:rsidR="0072182E" w:rsidRPr="00A45EE9" w:rsidRDefault="0072182E" w:rsidP="0072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- добиваются проведения дополнительной индексации заработной платы работников, оказывая соответствующим первичным профсоюзным организациям практическую помощь;</w:t>
      </w:r>
    </w:p>
    <w:p w:rsidR="0072182E" w:rsidRPr="00A45EE9" w:rsidRDefault="0072182E" w:rsidP="0072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EE9">
        <w:rPr>
          <w:rFonts w:ascii="Times New Roman" w:hAnsi="Times New Roman"/>
          <w:sz w:val="28"/>
          <w:szCs w:val="28"/>
        </w:rPr>
        <w:t>- проводят опрос председателей организаций Профсоюза по вопросу предоставления работникам, призванным на военную службу по мобилизации или заключившим контракт о добровольном содействии в выполнении задач, возложенных на Вооруженные Силы Российской Федерации, в том числе выборным и штатным работникам РОСПРОФЖЕЛ, а также членам их семей мер дополнительной социаль</w:t>
      </w:r>
      <w:r w:rsidR="007A077E">
        <w:rPr>
          <w:rFonts w:ascii="Times New Roman" w:hAnsi="Times New Roman"/>
          <w:sz w:val="28"/>
          <w:szCs w:val="28"/>
        </w:rPr>
        <w:t>ной поддержки; вырабатывают</w:t>
      </w:r>
      <w:r w:rsidRPr="00A45EE9">
        <w:rPr>
          <w:rFonts w:ascii="Times New Roman" w:hAnsi="Times New Roman"/>
          <w:sz w:val="28"/>
          <w:szCs w:val="28"/>
        </w:rPr>
        <w:t xml:space="preserve"> соответствующие рекомендации;</w:t>
      </w:r>
    </w:p>
    <w:p w:rsidR="0072182E" w:rsidRPr="00A45EE9" w:rsidRDefault="00835956" w:rsidP="0072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направляю</w:t>
      </w:r>
      <w:r w:rsidR="0072182E" w:rsidRPr="00A45EE9">
        <w:rPr>
          <w:rFonts w:ascii="Times New Roman" w:hAnsi="Times New Roman"/>
          <w:sz w:val="28"/>
          <w:szCs w:val="28"/>
        </w:rPr>
        <w:t>т предложения в Государственную Думу Федерального Собрания, Министерство транспорта Российской Федерации, Министерство труда и социальной защиты Российской Федерации, Объединение «Желдортранс», Общественную Палату Российской Федерации и ФНПР по мерам поддержки экономики, организаций и граждан, о внесении изменений и дополнений в трудовое законодательство, в реализуемые национальные проекты и пр.</w:t>
      </w:r>
    </w:p>
    <w:p w:rsidR="00567043" w:rsidRPr="00A45EE9" w:rsidRDefault="00567043" w:rsidP="0072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7043" w:rsidRPr="00A45EE9" w:rsidRDefault="00567043" w:rsidP="005670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5EE9">
        <w:rPr>
          <w:rFonts w:ascii="Times New Roman" w:hAnsi="Times New Roman"/>
          <w:b/>
          <w:sz w:val="28"/>
          <w:szCs w:val="28"/>
        </w:rPr>
        <w:t>________________________</w:t>
      </w:r>
    </w:p>
    <w:sectPr w:rsidR="00567043" w:rsidRPr="00A45EE9" w:rsidSect="00FC0850">
      <w:footerReference w:type="default" r:id="rId9"/>
      <w:pgSz w:w="11905" w:h="16837"/>
      <w:pgMar w:top="851" w:right="851" w:bottom="851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9D" w:rsidRDefault="001032A0" w:rsidP="00315B9D">
      <w:r>
        <w:separator/>
      </w:r>
    </w:p>
  </w:endnote>
  <w:endnote w:type="continuationSeparator" w:id="0">
    <w:p w:rsidR="00315B9D" w:rsidRDefault="001032A0" w:rsidP="0031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1032A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86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next-textbox:#DFS_StampObjLite_001;mso-fit-shape-to-text:t">
            <w:txbxContent>
              <w:p w:rsidR="00315B9D" w:rsidRPr="00D3780D" w:rsidRDefault="001032A0" w:rsidP="00D3780D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FF"/>
                    <w:sz w:val="18"/>
                    <w:szCs w:val="18"/>
                  </w:rPr>
                </w:pP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 xml:space="preserve">Электронная подпись: Черногаев Сергей Иванович, РОСПРОФЖЕЛ, Руководство, Председатель </w:t>
                </w: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>Профсоюза</w:t>
                </w:r>
              </w:p>
              <w:p w:rsidR="00315B9D" w:rsidRPr="00D3780D" w:rsidRDefault="001032A0" w:rsidP="00D3780D">
                <w:pPr>
                  <w:spacing w:after="0" w:line="240" w:lineRule="auto"/>
                  <w:rPr>
                    <w:rFonts w:cs="Calibri"/>
                    <w:b/>
                    <w:color w:val="0000FF"/>
                    <w:sz w:val="16"/>
                    <w:szCs w:val="16"/>
                  </w:rPr>
                </w:pPr>
                <w:r w:rsidRPr="00D3780D">
                  <w:rPr>
                    <w:rFonts w:cs="Calibri"/>
                    <w:b/>
                    <w:color w:val="0000FF"/>
                    <w:sz w:val="18"/>
                    <w:szCs w:val="18"/>
                  </w:rPr>
                  <w:t>№ 01 ПП от 26.10.2022 03971F14017EAE54A5443711C6FA5CD145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9D" w:rsidRDefault="001032A0" w:rsidP="00315B9D">
      <w:r>
        <w:separator/>
      </w:r>
    </w:p>
  </w:footnote>
  <w:footnote w:type="continuationSeparator" w:id="0">
    <w:p w:rsidR="00315B9D" w:rsidRDefault="001032A0" w:rsidP="0031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62EEF"/>
    <w:multiLevelType w:val="multilevel"/>
    <w:tmpl w:val="8FDA379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jnCMaWqDv401DHj2rzhRBXHLzi0=" w:salt="/ijk0n8VExOFeitylzia3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E"/>
    <w:rsid w:val="0000523E"/>
    <w:rsid w:val="00013841"/>
    <w:rsid w:val="0002382F"/>
    <w:rsid w:val="0002670D"/>
    <w:rsid w:val="00026CA5"/>
    <w:rsid w:val="00026FDB"/>
    <w:rsid w:val="00030710"/>
    <w:rsid w:val="00037CD7"/>
    <w:rsid w:val="00040C34"/>
    <w:rsid w:val="00043769"/>
    <w:rsid w:val="00045110"/>
    <w:rsid w:val="000507F2"/>
    <w:rsid w:val="000534F0"/>
    <w:rsid w:val="0005651D"/>
    <w:rsid w:val="000675DD"/>
    <w:rsid w:val="00071144"/>
    <w:rsid w:val="0008797D"/>
    <w:rsid w:val="000A0548"/>
    <w:rsid w:val="000A179C"/>
    <w:rsid w:val="000A313B"/>
    <w:rsid w:val="000A3459"/>
    <w:rsid w:val="000B0EC3"/>
    <w:rsid w:val="000B2D76"/>
    <w:rsid w:val="000B3466"/>
    <w:rsid w:val="000C5D7A"/>
    <w:rsid w:val="000C7BAA"/>
    <w:rsid w:val="000D19C0"/>
    <w:rsid w:val="000D37D8"/>
    <w:rsid w:val="000D5E93"/>
    <w:rsid w:val="000D5F63"/>
    <w:rsid w:val="000E0CD6"/>
    <w:rsid w:val="000F3795"/>
    <w:rsid w:val="001032A0"/>
    <w:rsid w:val="0010617E"/>
    <w:rsid w:val="00107CB4"/>
    <w:rsid w:val="00111C95"/>
    <w:rsid w:val="0011213D"/>
    <w:rsid w:val="00112466"/>
    <w:rsid w:val="0011768C"/>
    <w:rsid w:val="0011770E"/>
    <w:rsid w:val="00117B37"/>
    <w:rsid w:val="001312E9"/>
    <w:rsid w:val="00146400"/>
    <w:rsid w:val="0014725F"/>
    <w:rsid w:val="00154CAE"/>
    <w:rsid w:val="00166EBA"/>
    <w:rsid w:val="00181255"/>
    <w:rsid w:val="001A5253"/>
    <w:rsid w:val="001B1495"/>
    <w:rsid w:val="001D51E4"/>
    <w:rsid w:val="001E2F13"/>
    <w:rsid w:val="001E3E90"/>
    <w:rsid w:val="001E4BB1"/>
    <w:rsid w:val="001E6F76"/>
    <w:rsid w:val="001E7855"/>
    <w:rsid w:val="001F0452"/>
    <w:rsid w:val="001F5BAA"/>
    <w:rsid w:val="00202069"/>
    <w:rsid w:val="0020274B"/>
    <w:rsid w:val="0020473E"/>
    <w:rsid w:val="00207183"/>
    <w:rsid w:val="0021109C"/>
    <w:rsid w:val="002200F4"/>
    <w:rsid w:val="00224CFC"/>
    <w:rsid w:val="00234224"/>
    <w:rsid w:val="002435AF"/>
    <w:rsid w:val="00244127"/>
    <w:rsid w:val="002624C9"/>
    <w:rsid w:val="00262A5D"/>
    <w:rsid w:val="00265D1A"/>
    <w:rsid w:val="00267DCF"/>
    <w:rsid w:val="00270620"/>
    <w:rsid w:val="00270CF6"/>
    <w:rsid w:val="002715BD"/>
    <w:rsid w:val="0027177C"/>
    <w:rsid w:val="002775E1"/>
    <w:rsid w:val="00280379"/>
    <w:rsid w:val="002A10FF"/>
    <w:rsid w:val="002A1125"/>
    <w:rsid w:val="002A427E"/>
    <w:rsid w:val="002B5B78"/>
    <w:rsid w:val="002C0268"/>
    <w:rsid w:val="002C4123"/>
    <w:rsid w:val="002C6C0B"/>
    <w:rsid w:val="002E11B4"/>
    <w:rsid w:val="002E41D4"/>
    <w:rsid w:val="002E49DE"/>
    <w:rsid w:val="002E63F9"/>
    <w:rsid w:val="002E78C3"/>
    <w:rsid w:val="002F2BF0"/>
    <w:rsid w:val="002F2D16"/>
    <w:rsid w:val="002F387F"/>
    <w:rsid w:val="002F5A51"/>
    <w:rsid w:val="002F5FBE"/>
    <w:rsid w:val="00300403"/>
    <w:rsid w:val="0030166B"/>
    <w:rsid w:val="0031362A"/>
    <w:rsid w:val="00313A90"/>
    <w:rsid w:val="00313FC1"/>
    <w:rsid w:val="00316A5B"/>
    <w:rsid w:val="00336561"/>
    <w:rsid w:val="0034108A"/>
    <w:rsid w:val="00341AC4"/>
    <w:rsid w:val="00344A8A"/>
    <w:rsid w:val="00346C3A"/>
    <w:rsid w:val="0034719B"/>
    <w:rsid w:val="00353945"/>
    <w:rsid w:val="00354C43"/>
    <w:rsid w:val="00364D40"/>
    <w:rsid w:val="003708ED"/>
    <w:rsid w:val="00371CC3"/>
    <w:rsid w:val="0037639D"/>
    <w:rsid w:val="0038784E"/>
    <w:rsid w:val="003919A0"/>
    <w:rsid w:val="00395CEC"/>
    <w:rsid w:val="00396A1B"/>
    <w:rsid w:val="00396FC9"/>
    <w:rsid w:val="003977C1"/>
    <w:rsid w:val="003A4522"/>
    <w:rsid w:val="003B02C5"/>
    <w:rsid w:val="003B2A9E"/>
    <w:rsid w:val="003B4D5D"/>
    <w:rsid w:val="003B70F0"/>
    <w:rsid w:val="003C02D3"/>
    <w:rsid w:val="003C1B0C"/>
    <w:rsid w:val="003C5BCE"/>
    <w:rsid w:val="003D1E17"/>
    <w:rsid w:val="003D307A"/>
    <w:rsid w:val="003D4333"/>
    <w:rsid w:val="003E2826"/>
    <w:rsid w:val="003E464F"/>
    <w:rsid w:val="003E4928"/>
    <w:rsid w:val="003F45CB"/>
    <w:rsid w:val="003F65B7"/>
    <w:rsid w:val="003F7FEA"/>
    <w:rsid w:val="00406B35"/>
    <w:rsid w:val="00410C4E"/>
    <w:rsid w:val="004171D2"/>
    <w:rsid w:val="00422C53"/>
    <w:rsid w:val="00423D42"/>
    <w:rsid w:val="00427893"/>
    <w:rsid w:val="00440634"/>
    <w:rsid w:val="00452D3C"/>
    <w:rsid w:val="00454B39"/>
    <w:rsid w:val="004613A7"/>
    <w:rsid w:val="004671AC"/>
    <w:rsid w:val="00467771"/>
    <w:rsid w:val="00470691"/>
    <w:rsid w:val="00472D09"/>
    <w:rsid w:val="004734A0"/>
    <w:rsid w:val="004739A7"/>
    <w:rsid w:val="0047636B"/>
    <w:rsid w:val="00477450"/>
    <w:rsid w:val="00477A58"/>
    <w:rsid w:val="0048072F"/>
    <w:rsid w:val="004820CF"/>
    <w:rsid w:val="004823E8"/>
    <w:rsid w:val="004968D5"/>
    <w:rsid w:val="004A0471"/>
    <w:rsid w:val="004A2951"/>
    <w:rsid w:val="004A2B5E"/>
    <w:rsid w:val="004A6AD9"/>
    <w:rsid w:val="004B4217"/>
    <w:rsid w:val="004B7E9B"/>
    <w:rsid w:val="004C348A"/>
    <w:rsid w:val="004C4D70"/>
    <w:rsid w:val="004D38F0"/>
    <w:rsid w:val="004D40D4"/>
    <w:rsid w:val="004D72B9"/>
    <w:rsid w:val="004E03E8"/>
    <w:rsid w:val="004E17BE"/>
    <w:rsid w:val="004E5909"/>
    <w:rsid w:val="004F2350"/>
    <w:rsid w:val="004F3478"/>
    <w:rsid w:val="004F54C6"/>
    <w:rsid w:val="004F574D"/>
    <w:rsid w:val="00500991"/>
    <w:rsid w:val="00501AF1"/>
    <w:rsid w:val="00502150"/>
    <w:rsid w:val="00507ECC"/>
    <w:rsid w:val="005135B5"/>
    <w:rsid w:val="00516721"/>
    <w:rsid w:val="00527C35"/>
    <w:rsid w:val="00531519"/>
    <w:rsid w:val="005320A4"/>
    <w:rsid w:val="00537DDB"/>
    <w:rsid w:val="00542DFB"/>
    <w:rsid w:val="00543D60"/>
    <w:rsid w:val="0054559A"/>
    <w:rsid w:val="005458AA"/>
    <w:rsid w:val="005464F5"/>
    <w:rsid w:val="0055652D"/>
    <w:rsid w:val="005631B4"/>
    <w:rsid w:val="00567043"/>
    <w:rsid w:val="00572DB0"/>
    <w:rsid w:val="005872D3"/>
    <w:rsid w:val="00590391"/>
    <w:rsid w:val="005965A1"/>
    <w:rsid w:val="005A092A"/>
    <w:rsid w:val="005A1E9D"/>
    <w:rsid w:val="005A5DDA"/>
    <w:rsid w:val="005E16DB"/>
    <w:rsid w:val="005E365C"/>
    <w:rsid w:val="005F4D25"/>
    <w:rsid w:val="0060558D"/>
    <w:rsid w:val="006123F9"/>
    <w:rsid w:val="006148C8"/>
    <w:rsid w:val="00615E54"/>
    <w:rsid w:val="00616007"/>
    <w:rsid w:val="006167B8"/>
    <w:rsid w:val="00616D2C"/>
    <w:rsid w:val="00617C33"/>
    <w:rsid w:val="006227B5"/>
    <w:rsid w:val="00622C28"/>
    <w:rsid w:val="006241B6"/>
    <w:rsid w:val="006333C7"/>
    <w:rsid w:val="006342C3"/>
    <w:rsid w:val="006366A5"/>
    <w:rsid w:val="00641536"/>
    <w:rsid w:val="00651AF1"/>
    <w:rsid w:val="00661D6F"/>
    <w:rsid w:val="00663FF7"/>
    <w:rsid w:val="006645DD"/>
    <w:rsid w:val="006647C9"/>
    <w:rsid w:val="006653E2"/>
    <w:rsid w:val="0066573C"/>
    <w:rsid w:val="00665A8E"/>
    <w:rsid w:val="00687D3A"/>
    <w:rsid w:val="00691216"/>
    <w:rsid w:val="006956C0"/>
    <w:rsid w:val="00695FDF"/>
    <w:rsid w:val="0069628F"/>
    <w:rsid w:val="006B3151"/>
    <w:rsid w:val="006C5CF2"/>
    <w:rsid w:val="006C755C"/>
    <w:rsid w:val="006D058E"/>
    <w:rsid w:val="006D15D5"/>
    <w:rsid w:val="006D3BDE"/>
    <w:rsid w:val="006E3A08"/>
    <w:rsid w:val="00706C6A"/>
    <w:rsid w:val="00711866"/>
    <w:rsid w:val="00714680"/>
    <w:rsid w:val="0072182E"/>
    <w:rsid w:val="00722F78"/>
    <w:rsid w:val="007240C9"/>
    <w:rsid w:val="00727676"/>
    <w:rsid w:val="00731E61"/>
    <w:rsid w:val="007355C6"/>
    <w:rsid w:val="00751B81"/>
    <w:rsid w:val="00752E7B"/>
    <w:rsid w:val="00774B91"/>
    <w:rsid w:val="00774C1A"/>
    <w:rsid w:val="00777ACB"/>
    <w:rsid w:val="00794042"/>
    <w:rsid w:val="0079661C"/>
    <w:rsid w:val="007A077E"/>
    <w:rsid w:val="007A0CB5"/>
    <w:rsid w:val="007A46D3"/>
    <w:rsid w:val="007A6184"/>
    <w:rsid w:val="007B36AD"/>
    <w:rsid w:val="007B4A1A"/>
    <w:rsid w:val="007C529F"/>
    <w:rsid w:val="007D23F2"/>
    <w:rsid w:val="007D27DD"/>
    <w:rsid w:val="007D39D0"/>
    <w:rsid w:val="007D43B5"/>
    <w:rsid w:val="007D4733"/>
    <w:rsid w:val="007D75F5"/>
    <w:rsid w:val="007E4677"/>
    <w:rsid w:val="007E490C"/>
    <w:rsid w:val="007F2621"/>
    <w:rsid w:val="00800590"/>
    <w:rsid w:val="00805DEB"/>
    <w:rsid w:val="00806F46"/>
    <w:rsid w:val="00815316"/>
    <w:rsid w:val="0081549B"/>
    <w:rsid w:val="0082263D"/>
    <w:rsid w:val="00832C71"/>
    <w:rsid w:val="00835956"/>
    <w:rsid w:val="00837B8B"/>
    <w:rsid w:val="00841FBB"/>
    <w:rsid w:val="008440F1"/>
    <w:rsid w:val="00856E83"/>
    <w:rsid w:val="00862E62"/>
    <w:rsid w:val="00874CB6"/>
    <w:rsid w:val="00881FFB"/>
    <w:rsid w:val="00884799"/>
    <w:rsid w:val="008924D7"/>
    <w:rsid w:val="008A532C"/>
    <w:rsid w:val="008A7641"/>
    <w:rsid w:val="008B1627"/>
    <w:rsid w:val="008B2226"/>
    <w:rsid w:val="008B3813"/>
    <w:rsid w:val="008C13F5"/>
    <w:rsid w:val="008C2CE4"/>
    <w:rsid w:val="008C786C"/>
    <w:rsid w:val="008D095E"/>
    <w:rsid w:val="008D5980"/>
    <w:rsid w:val="008E1E60"/>
    <w:rsid w:val="008E6A8B"/>
    <w:rsid w:val="008F5336"/>
    <w:rsid w:val="00910A02"/>
    <w:rsid w:val="00911606"/>
    <w:rsid w:val="009153A2"/>
    <w:rsid w:val="00922A5E"/>
    <w:rsid w:val="00930477"/>
    <w:rsid w:val="00930C0A"/>
    <w:rsid w:val="009346E3"/>
    <w:rsid w:val="0093566B"/>
    <w:rsid w:val="00937053"/>
    <w:rsid w:val="00937A5E"/>
    <w:rsid w:val="009410BC"/>
    <w:rsid w:val="009424DF"/>
    <w:rsid w:val="00947C40"/>
    <w:rsid w:val="0095230A"/>
    <w:rsid w:val="00953356"/>
    <w:rsid w:val="009600B1"/>
    <w:rsid w:val="00971721"/>
    <w:rsid w:val="009722F1"/>
    <w:rsid w:val="00975485"/>
    <w:rsid w:val="00980CB2"/>
    <w:rsid w:val="00982325"/>
    <w:rsid w:val="009825A8"/>
    <w:rsid w:val="00985961"/>
    <w:rsid w:val="00991967"/>
    <w:rsid w:val="00997226"/>
    <w:rsid w:val="009B026F"/>
    <w:rsid w:val="009C4930"/>
    <w:rsid w:val="009C7BB9"/>
    <w:rsid w:val="009E6824"/>
    <w:rsid w:val="009F0565"/>
    <w:rsid w:val="009F27D7"/>
    <w:rsid w:val="009F3C3C"/>
    <w:rsid w:val="009F6030"/>
    <w:rsid w:val="00A008A1"/>
    <w:rsid w:val="00A04352"/>
    <w:rsid w:val="00A10706"/>
    <w:rsid w:val="00A11F60"/>
    <w:rsid w:val="00A12185"/>
    <w:rsid w:val="00A12B85"/>
    <w:rsid w:val="00A20B4D"/>
    <w:rsid w:val="00A23845"/>
    <w:rsid w:val="00A333D2"/>
    <w:rsid w:val="00A33B2D"/>
    <w:rsid w:val="00A35C41"/>
    <w:rsid w:val="00A3612A"/>
    <w:rsid w:val="00A4306E"/>
    <w:rsid w:val="00A45AC3"/>
    <w:rsid w:val="00A45EE9"/>
    <w:rsid w:val="00A52D7C"/>
    <w:rsid w:val="00A56A71"/>
    <w:rsid w:val="00A604A1"/>
    <w:rsid w:val="00A64C1C"/>
    <w:rsid w:val="00A714FC"/>
    <w:rsid w:val="00A74502"/>
    <w:rsid w:val="00A76EDC"/>
    <w:rsid w:val="00A7765C"/>
    <w:rsid w:val="00A77ECD"/>
    <w:rsid w:val="00A84767"/>
    <w:rsid w:val="00A8552E"/>
    <w:rsid w:val="00A95193"/>
    <w:rsid w:val="00A96960"/>
    <w:rsid w:val="00AA3AB8"/>
    <w:rsid w:val="00AA49E5"/>
    <w:rsid w:val="00AA69B4"/>
    <w:rsid w:val="00AB3A52"/>
    <w:rsid w:val="00AB3C85"/>
    <w:rsid w:val="00AC17C2"/>
    <w:rsid w:val="00AC38E9"/>
    <w:rsid w:val="00AC452C"/>
    <w:rsid w:val="00AC52D7"/>
    <w:rsid w:val="00AC74C2"/>
    <w:rsid w:val="00AC76AE"/>
    <w:rsid w:val="00AC7C11"/>
    <w:rsid w:val="00AD14B1"/>
    <w:rsid w:val="00AD294C"/>
    <w:rsid w:val="00AD4218"/>
    <w:rsid w:val="00AD7010"/>
    <w:rsid w:val="00AE43A5"/>
    <w:rsid w:val="00AE6AF6"/>
    <w:rsid w:val="00AF22E7"/>
    <w:rsid w:val="00AF4175"/>
    <w:rsid w:val="00AF5B77"/>
    <w:rsid w:val="00AF77A4"/>
    <w:rsid w:val="00B05EBA"/>
    <w:rsid w:val="00B11293"/>
    <w:rsid w:val="00B3029E"/>
    <w:rsid w:val="00B45B73"/>
    <w:rsid w:val="00B5103D"/>
    <w:rsid w:val="00B51C74"/>
    <w:rsid w:val="00B56D89"/>
    <w:rsid w:val="00B62F79"/>
    <w:rsid w:val="00B67AD4"/>
    <w:rsid w:val="00B90A96"/>
    <w:rsid w:val="00B963E8"/>
    <w:rsid w:val="00B97AED"/>
    <w:rsid w:val="00BA0B08"/>
    <w:rsid w:val="00BA174B"/>
    <w:rsid w:val="00BB50FC"/>
    <w:rsid w:val="00BC0CB5"/>
    <w:rsid w:val="00BD350D"/>
    <w:rsid w:val="00BE1C85"/>
    <w:rsid w:val="00BE2A05"/>
    <w:rsid w:val="00BE3F42"/>
    <w:rsid w:val="00C02080"/>
    <w:rsid w:val="00C03E9F"/>
    <w:rsid w:val="00C0442C"/>
    <w:rsid w:val="00C12E8A"/>
    <w:rsid w:val="00C1377B"/>
    <w:rsid w:val="00C16DB5"/>
    <w:rsid w:val="00C226A5"/>
    <w:rsid w:val="00C332C0"/>
    <w:rsid w:val="00C334EE"/>
    <w:rsid w:val="00C4451E"/>
    <w:rsid w:val="00C446B3"/>
    <w:rsid w:val="00C467D8"/>
    <w:rsid w:val="00C62D61"/>
    <w:rsid w:val="00C63840"/>
    <w:rsid w:val="00C66688"/>
    <w:rsid w:val="00C81893"/>
    <w:rsid w:val="00C823D4"/>
    <w:rsid w:val="00C94B34"/>
    <w:rsid w:val="00CA0145"/>
    <w:rsid w:val="00CA0250"/>
    <w:rsid w:val="00CA1E48"/>
    <w:rsid w:val="00CA594C"/>
    <w:rsid w:val="00CA6C1A"/>
    <w:rsid w:val="00CB0E60"/>
    <w:rsid w:val="00CB7B87"/>
    <w:rsid w:val="00CC70D4"/>
    <w:rsid w:val="00CC768C"/>
    <w:rsid w:val="00CD3B10"/>
    <w:rsid w:val="00CF6717"/>
    <w:rsid w:val="00D03150"/>
    <w:rsid w:val="00D120E2"/>
    <w:rsid w:val="00D1470C"/>
    <w:rsid w:val="00D31D55"/>
    <w:rsid w:val="00D36225"/>
    <w:rsid w:val="00D36493"/>
    <w:rsid w:val="00D36BF6"/>
    <w:rsid w:val="00D467BD"/>
    <w:rsid w:val="00D506D3"/>
    <w:rsid w:val="00D5409A"/>
    <w:rsid w:val="00D54B0F"/>
    <w:rsid w:val="00D65E89"/>
    <w:rsid w:val="00D7244A"/>
    <w:rsid w:val="00D7488A"/>
    <w:rsid w:val="00D83D8F"/>
    <w:rsid w:val="00D90F6F"/>
    <w:rsid w:val="00D9485C"/>
    <w:rsid w:val="00DA0C40"/>
    <w:rsid w:val="00DA3E8C"/>
    <w:rsid w:val="00DA4388"/>
    <w:rsid w:val="00DA57B1"/>
    <w:rsid w:val="00DA5A26"/>
    <w:rsid w:val="00DB36B5"/>
    <w:rsid w:val="00DD57DF"/>
    <w:rsid w:val="00DF0F3E"/>
    <w:rsid w:val="00DF1DC6"/>
    <w:rsid w:val="00E114BA"/>
    <w:rsid w:val="00E13967"/>
    <w:rsid w:val="00E141B9"/>
    <w:rsid w:val="00E1576F"/>
    <w:rsid w:val="00E32723"/>
    <w:rsid w:val="00E3783D"/>
    <w:rsid w:val="00E401AA"/>
    <w:rsid w:val="00E42D8D"/>
    <w:rsid w:val="00E5467D"/>
    <w:rsid w:val="00E55C56"/>
    <w:rsid w:val="00E606EC"/>
    <w:rsid w:val="00E61C9E"/>
    <w:rsid w:val="00E65756"/>
    <w:rsid w:val="00E65B74"/>
    <w:rsid w:val="00E66A85"/>
    <w:rsid w:val="00E71FA2"/>
    <w:rsid w:val="00E72BA1"/>
    <w:rsid w:val="00E73BF8"/>
    <w:rsid w:val="00E77040"/>
    <w:rsid w:val="00E77A4F"/>
    <w:rsid w:val="00E90AB1"/>
    <w:rsid w:val="00E91614"/>
    <w:rsid w:val="00E9179C"/>
    <w:rsid w:val="00E91E54"/>
    <w:rsid w:val="00E96860"/>
    <w:rsid w:val="00EA4EC3"/>
    <w:rsid w:val="00EA6063"/>
    <w:rsid w:val="00EB5AB2"/>
    <w:rsid w:val="00EC515A"/>
    <w:rsid w:val="00EC70A9"/>
    <w:rsid w:val="00ED6291"/>
    <w:rsid w:val="00EE6DEE"/>
    <w:rsid w:val="00EE6EE5"/>
    <w:rsid w:val="00EF2A67"/>
    <w:rsid w:val="00EF47D6"/>
    <w:rsid w:val="00EF6254"/>
    <w:rsid w:val="00F00BCD"/>
    <w:rsid w:val="00F03954"/>
    <w:rsid w:val="00F108A4"/>
    <w:rsid w:val="00F11B63"/>
    <w:rsid w:val="00F1350D"/>
    <w:rsid w:val="00F17078"/>
    <w:rsid w:val="00F22CFF"/>
    <w:rsid w:val="00F22D30"/>
    <w:rsid w:val="00F232FE"/>
    <w:rsid w:val="00F23C17"/>
    <w:rsid w:val="00F25055"/>
    <w:rsid w:val="00F261E1"/>
    <w:rsid w:val="00F26F98"/>
    <w:rsid w:val="00F34CF0"/>
    <w:rsid w:val="00F35841"/>
    <w:rsid w:val="00F45453"/>
    <w:rsid w:val="00F45559"/>
    <w:rsid w:val="00F6079A"/>
    <w:rsid w:val="00F62336"/>
    <w:rsid w:val="00F632F1"/>
    <w:rsid w:val="00F65819"/>
    <w:rsid w:val="00F66673"/>
    <w:rsid w:val="00F74206"/>
    <w:rsid w:val="00F839D4"/>
    <w:rsid w:val="00F92609"/>
    <w:rsid w:val="00F92DAF"/>
    <w:rsid w:val="00F93EAC"/>
    <w:rsid w:val="00FA1A2F"/>
    <w:rsid w:val="00FA2D53"/>
    <w:rsid w:val="00FA393E"/>
    <w:rsid w:val="00FB28D1"/>
    <w:rsid w:val="00FC564A"/>
    <w:rsid w:val="00FD2794"/>
    <w:rsid w:val="00FD71D5"/>
    <w:rsid w:val="00FE56A1"/>
    <w:rsid w:val="00FF3C13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FA88E95B-7D03-4251-8969-F77F4A0B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Bullet 2"/>
    <w:basedOn w:val="a0"/>
    <w:uiPriority w:val="99"/>
    <w:semiHidden/>
    <w:unhideWhenUsed/>
    <w:rsid w:val="002200F4"/>
    <w:pPr>
      <w:tabs>
        <w:tab w:val="num" w:pos="720"/>
      </w:tabs>
      <w:ind w:left="720" w:hanging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66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3FF7"/>
    <w:rPr>
      <w:rFonts w:ascii="Tahoma" w:hAnsi="Tahoma" w:cs="Tahoma"/>
      <w:sz w:val="16"/>
      <w:szCs w:val="16"/>
    </w:rPr>
  </w:style>
  <w:style w:type="paragraph" w:styleId="ac">
    <w:name w:val="footer"/>
    <w:basedOn w:val="a0"/>
    <w:link w:val="ad"/>
    <w:uiPriority w:val="99"/>
    <w:unhideWhenUsed/>
    <w:rsid w:val="00B96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963E8"/>
    <w:rPr>
      <w:sz w:val="22"/>
      <w:szCs w:val="22"/>
    </w:rPr>
  </w:style>
  <w:style w:type="paragraph" w:styleId="ae">
    <w:name w:val="List Paragraph"/>
    <w:basedOn w:val="a0"/>
    <w:qFormat/>
    <w:rsid w:val="003E464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">
    <w:name w:val="Normal (Web)"/>
    <w:basedOn w:val="a0"/>
    <w:uiPriority w:val="99"/>
    <w:semiHidden/>
    <w:unhideWhenUsed/>
    <w:rsid w:val="00F26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410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f0">
    <w:name w:val="Основной текст_"/>
    <w:basedOn w:val="a1"/>
    <w:link w:val="10"/>
    <w:rsid w:val="00527C3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0"/>
    <w:link w:val="af0"/>
    <w:rsid w:val="00527C35"/>
    <w:pPr>
      <w:shd w:val="clear" w:color="auto" w:fill="FFFFFF"/>
      <w:spacing w:before="420" w:after="0" w:line="322" w:lineRule="exact"/>
      <w:jc w:val="both"/>
    </w:pPr>
    <w:rPr>
      <w:rFonts w:ascii="Times New Roman" w:hAnsi="Times New Roman"/>
      <w:sz w:val="27"/>
      <w:szCs w:val="27"/>
    </w:rPr>
  </w:style>
  <w:style w:type="paragraph" w:styleId="af1">
    <w:name w:val="Plain Text"/>
    <w:basedOn w:val="a0"/>
    <w:link w:val="af2"/>
    <w:uiPriority w:val="99"/>
    <w:semiHidden/>
    <w:unhideWhenUsed/>
    <w:rsid w:val="00835956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2">
    <w:name w:val="Текст Знак"/>
    <w:basedOn w:val="a1"/>
    <w:link w:val="af1"/>
    <w:uiPriority w:val="99"/>
    <w:semiHidden/>
    <w:rsid w:val="00835956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49FA7-A3A5-4288-951D-B34F3A82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13943</Characters>
  <Application>Microsoft Office Word</Application>
  <DocSecurity>12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TOSHIBA</Company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Лашин Михаил Анатольевич</cp:lastModifiedBy>
  <cp:revision>2</cp:revision>
  <cp:lastPrinted>2019-10-21T13:55:00Z</cp:lastPrinted>
  <dcterms:created xsi:type="dcterms:W3CDTF">2022-10-31T09:45:00Z</dcterms:created>
  <dcterms:modified xsi:type="dcterms:W3CDTF">2022-10-31T09:45:00Z</dcterms:modified>
</cp:coreProperties>
</file>