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D55" w:rsidRDefault="00CE4553" w:rsidP="001934D4">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РЕКОМЕНДАЦИИ</w:t>
      </w:r>
    </w:p>
    <w:p w:rsidR="00BD3D55" w:rsidRDefault="00BD3D55" w:rsidP="001934D4">
      <w:pPr>
        <w:spacing w:after="0" w:line="276" w:lineRule="auto"/>
        <w:jc w:val="center"/>
        <w:rPr>
          <w:rFonts w:ascii="Times New Roman" w:hAnsi="Times New Roman" w:cs="Times New Roman"/>
          <w:b/>
          <w:sz w:val="28"/>
          <w:szCs w:val="28"/>
        </w:rPr>
      </w:pPr>
      <w:r w:rsidRPr="00857C48">
        <w:rPr>
          <w:rFonts w:ascii="Times New Roman" w:hAnsi="Times New Roman" w:cs="Times New Roman"/>
          <w:b/>
          <w:sz w:val="28"/>
          <w:szCs w:val="28"/>
        </w:rPr>
        <w:t>по</w:t>
      </w:r>
      <w:r>
        <w:rPr>
          <w:rFonts w:ascii="Times New Roman" w:hAnsi="Times New Roman" w:cs="Times New Roman"/>
          <w:b/>
          <w:sz w:val="28"/>
          <w:szCs w:val="28"/>
        </w:rPr>
        <w:t xml:space="preserve"> </w:t>
      </w:r>
      <w:r w:rsidR="00CE4553">
        <w:rPr>
          <w:rFonts w:ascii="Times New Roman" w:hAnsi="Times New Roman" w:cs="Times New Roman"/>
          <w:b/>
          <w:sz w:val="28"/>
          <w:szCs w:val="28"/>
        </w:rPr>
        <w:t xml:space="preserve">участию представителей РОСПРОФЖЕЛ в организации </w:t>
      </w:r>
      <w:r>
        <w:rPr>
          <w:rFonts w:ascii="Times New Roman" w:hAnsi="Times New Roman" w:cs="Times New Roman"/>
          <w:b/>
          <w:sz w:val="28"/>
          <w:szCs w:val="28"/>
        </w:rPr>
        <w:t>проведени</w:t>
      </w:r>
      <w:r w:rsidR="00CE4553">
        <w:rPr>
          <w:rFonts w:ascii="Times New Roman" w:hAnsi="Times New Roman" w:cs="Times New Roman"/>
          <w:b/>
          <w:sz w:val="28"/>
          <w:szCs w:val="28"/>
        </w:rPr>
        <w:t>я</w:t>
      </w:r>
    </w:p>
    <w:p w:rsidR="00BD3D55" w:rsidRPr="00857C48" w:rsidRDefault="00BD3D55" w:rsidP="001934D4">
      <w:pPr>
        <w:spacing w:after="0" w:line="276" w:lineRule="auto"/>
        <w:jc w:val="center"/>
        <w:rPr>
          <w:rFonts w:ascii="Times New Roman" w:hAnsi="Times New Roman" w:cs="Times New Roman"/>
          <w:b/>
          <w:sz w:val="28"/>
          <w:szCs w:val="28"/>
        </w:rPr>
      </w:pPr>
      <w:r w:rsidRPr="00857C48">
        <w:rPr>
          <w:rFonts w:ascii="Times New Roman" w:hAnsi="Times New Roman" w:cs="Times New Roman"/>
          <w:b/>
          <w:sz w:val="28"/>
          <w:szCs w:val="28"/>
        </w:rPr>
        <w:t xml:space="preserve"> специальной оценк</w:t>
      </w:r>
      <w:r>
        <w:rPr>
          <w:rFonts w:ascii="Times New Roman" w:hAnsi="Times New Roman" w:cs="Times New Roman"/>
          <w:b/>
          <w:sz w:val="28"/>
          <w:szCs w:val="28"/>
        </w:rPr>
        <w:t>и</w:t>
      </w:r>
      <w:r w:rsidRPr="00857C48">
        <w:rPr>
          <w:rFonts w:ascii="Times New Roman" w:hAnsi="Times New Roman" w:cs="Times New Roman"/>
          <w:b/>
          <w:sz w:val="28"/>
          <w:szCs w:val="28"/>
        </w:rPr>
        <w:t xml:space="preserve"> условий труда</w:t>
      </w:r>
      <w:r>
        <w:rPr>
          <w:rFonts w:ascii="Times New Roman" w:hAnsi="Times New Roman" w:cs="Times New Roman"/>
          <w:b/>
          <w:sz w:val="28"/>
          <w:szCs w:val="28"/>
        </w:rPr>
        <w:t>.</w:t>
      </w:r>
    </w:p>
    <w:p w:rsidR="00BD3D55" w:rsidRDefault="00BD3D55" w:rsidP="001934D4">
      <w:pPr>
        <w:spacing w:after="0" w:line="276" w:lineRule="auto"/>
        <w:jc w:val="center"/>
        <w:rPr>
          <w:rFonts w:ascii="Times New Roman" w:hAnsi="Times New Roman" w:cs="Times New Roman"/>
          <w:sz w:val="28"/>
          <w:szCs w:val="28"/>
        </w:rPr>
      </w:pPr>
    </w:p>
    <w:p w:rsidR="00BD3D55" w:rsidRDefault="00BD3D55" w:rsidP="001934D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С 01 ян</w:t>
      </w:r>
      <w:r w:rsidR="00687E8B">
        <w:rPr>
          <w:rFonts w:ascii="Times New Roman" w:hAnsi="Times New Roman" w:cs="Times New Roman"/>
          <w:sz w:val="28"/>
          <w:szCs w:val="28"/>
        </w:rPr>
        <w:t>варя 2014 года вступили в силу Ф</w:t>
      </w:r>
      <w:r>
        <w:rPr>
          <w:rFonts w:ascii="Times New Roman" w:hAnsi="Times New Roman" w:cs="Times New Roman"/>
          <w:sz w:val="28"/>
          <w:szCs w:val="28"/>
        </w:rPr>
        <w:t xml:space="preserve">едеральные законы, регулирующие правоотношения в сфере охраны труда (Федеральный закон от 28.12.2013г. № 426-ФЗ «О специальной оценке условий труда»; </w:t>
      </w:r>
      <w:r w:rsidRPr="00C64DBD">
        <w:rPr>
          <w:rFonts w:ascii="Times New Roman" w:hAnsi="Times New Roman" w:cs="Times New Roman"/>
          <w:sz w:val="28"/>
          <w:szCs w:val="28"/>
        </w:rPr>
        <w:t>Федеральный закон от 28.12.2013г. № 42</w:t>
      </w:r>
      <w:r>
        <w:rPr>
          <w:rFonts w:ascii="Times New Roman" w:hAnsi="Times New Roman" w:cs="Times New Roman"/>
          <w:sz w:val="28"/>
          <w:szCs w:val="28"/>
        </w:rPr>
        <w:t>1</w:t>
      </w:r>
      <w:r w:rsidRPr="00C64DBD">
        <w:rPr>
          <w:rFonts w:ascii="Times New Roman" w:hAnsi="Times New Roman" w:cs="Times New Roman"/>
          <w:sz w:val="28"/>
          <w:szCs w:val="28"/>
        </w:rPr>
        <w:t>-ФЗ</w:t>
      </w:r>
      <w:r>
        <w:rPr>
          <w:rFonts w:ascii="Times New Roman" w:hAnsi="Times New Roman" w:cs="Times New Roman"/>
          <w:sz w:val="28"/>
          <w:szCs w:val="28"/>
        </w:rPr>
        <w:t xml:space="preserve">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roofErr w:type="gramEnd"/>
    </w:p>
    <w:p w:rsidR="00BD3D55" w:rsidRDefault="00BD3D55" w:rsidP="001934D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A56735">
        <w:rPr>
          <w:rFonts w:ascii="Times New Roman" w:hAnsi="Times New Roman" w:cs="Times New Roman"/>
          <w:sz w:val="28"/>
          <w:szCs w:val="28"/>
        </w:rPr>
        <w:t>В</w:t>
      </w:r>
      <w:r w:rsidR="00A56735" w:rsidRPr="00A56735">
        <w:rPr>
          <w:rFonts w:ascii="Times New Roman" w:hAnsi="Times New Roman" w:cs="Times New Roman"/>
          <w:sz w:val="28"/>
          <w:szCs w:val="28"/>
        </w:rPr>
        <w:t>о избежание обращений членов профсоюза с высказыванием о недоверии тем или иным представителям</w:t>
      </w:r>
      <w:r w:rsidR="00687E8B">
        <w:rPr>
          <w:rFonts w:ascii="Times New Roman" w:hAnsi="Times New Roman" w:cs="Times New Roman"/>
          <w:sz w:val="28"/>
          <w:szCs w:val="28"/>
        </w:rPr>
        <w:t>,</w:t>
      </w:r>
      <w:bookmarkStart w:id="0" w:name="_GoBack"/>
      <w:bookmarkEnd w:id="0"/>
      <w:r w:rsidR="00A56735" w:rsidRPr="00A56735">
        <w:rPr>
          <w:rFonts w:ascii="Times New Roman" w:hAnsi="Times New Roman" w:cs="Times New Roman"/>
          <w:sz w:val="28"/>
          <w:szCs w:val="28"/>
        </w:rPr>
        <w:t xml:space="preserve"> </w:t>
      </w:r>
      <w:r w:rsidR="00A56735">
        <w:rPr>
          <w:rFonts w:ascii="Times New Roman" w:hAnsi="Times New Roman" w:cs="Times New Roman"/>
          <w:sz w:val="28"/>
          <w:szCs w:val="28"/>
        </w:rPr>
        <w:t>п</w:t>
      </w:r>
      <w:r>
        <w:rPr>
          <w:rFonts w:ascii="Times New Roman" w:hAnsi="Times New Roman" w:cs="Times New Roman"/>
          <w:sz w:val="28"/>
          <w:szCs w:val="28"/>
        </w:rPr>
        <w:t>ри формировании комиссии по СОУТ, состав представителей от первичной профсоюзной организации необходим</w:t>
      </w:r>
      <w:r w:rsidR="00A56735">
        <w:rPr>
          <w:rFonts w:ascii="Times New Roman" w:hAnsi="Times New Roman" w:cs="Times New Roman"/>
          <w:sz w:val="28"/>
          <w:szCs w:val="28"/>
        </w:rPr>
        <w:t>о оформлять должным образом</w:t>
      </w:r>
      <w:r>
        <w:rPr>
          <w:rFonts w:ascii="Times New Roman" w:hAnsi="Times New Roman" w:cs="Times New Roman"/>
          <w:sz w:val="28"/>
          <w:szCs w:val="28"/>
        </w:rPr>
        <w:t>.</w:t>
      </w:r>
      <w:r w:rsidRPr="00660702">
        <w:rPr>
          <w:rFonts w:ascii="Times New Roman" w:hAnsi="Times New Roman" w:cs="Times New Roman"/>
          <w:sz w:val="28"/>
          <w:szCs w:val="28"/>
        </w:rPr>
        <w:t xml:space="preserve"> </w:t>
      </w:r>
      <w:r>
        <w:rPr>
          <w:rFonts w:ascii="Times New Roman" w:hAnsi="Times New Roman" w:cs="Times New Roman"/>
          <w:sz w:val="28"/>
          <w:szCs w:val="28"/>
        </w:rPr>
        <w:t>Делегирование в комиссию по СОУТ необходимо определять решением выборного органа первичной профсоюзной организации.</w:t>
      </w:r>
    </w:p>
    <w:p w:rsidR="00BD3D55" w:rsidRDefault="00BD3D55" w:rsidP="001934D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При проведении СОУТ первичным профсоюзным организациям необходимо подготавливать основу для дальнейшей судебной защиты (в случае разногласий с организацией, проводящей СОУТ) путем:</w:t>
      </w:r>
    </w:p>
    <w:p w:rsidR="00BD3D55" w:rsidRDefault="00BD3D55" w:rsidP="001934D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фиксации несогласия работников с результатами СОУТ в картах;</w:t>
      </w:r>
    </w:p>
    <w:p w:rsidR="00BD3D55" w:rsidRDefault="00BD3D55" w:rsidP="001934D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подготовки особого мнения членов комиссии со стороны профсоюза;</w:t>
      </w:r>
    </w:p>
    <w:p w:rsidR="00BD3D55" w:rsidRDefault="00BD3D55" w:rsidP="001934D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оформления в виде протоколов заседаний комиссии по СОУТ.</w:t>
      </w:r>
    </w:p>
    <w:p w:rsidR="00BD3D55" w:rsidRDefault="00BD3D55" w:rsidP="001934D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Участие профсоюзных организаций в проведении процедуры СОУТ включает в себя ряд организационных, социально-трудовых, правовых вопросов и вопросов по охране труда. Данное направление требует постоянной проработки и регулярного мониторинга ситуации на местах.</w:t>
      </w:r>
    </w:p>
    <w:p w:rsidR="00BD3D55" w:rsidRDefault="00BD3D55" w:rsidP="001934D4">
      <w:pPr>
        <w:spacing w:after="0" w:line="276" w:lineRule="auto"/>
        <w:ind w:firstLine="708"/>
        <w:jc w:val="both"/>
        <w:rPr>
          <w:rFonts w:ascii="Times New Roman" w:hAnsi="Times New Roman"/>
          <w:sz w:val="28"/>
          <w:szCs w:val="28"/>
        </w:rPr>
      </w:pPr>
      <w:r w:rsidRPr="00C2403E">
        <w:rPr>
          <w:rFonts w:ascii="Times New Roman" w:hAnsi="Times New Roman"/>
          <w:sz w:val="28"/>
          <w:szCs w:val="28"/>
        </w:rPr>
        <w:t>О</w:t>
      </w:r>
      <w:r>
        <w:rPr>
          <w:rFonts w:ascii="Times New Roman" w:hAnsi="Times New Roman"/>
          <w:sz w:val="28"/>
          <w:szCs w:val="28"/>
        </w:rPr>
        <w:t>рганизация, проводящая специальную оценку условий труда, обязана предоставлять по требованию работодателя, представителя выборного органа первичной профсоюзной организации</w:t>
      </w:r>
      <w:r w:rsidR="003B489F">
        <w:rPr>
          <w:rFonts w:ascii="Times New Roman" w:hAnsi="Times New Roman"/>
          <w:sz w:val="28"/>
          <w:szCs w:val="28"/>
        </w:rPr>
        <w:t>,</w:t>
      </w:r>
      <w:r>
        <w:rPr>
          <w:rFonts w:ascii="Times New Roman" w:hAnsi="Times New Roman"/>
          <w:sz w:val="28"/>
          <w:szCs w:val="28"/>
        </w:rPr>
        <w:t xml:space="preserve">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рабочих местах.</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В состав комиссии по проведению специальной оценки условий труда включаются представители работодателя, в том числе специалист по охране труда, представители выборного органа первичной профсоюзной организации. Состав и порядок деятельности комиссии утверждаются приказом (распоряжением) работодателя в соответствии с требованиями Федерального закона</w:t>
      </w:r>
      <w:r w:rsidR="00705F23">
        <w:rPr>
          <w:rFonts w:ascii="Times New Roman" w:hAnsi="Times New Roman"/>
          <w:sz w:val="28"/>
          <w:szCs w:val="28"/>
        </w:rPr>
        <w:t xml:space="preserve"> от 28.12.2013 № 426-ФЗ</w:t>
      </w:r>
      <w:r>
        <w:rPr>
          <w:rFonts w:ascii="Times New Roman" w:hAnsi="Times New Roman"/>
          <w:sz w:val="28"/>
          <w:szCs w:val="28"/>
        </w:rPr>
        <w:t>.</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Внеплановая специальная оценка условий труда может проводиться в случае наличия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Экспертиза качества специальной оценки условий труда осуществляется:</w:t>
      </w:r>
    </w:p>
    <w:p w:rsidR="00BD3D55" w:rsidRPr="000032FD"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xml:space="preserve">- </w:t>
      </w:r>
      <w:r w:rsidRPr="000032FD">
        <w:rPr>
          <w:rFonts w:ascii="Times New Roman" w:hAnsi="Times New Roman"/>
          <w:sz w:val="28"/>
          <w:szCs w:val="28"/>
        </w:rPr>
        <w:t>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w:t>
      </w:r>
    </w:p>
    <w:p w:rsidR="00BD3D55" w:rsidRDefault="00BD3D55" w:rsidP="001934D4">
      <w:pPr>
        <w:spacing w:after="0" w:line="276" w:lineRule="auto"/>
        <w:ind w:firstLine="709"/>
        <w:jc w:val="both"/>
        <w:rPr>
          <w:rFonts w:ascii="Times New Roman" w:hAnsi="Times New Roman"/>
          <w:sz w:val="28"/>
          <w:szCs w:val="28"/>
        </w:rPr>
      </w:pPr>
      <w:proofErr w:type="gramStart"/>
      <w:r>
        <w:rPr>
          <w:rFonts w:ascii="Times New Roman" w:hAnsi="Times New Roman"/>
          <w:sz w:val="28"/>
          <w:szCs w:val="28"/>
        </w:rPr>
        <w:t>-</w:t>
      </w:r>
      <w:r w:rsidRPr="000032FD">
        <w:rPr>
          <w:rFonts w:ascii="Times New Roman" w:hAnsi="Times New Roman"/>
          <w:sz w:val="28"/>
          <w:szCs w:val="28"/>
        </w:rPr>
        <w:t xml:space="preserve"> по поданным непосредственно в орган, уполномоченный на проведение экспертизы качества специальной оценки условий труда, </w:t>
      </w:r>
      <w:r w:rsidR="00705F23">
        <w:rPr>
          <w:rFonts w:ascii="Times New Roman" w:hAnsi="Times New Roman"/>
          <w:sz w:val="28"/>
          <w:szCs w:val="28"/>
        </w:rPr>
        <w:t>по</w:t>
      </w:r>
      <w:r w:rsidRPr="000032FD">
        <w:rPr>
          <w:rFonts w:ascii="Times New Roman" w:hAnsi="Times New Roman"/>
          <w:sz w:val="28"/>
          <w:szCs w:val="28"/>
        </w:rPr>
        <w:t xml:space="preserve">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roofErr w:type="gramEnd"/>
    </w:p>
    <w:p w:rsidR="00BD3D55" w:rsidRDefault="00BD3D55" w:rsidP="001934D4">
      <w:pPr>
        <w:spacing w:after="0" w:line="276" w:lineRule="auto"/>
        <w:ind w:firstLine="709"/>
        <w:jc w:val="both"/>
        <w:rPr>
          <w:rFonts w:ascii="Times New Roman" w:hAnsi="Times New Roman"/>
          <w:sz w:val="28"/>
          <w:szCs w:val="28"/>
        </w:rPr>
      </w:pPr>
      <w:r w:rsidRPr="000032FD">
        <w:rPr>
          <w:rFonts w:ascii="Times New Roman" w:hAnsi="Times New Roman"/>
          <w:sz w:val="28"/>
          <w:szCs w:val="28"/>
        </w:rPr>
        <w:t xml:space="preserve">Профсоюзный контроль за соблюдением требований настоящего Федерального закона осуществляется </w:t>
      </w:r>
      <w:r w:rsidR="003B489F">
        <w:rPr>
          <w:rFonts w:ascii="Times New Roman" w:hAnsi="Times New Roman"/>
          <w:sz w:val="28"/>
          <w:szCs w:val="28"/>
        </w:rPr>
        <w:t xml:space="preserve">технической </w:t>
      </w:r>
      <w:r w:rsidRPr="000032FD">
        <w:rPr>
          <w:rFonts w:ascii="Times New Roman" w:hAnsi="Times New Roman"/>
          <w:sz w:val="28"/>
          <w:szCs w:val="28"/>
        </w:rPr>
        <w:t>инспекци</w:t>
      </w:r>
      <w:r w:rsidR="003B489F">
        <w:rPr>
          <w:rFonts w:ascii="Times New Roman" w:hAnsi="Times New Roman"/>
          <w:sz w:val="28"/>
          <w:szCs w:val="28"/>
        </w:rPr>
        <w:t>ей</w:t>
      </w:r>
      <w:r w:rsidRPr="000032FD">
        <w:rPr>
          <w:rFonts w:ascii="Times New Roman" w:hAnsi="Times New Roman"/>
          <w:sz w:val="28"/>
          <w:szCs w:val="28"/>
        </w:rPr>
        <w:t xml:space="preserve"> труда </w:t>
      </w:r>
      <w:r w:rsidR="003B489F">
        <w:rPr>
          <w:rFonts w:ascii="Times New Roman" w:hAnsi="Times New Roman"/>
          <w:sz w:val="28"/>
          <w:szCs w:val="28"/>
        </w:rPr>
        <w:t>П</w:t>
      </w:r>
      <w:r w:rsidRPr="000032FD">
        <w:rPr>
          <w:rFonts w:ascii="Times New Roman" w:hAnsi="Times New Roman"/>
          <w:sz w:val="28"/>
          <w:szCs w:val="28"/>
        </w:rPr>
        <w:t>рофсоюз</w:t>
      </w:r>
      <w:r w:rsidR="003B489F">
        <w:rPr>
          <w:rFonts w:ascii="Times New Roman" w:hAnsi="Times New Roman"/>
          <w:sz w:val="28"/>
          <w:szCs w:val="28"/>
        </w:rPr>
        <w:t>а</w:t>
      </w:r>
      <w:r w:rsidRPr="000032FD">
        <w:rPr>
          <w:rFonts w:ascii="Times New Roman" w:hAnsi="Times New Roman"/>
          <w:sz w:val="28"/>
          <w:szCs w:val="28"/>
        </w:rPr>
        <w:t xml:space="preserve">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sidR="00BD3D55" w:rsidRDefault="00BD3D55" w:rsidP="001934D4">
      <w:pPr>
        <w:spacing w:after="0" w:line="276" w:lineRule="auto"/>
        <w:ind w:firstLine="709"/>
        <w:jc w:val="both"/>
        <w:rPr>
          <w:rFonts w:ascii="Times New Roman" w:hAnsi="Times New Roman"/>
          <w:sz w:val="28"/>
          <w:szCs w:val="28"/>
        </w:rPr>
      </w:pPr>
      <w:r w:rsidRPr="00D6647B">
        <w:rPr>
          <w:rFonts w:ascii="Times New Roman" w:hAnsi="Times New Roman"/>
          <w:sz w:val="28"/>
          <w:szCs w:val="28"/>
        </w:rPr>
        <w:t>Работодатель, работник, выборный орган первичной профсоюзной организации вправе обжаловать результаты проведения специальной оценки условий труда в судебном порядке.</w:t>
      </w:r>
    </w:p>
    <w:p w:rsidR="00BD3D55" w:rsidRPr="00C2403E"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Работодатель обязан о</w:t>
      </w:r>
      <w:r w:rsidRPr="00C2403E">
        <w:rPr>
          <w:rFonts w:ascii="Times New Roman" w:hAnsi="Times New Roman"/>
          <w:sz w:val="28"/>
          <w:szCs w:val="28"/>
        </w:rPr>
        <w:t>знакомить</w:t>
      </w:r>
      <w:r>
        <w:rPr>
          <w:rFonts w:ascii="Times New Roman" w:hAnsi="Times New Roman"/>
          <w:sz w:val="28"/>
          <w:szCs w:val="28"/>
        </w:rPr>
        <w:t xml:space="preserve"> работника</w:t>
      </w:r>
      <w:r w:rsidRPr="00C2403E">
        <w:rPr>
          <w:rFonts w:ascii="Times New Roman" w:hAnsi="Times New Roman"/>
          <w:sz w:val="28"/>
          <w:szCs w:val="28"/>
        </w:rPr>
        <w:t xml:space="preserve"> в письменной форме с результатами проведения специальной оценки условий труда на его рабочем месте.</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Работник в праве:</w:t>
      </w:r>
    </w:p>
    <w:p w:rsidR="00BD3D55" w:rsidRPr="00C87CA1"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xml:space="preserve">- </w:t>
      </w:r>
      <w:r w:rsidRPr="00C87CA1">
        <w:rPr>
          <w:rFonts w:ascii="Times New Roman" w:hAnsi="Times New Roman"/>
          <w:sz w:val="28"/>
          <w:szCs w:val="28"/>
        </w:rPr>
        <w:t>присутствовать при проведении специальной оценки условий труда на его рабочем месте;</w:t>
      </w:r>
    </w:p>
    <w:p w:rsidR="00BD3D55" w:rsidRPr="00C87CA1"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w:t>
      </w:r>
      <w:r w:rsidRPr="00C87CA1">
        <w:rPr>
          <w:rFonts w:ascii="Times New Roman" w:hAnsi="Times New Roman"/>
          <w:sz w:val="28"/>
          <w:szCs w:val="28"/>
        </w:rPr>
        <w:t xml:space="preserve">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за получением разъяснений по вопросам проведения специальной оценки условий труда на его рабочем месте;</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w:t>
      </w:r>
      <w:r w:rsidRPr="00C87CA1">
        <w:rPr>
          <w:rFonts w:ascii="Times New Roman" w:hAnsi="Times New Roman"/>
          <w:sz w:val="28"/>
          <w:szCs w:val="28"/>
        </w:rPr>
        <w:t xml:space="preserve"> обжаловать результаты проведения специальной оценки условий труда на его </w:t>
      </w:r>
      <w:proofErr w:type="gramStart"/>
      <w:r w:rsidRPr="00C87CA1">
        <w:rPr>
          <w:rFonts w:ascii="Times New Roman" w:hAnsi="Times New Roman"/>
          <w:sz w:val="28"/>
          <w:szCs w:val="28"/>
        </w:rPr>
        <w:t>рабочем</w:t>
      </w:r>
      <w:proofErr w:type="gramEnd"/>
      <w:r w:rsidRPr="00C87CA1">
        <w:rPr>
          <w:rFonts w:ascii="Times New Roman" w:hAnsi="Times New Roman"/>
          <w:sz w:val="28"/>
          <w:szCs w:val="28"/>
        </w:rPr>
        <w:t xml:space="preserve"> месте.</w:t>
      </w:r>
    </w:p>
    <w:p w:rsidR="00BD3D55" w:rsidRPr="00C2403E"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 д</w:t>
      </w:r>
      <w:r w:rsidRPr="00C2403E">
        <w:rPr>
          <w:rFonts w:ascii="Times New Roman" w:hAnsi="Times New Roman"/>
          <w:sz w:val="28"/>
          <w:szCs w:val="28"/>
        </w:rPr>
        <w:t>авать предложения по осуществлению на его рабочем месте идентификации потенциально вредных факторов.</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давать предложения по формированию комиссией перечня вредных и (или) опасных производственных факторов, подлежащих исследованиям (испытаниям) и измерениям.</w:t>
      </w:r>
    </w:p>
    <w:p w:rsidR="00BD3D55" w:rsidRDefault="00BD3D55" w:rsidP="001934D4">
      <w:pPr>
        <w:spacing w:after="0" w:line="276" w:lineRule="auto"/>
        <w:ind w:firstLine="709"/>
        <w:jc w:val="both"/>
        <w:rPr>
          <w:rFonts w:ascii="Times New Roman" w:hAnsi="Times New Roman"/>
          <w:sz w:val="28"/>
          <w:szCs w:val="28"/>
        </w:rPr>
      </w:pPr>
      <w:proofErr w:type="gramStart"/>
      <w:r>
        <w:rPr>
          <w:rFonts w:ascii="Times New Roman" w:hAnsi="Times New Roman"/>
          <w:sz w:val="28"/>
          <w:szCs w:val="28"/>
        </w:rPr>
        <w:t>Первичная профсоюзная организация н</w:t>
      </w:r>
      <w:r w:rsidRPr="00C2403E">
        <w:rPr>
          <w:rFonts w:ascii="Times New Roman" w:hAnsi="Times New Roman"/>
          <w:sz w:val="28"/>
          <w:szCs w:val="28"/>
        </w:rPr>
        <w:t>а этапе подготовки к проведению специальной оценки условий труда</w:t>
      </w:r>
      <w:r>
        <w:rPr>
          <w:rFonts w:ascii="Times New Roman" w:hAnsi="Times New Roman"/>
          <w:sz w:val="28"/>
          <w:szCs w:val="28"/>
        </w:rPr>
        <w:t xml:space="preserve"> должна провести анализ результатов предыдущей </w:t>
      </w:r>
      <w:r w:rsidR="00705F23">
        <w:rPr>
          <w:rFonts w:ascii="Times New Roman" w:hAnsi="Times New Roman"/>
          <w:sz w:val="28"/>
          <w:szCs w:val="28"/>
        </w:rPr>
        <w:t>СОУТ</w:t>
      </w:r>
      <w:r>
        <w:rPr>
          <w:rFonts w:ascii="Times New Roman" w:hAnsi="Times New Roman"/>
          <w:sz w:val="28"/>
          <w:szCs w:val="28"/>
        </w:rPr>
        <w:t xml:space="preserve"> (если проводилась), причин, произошедших на рабочих местах несчастных случаев, а также выявленных у работников профзаболеваний, возникших в связи с воздействием вредных (опасных) производственных факторов;</w:t>
      </w:r>
      <w:proofErr w:type="gramEnd"/>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xml:space="preserve">- оценить эффективность мероприятий по улучшению условий труда, проведенных работодателем за период после </w:t>
      </w:r>
      <w:proofErr w:type="gramStart"/>
      <w:r w:rsidR="00705F23">
        <w:rPr>
          <w:rFonts w:ascii="Times New Roman" w:hAnsi="Times New Roman"/>
          <w:sz w:val="28"/>
          <w:szCs w:val="28"/>
        </w:rPr>
        <w:t>последней</w:t>
      </w:r>
      <w:proofErr w:type="gramEnd"/>
      <w:r w:rsidR="00705F23">
        <w:rPr>
          <w:rFonts w:ascii="Times New Roman" w:hAnsi="Times New Roman"/>
          <w:sz w:val="28"/>
          <w:szCs w:val="28"/>
        </w:rPr>
        <w:t xml:space="preserve"> СОУТ</w:t>
      </w:r>
      <w:r>
        <w:rPr>
          <w:rFonts w:ascii="Times New Roman" w:hAnsi="Times New Roman"/>
          <w:sz w:val="28"/>
          <w:szCs w:val="28"/>
        </w:rPr>
        <w:t>, в результате которых на рабочих местах могли снизиться уровни вредных (опасных) производственных факторов. Выяснить мнение работников, занятых на таких рабочих местах, о результатах этих мероприятий и о наличии (отсутствии) улучшений. Привлечь уполномоченных (доверенных лиц) по охране труда, профактив к подготовке и проведению специальной оценки условий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организовать и провести тематические занятия с профактивом по основам законодательства о специальной оценке условий труда в целях повышения его компетентности;</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xml:space="preserve"> - разъяснить работникам, работающим во вредных (опасных) условиях труда, цели и задачи специальной оценки условий труда, общий порядок её проведения, права и обязанности работников;</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xml:space="preserve">- обратить внимание на проблемные рабочие места, где были затруднения при проведении </w:t>
      </w:r>
      <w:r w:rsidR="001934D4">
        <w:rPr>
          <w:rFonts w:ascii="Times New Roman" w:hAnsi="Times New Roman"/>
          <w:sz w:val="28"/>
          <w:szCs w:val="28"/>
        </w:rPr>
        <w:t>СОУТ</w:t>
      </w:r>
      <w:r>
        <w:rPr>
          <w:rFonts w:ascii="Times New Roman" w:hAnsi="Times New Roman"/>
          <w:sz w:val="28"/>
          <w:szCs w:val="28"/>
        </w:rPr>
        <w:t>, взять на особый контроль профсоюза проведение специальной оценки условий труда на этих рабочих местах;</w:t>
      </w:r>
    </w:p>
    <w:p w:rsidR="00BD3D55" w:rsidRPr="004E22A8"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рекомендовать в состав комиссии по проведению специальной оценки условий труда от профсоюза авторитетных специалистов по вопросам охраны труда</w:t>
      </w:r>
      <w:r w:rsidR="001934D4">
        <w:rPr>
          <w:rFonts w:ascii="Times New Roman" w:hAnsi="Times New Roman"/>
          <w:sz w:val="28"/>
          <w:szCs w:val="28"/>
        </w:rPr>
        <w:t xml:space="preserve"> (уполномоченных (доверенных) лиц по охране труда)</w:t>
      </w:r>
      <w:r>
        <w:rPr>
          <w:rFonts w:ascii="Times New Roman" w:hAnsi="Times New Roman"/>
          <w:sz w:val="28"/>
          <w:szCs w:val="28"/>
        </w:rPr>
        <w:t xml:space="preserve"> и проведению измерений уровней вредных (опасных) производственных факторов;</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принять меры по недопущению снижения уровня компенсационных мер в отношении работников, занятых на работах с вредными (опасными) условиями труда, до установления на рабочих местах классов условий труда в порядке, предусмотренном Федеральным законом от 28.12.2013</w:t>
      </w:r>
      <w:r w:rsidR="001934D4">
        <w:rPr>
          <w:rFonts w:ascii="Times New Roman" w:hAnsi="Times New Roman"/>
          <w:sz w:val="28"/>
          <w:szCs w:val="28"/>
        </w:rPr>
        <w:t xml:space="preserve"> </w:t>
      </w:r>
      <w:r>
        <w:rPr>
          <w:rFonts w:ascii="Times New Roman" w:hAnsi="Times New Roman"/>
          <w:sz w:val="28"/>
          <w:szCs w:val="28"/>
        </w:rPr>
        <w:t>г. № 426</w:t>
      </w:r>
      <w:r w:rsidR="001934D4">
        <w:rPr>
          <w:rFonts w:ascii="Times New Roman" w:hAnsi="Times New Roman"/>
          <w:sz w:val="28"/>
          <w:szCs w:val="28"/>
        </w:rPr>
        <w:t>-</w:t>
      </w:r>
      <w:r>
        <w:rPr>
          <w:rFonts w:ascii="Times New Roman" w:hAnsi="Times New Roman"/>
          <w:sz w:val="28"/>
          <w:szCs w:val="28"/>
        </w:rPr>
        <w:t>ФЗ.</w:t>
      </w:r>
    </w:p>
    <w:p w:rsidR="00BD3D55" w:rsidRDefault="00BD3D55" w:rsidP="001934D4">
      <w:pPr>
        <w:spacing w:after="0" w:line="276" w:lineRule="auto"/>
        <w:ind w:firstLine="709"/>
        <w:jc w:val="both"/>
        <w:rPr>
          <w:rFonts w:ascii="Times New Roman" w:hAnsi="Times New Roman"/>
          <w:sz w:val="28"/>
          <w:szCs w:val="28"/>
        </w:rPr>
      </w:pPr>
      <w:r w:rsidRPr="00C2403E">
        <w:rPr>
          <w:rFonts w:ascii="Times New Roman" w:hAnsi="Times New Roman"/>
          <w:sz w:val="28"/>
          <w:szCs w:val="28"/>
        </w:rPr>
        <w:lastRenderedPageBreak/>
        <w:t>На этапе проведения специальной оценки услови</w:t>
      </w:r>
      <w:r>
        <w:rPr>
          <w:rFonts w:ascii="Times New Roman" w:hAnsi="Times New Roman"/>
          <w:sz w:val="28"/>
          <w:szCs w:val="28"/>
        </w:rPr>
        <w:t>й труда председатель ППО должен занять активную позицию по процедуре проведения специальной оценки условий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организовать регулярный обмен и обсуждение информации о ходе проведения специальной оценки условий труда с членами комиссии от профсоюза, профактивом, уполномоченными (доверенными лицами) по охране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организовать эффективное взаимодействие с членами комиссии по проведению специальной оценки условий труда – представителями работодателя и экспертами специализированных организаций;</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обеспечить контроль соблюдения определенных законодательством о специальной оценке условий труда методик и особенностей её проведения, правомерности использования результатов исследований (испытаний) и измерений вредных и (или) опасных производственных факторов, проведенных при осуществлении производственного контроля за условиями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обратить внимание на корректность проведения процедуры признания рабочих мест аналогичными. Опротестовать действия, направленные на сужение круга вопросов, подлежащих выяснению при проведении специальной оценки условий труда. Не допускать проведения инструментальных измерений до или после работы, а также во время перерывов и простоев;</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убедиться в использовании методов контроля, предусмотренных соответствующими нормативно-методическими документами, при проведении измерений, а также в применении средств измерений утвержденного типа, прошедших испытания и внесенных в Государственный реестр средств измерений;</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Фиксировать все нарушения проведения специальной оценки условий труда в письменной форме. Ставить в известность о нарушениях техническую инспекцию труда профсоюза (при необходимости государственную инспекцию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xml:space="preserve">- Анализировать каждый случай снижения класса (подкласса) условий труда, установленного при </w:t>
      </w:r>
      <w:r w:rsidR="008B6993">
        <w:rPr>
          <w:rFonts w:ascii="Times New Roman" w:hAnsi="Times New Roman"/>
          <w:sz w:val="28"/>
          <w:szCs w:val="28"/>
        </w:rPr>
        <w:t>ранее проведенной специальной оценке условий труда</w:t>
      </w:r>
      <w:r>
        <w:rPr>
          <w:rFonts w:ascii="Times New Roman" w:hAnsi="Times New Roman"/>
          <w:sz w:val="28"/>
          <w:szCs w:val="28"/>
        </w:rPr>
        <w:t>. При появлении разногласий фиксировать особое мнение в отчете о проведении специальной оценки условий труда.</w:t>
      </w:r>
    </w:p>
    <w:p w:rsidR="00BD3D55" w:rsidRPr="00C2403E" w:rsidRDefault="00BD3D55" w:rsidP="001934D4">
      <w:pPr>
        <w:spacing w:after="0" w:line="276" w:lineRule="auto"/>
        <w:ind w:firstLine="709"/>
        <w:jc w:val="both"/>
        <w:rPr>
          <w:rFonts w:ascii="Times New Roman" w:hAnsi="Times New Roman"/>
          <w:sz w:val="28"/>
          <w:szCs w:val="28"/>
        </w:rPr>
      </w:pPr>
      <w:r w:rsidRPr="00C2403E">
        <w:rPr>
          <w:rFonts w:ascii="Times New Roman" w:hAnsi="Times New Roman"/>
          <w:sz w:val="28"/>
          <w:szCs w:val="28"/>
        </w:rPr>
        <w:t>После проведения специальной оценки условий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Добиваться, при наличии разногласий с работодателем, экспертизы качества специ</w:t>
      </w:r>
      <w:r w:rsidR="001934D4">
        <w:rPr>
          <w:rFonts w:ascii="Times New Roman" w:hAnsi="Times New Roman"/>
          <w:sz w:val="28"/>
          <w:szCs w:val="28"/>
        </w:rPr>
        <w:t>альной оценки условий труда по П</w:t>
      </w:r>
      <w:r>
        <w:rPr>
          <w:rFonts w:ascii="Times New Roman" w:hAnsi="Times New Roman"/>
          <w:sz w:val="28"/>
          <w:szCs w:val="28"/>
        </w:rPr>
        <w:t>редставлению технической инспекции труда профсоюза.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 Проверить ознакомление работников с результатами специальной оценки условий труда под роспись, а также внесение соответствующих законодательству записей в трудовые договора работников, работающих во вредных условиях труда.</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Обратить внимание на внесение в коллективный договор льгот и компенсаций, основанных на специальной оценке условий труда, но не менее установленных законодательством.</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Принять участие в разработке и реализации перечня рекомендуемых мероприятий, направленных на улучшение условий труда работников.</w:t>
      </w:r>
    </w:p>
    <w:p w:rsidR="00BD3D55" w:rsidRDefault="00BD3D55" w:rsidP="001934D4">
      <w:pPr>
        <w:spacing w:after="0" w:line="276" w:lineRule="auto"/>
        <w:ind w:firstLine="709"/>
        <w:jc w:val="both"/>
        <w:rPr>
          <w:rFonts w:ascii="Times New Roman" w:hAnsi="Times New Roman"/>
          <w:sz w:val="28"/>
          <w:szCs w:val="28"/>
        </w:rPr>
      </w:pPr>
      <w:r>
        <w:rPr>
          <w:rFonts w:ascii="Times New Roman" w:hAnsi="Times New Roman"/>
          <w:sz w:val="28"/>
          <w:szCs w:val="28"/>
        </w:rPr>
        <w:t>- Осуществлять постоянный профсоюзный контроль за состоянием условий труда на рабочих местах, включая контроль обеспечения работников средствами индивидуальной защиты, смывающими и (или) обезвреживающими средствами.</w:t>
      </w:r>
    </w:p>
    <w:p w:rsidR="0095780C" w:rsidRDefault="00BD3D55" w:rsidP="001934D4">
      <w:r>
        <w:rPr>
          <w:rFonts w:ascii="Times New Roman" w:hAnsi="Times New Roman"/>
          <w:sz w:val="28"/>
          <w:szCs w:val="28"/>
        </w:rPr>
        <w:t>- Контролировать установление работникам предусмотренных Трудовым кодексом гарантий и компенсаций.</w:t>
      </w:r>
    </w:p>
    <w:sectPr w:rsidR="00957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FA"/>
    <w:rsid w:val="00074FFA"/>
    <w:rsid w:val="00187ABD"/>
    <w:rsid w:val="001934D4"/>
    <w:rsid w:val="003B489F"/>
    <w:rsid w:val="00687E8B"/>
    <w:rsid w:val="00705F23"/>
    <w:rsid w:val="008B6993"/>
    <w:rsid w:val="0095780C"/>
    <w:rsid w:val="00A56735"/>
    <w:rsid w:val="00B51948"/>
    <w:rsid w:val="00BD3D55"/>
    <w:rsid w:val="00CE4553"/>
    <w:rsid w:val="00E25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FPC</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Беленков Алексей Анатольевич</dc:creator>
  <cp:lastModifiedBy>Беленков Алексей Анатольевич</cp:lastModifiedBy>
  <cp:revision>6</cp:revision>
  <dcterms:created xsi:type="dcterms:W3CDTF">2019-04-10T13:18:00Z</dcterms:created>
  <dcterms:modified xsi:type="dcterms:W3CDTF">2019-04-29T14:57:00Z</dcterms:modified>
</cp:coreProperties>
</file>