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FA" w:rsidRPr="00D466FA" w:rsidRDefault="00D466FA" w:rsidP="001D428C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D466FA">
        <w:rPr>
          <w:rFonts w:eastAsia="Times New Roman"/>
          <w:b/>
          <w:bCs/>
          <w:sz w:val="28"/>
          <w:szCs w:val="28"/>
          <w:u w:val="single"/>
        </w:rPr>
        <w:t>Тезисы</w:t>
      </w:r>
    </w:p>
    <w:p w:rsidR="00D466FA" w:rsidRPr="00D466FA" w:rsidRDefault="00D466FA" w:rsidP="001D428C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D466FA">
        <w:rPr>
          <w:rFonts w:eastAsia="Times New Roman"/>
          <w:b/>
          <w:bCs/>
          <w:sz w:val="28"/>
          <w:szCs w:val="28"/>
          <w:u w:val="single"/>
        </w:rPr>
        <w:t>к Единому информационному дню РОС</w:t>
      </w:r>
      <w:r>
        <w:rPr>
          <w:rFonts w:eastAsia="Times New Roman"/>
          <w:b/>
          <w:bCs/>
          <w:sz w:val="28"/>
          <w:szCs w:val="28"/>
          <w:u w:val="single"/>
        </w:rPr>
        <w:t xml:space="preserve">ПРОФЖЕЛ 27-28 июля </w:t>
      </w:r>
      <w:r w:rsidRPr="00D466FA">
        <w:rPr>
          <w:rFonts w:eastAsia="Times New Roman"/>
          <w:b/>
          <w:bCs/>
          <w:sz w:val="28"/>
          <w:szCs w:val="28"/>
          <w:u w:val="single"/>
        </w:rPr>
        <w:t>2022г.:</w:t>
      </w:r>
    </w:p>
    <w:p w:rsidR="00D466FA" w:rsidRPr="00D466FA" w:rsidRDefault="00D466FA" w:rsidP="001D428C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D466FA">
        <w:rPr>
          <w:rFonts w:eastAsia="Times New Roman"/>
          <w:b/>
          <w:bCs/>
          <w:sz w:val="28"/>
          <w:szCs w:val="28"/>
          <w:u w:val="single"/>
        </w:rPr>
        <w:t>«О М</w:t>
      </w:r>
      <w:r>
        <w:rPr>
          <w:rFonts w:eastAsia="Times New Roman"/>
          <w:b/>
          <w:bCs/>
          <w:sz w:val="28"/>
          <w:szCs w:val="28"/>
          <w:u w:val="single"/>
        </w:rPr>
        <w:t>ОТИВАЦИИ ПРОФСОЮЗНОГО ЧЛЕНСТВА»</w:t>
      </w:r>
    </w:p>
    <w:p w:rsidR="00D466FA" w:rsidRPr="00D466FA" w:rsidRDefault="00D466FA" w:rsidP="001D428C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EF1C41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 xml:space="preserve">Трудовые права работников защищает сильный Профсоюз, способный организовать коллективные действия в защиту прав работников, имеющий достаточные финансы и кадры. </w:t>
      </w:r>
    </w:p>
    <w:p w:rsidR="00EF1C41" w:rsidRDefault="00EF1C41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</w:t>
      </w:r>
      <w:r w:rsidR="00D466FA" w:rsidRPr="00D466FA">
        <w:rPr>
          <w:rFonts w:eastAsia="Times New Roman"/>
          <w:sz w:val="28"/>
          <w:szCs w:val="28"/>
        </w:rPr>
        <w:t xml:space="preserve"> Профсоюз, име</w:t>
      </w:r>
      <w:r>
        <w:rPr>
          <w:rFonts w:eastAsia="Times New Roman"/>
          <w:sz w:val="28"/>
          <w:szCs w:val="28"/>
        </w:rPr>
        <w:t>ет</w:t>
      </w:r>
      <w:r w:rsidR="00D466FA" w:rsidRPr="00D466FA">
        <w:rPr>
          <w:rFonts w:eastAsia="Times New Roman"/>
          <w:sz w:val="28"/>
          <w:szCs w:val="28"/>
        </w:rPr>
        <w:t xml:space="preserve"> в своих рядах более половины работников предприятия</w:t>
      </w:r>
      <w:r>
        <w:rPr>
          <w:rFonts w:eastAsia="Times New Roman"/>
          <w:sz w:val="28"/>
          <w:szCs w:val="28"/>
        </w:rPr>
        <w:t>, то в этом случае</w:t>
      </w:r>
      <w:r w:rsidR="00D466FA" w:rsidRPr="00D466FA">
        <w:rPr>
          <w:rFonts w:eastAsia="Times New Roman"/>
          <w:sz w:val="28"/>
          <w:szCs w:val="28"/>
        </w:rPr>
        <w:t xml:space="preserve"> может</w:t>
      </w:r>
      <w:r>
        <w:rPr>
          <w:rFonts w:eastAsia="Times New Roman"/>
          <w:sz w:val="28"/>
          <w:szCs w:val="28"/>
        </w:rPr>
        <w:t xml:space="preserve"> </w:t>
      </w:r>
      <w:r w:rsidR="00D466FA" w:rsidRPr="00D466FA">
        <w:rPr>
          <w:rFonts w:eastAsia="Times New Roman"/>
          <w:sz w:val="28"/>
          <w:szCs w:val="28"/>
        </w:rPr>
        <w:t>з</w:t>
      </w:r>
      <w:r w:rsidR="00D466FA">
        <w:rPr>
          <w:rFonts w:eastAsia="Times New Roman"/>
          <w:sz w:val="28"/>
          <w:szCs w:val="28"/>
        </w:rPr>
        <w:t>аключить коллективный договор</w:t>
      </w:r>
      <w:r>
        <w:rPr>
          <w:rFonts w:eastAsia="Times New Roman"/>
          <w:sz w:val="28"/>
          <w:szCs w:val="28"/>
        </w:rPr>
        <w:t>.</w:t>
      </w:r>
    </w:p>
    <w:p w:rsidR="00D466FA" w:rsidRDefault="00EF1C41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Коллективный договор</w:t>
      </w:r>
      <w:r w:rsidR="00D466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– это документ </w:t>
      </w:r>
      <w:r w:rsidR="00D466FA">
        <w:rPr>
          <w:rFonts w:eastAsia="Times New Roman"/>
          <w:sz w:val="28"/>
          <w:szCs w:val="28"/>
        </w:rPr>
        <w:t xml:space="preserve">в котором определены обязательства работодателя, </w:t>
      </w:r>
      <w:r w:rsidR="00D466FA" w:rsidRPr="00D466FA">
        <w:rPr>
          <w:rFonts w:eastAsia="Times New Roman"/>
          <w:sz w:val="28"/>
          <w:szCs w:val="28"/>
        </w:rPr>
        <w:t>работника</w:t>
      </w:r>
      <w:r>
        <w:rPr>
          <w:rFonts w:eastAsia="Times New Roman"/>
          <w:sz w:val="28"/>
          <w:szCs w:val="28"/>
        </w:rPr>
        <w:t xml:space="preserve"> и</w:t>
      </w:r>
      <w:r w:rsidR="00D466FA">
        <w:rPr>
          <w:rFonts w:eastAsia="Times New Roman"/>
          <w:sz w:val="28"/>
          <w:szCs w:val="28"/>
        </w:rPr>
        <w:t xml:space="preserve"> профсоюза.</w:t>
      </w:r>
    </w:p>
    <w:p w:rsidR="00D466FA" w:rsidRDefault="00EF1C41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D466FA" w:rsidRPr="00D466FA">
        <w:rPr>
          <w:rFonts w:eastAsia="Times New Roman"/>
          <w:sz w:val="28"/>
          <w:szCs w:val="28"/>
        </w:rPr>
        <w:t>олномочия Профсоюза по защите прав работников (учащихся) закреплены трудовым к</w:t>
      </w:r>
      <w:r w:rsidR="00D466FA">
        <w:rPr>
          <w:rFonts w:eastAsia="Times New Roman"/>
          <w:sz w:val="28"/>
          <w:szCs w:val="28"/>
        </w:rPr>
        <w:t>одексом</w:t>
      </w:r>
      <w:r>
        <w:rPr>
          <w:rFonts w:eastAsia="Times New Roman"/>
          <w:sz w:val="28"/>
          <w:szCs w:val="28"/>
        </w:rPr>
        <w:t xml:space="preserve"> и </w:t>
      </w:r>
      <w:r w:rsidRPr="00D466FA">
        <w:rPr>
          <w:rFonts w:eastAsia="Times New Roman"/>
          <w:sz w:val="28"/>
          <w:szCs w:val="28"/>
        </w:rPr>
        <w:t>федеральными законами</w:t>
      </w:r>
      <w:r w:rsidR="00D466FA">
        <w:rPr>
          <w:rFonts w:eastAsia="Times New Roman"/>
          <w:sz w:val="28"/>
          <w:szCs w:val="28"/>
        </w:rPr>
        <w:t>.</w:t>
      </w:r>
    </w:p>
    <w:p w:rsidR="00EF1C41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>Р</w:t>
      </w:r>
      <w:r w:rsidR="00EF1C41">
        <w:rPr>
          <w:rFonts w:eastAsia="Times New Roman"/>
          <w:sz w:val="28"/>
          <w:szCs w:val="28"/>
        </w:rPr>
        <w:t>оссийский профсоюз железнодорожников и транспортных строителей (Р</w:t>
      </w:r>
      <w:r w:rsidRPr="00D466FA">
        <w:rPr>
          <w:rFonts w:eastAsia="Times New Roman"/>
          <w:sz w:val="28"/>
          <w:szCs w:val="28"/>
        </w:rPr>
        <w:t>ОСПРОФЖЕЛ</w:t>
      </w:r>
      <w:r w:rsidR="00EF1C41">
        <w:rPr>
          <w:rFonts w:eastAsia="Times New Roman"/>
          <w:sz w:val="28"/>
          <w:szCs w:val="28"/>
        </w:rPr>
        <w:t>)</w:t>
      </w:r>
      <w:r w:rsidRPr="00D466FA">
        <w:rPr>
          <w:rFonts w:eastAsia="Times New Roman"/>
          <w:sz w:val="28"/>
          <w:szCs w:val="28"/>
        </w:rPr>
        <w:t xml:space="preserve"> </w:t>
      </w:r>
      <w:r w:rsidR="00EF1C41">
        <w:rPr>
          <w:rFonts w:eastAsia="Times New Roman"/>
          <w:sz w:val="28"/>
          <w:szCs w:val="28"/>
        </w:rPr>
        <w:t>–</w:t>
      </w:r>
      <w:r w:rsidRPr="00D466FA">
        <w:rPr>
          <w:rFonts w:eastAsia="Times New Roman"/>
          <w:sz w:val="28"/>
          <w:szCs w:val="28"/>
        </w:rPr>
        <w:t xml:space="preserve"> один из крупнейших авто</w:t>
      </w:r>
      <w:r w:rsidR="00EF1C41">
        <w:rPr>
          <w:rFonts w:eastAsia="Times New Roman"/>
          <w:sz w:val="28"/>
          <w:szCs w:val="28"/>
        </w:rPr>
        <w:t xml:space="preserve">ритетных отраслевых профсоюзов. </w:t>
      </w:r>
    </w:p>
    <w:p w:rsidR="00AC0BA0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 xml:space="preserve">Представители Профсоюза </w:t>
      </w:r>
      <w:r w:rsidR="00EF1C41">
        <w:rPr>
          <w:rFonts w:eastAsia="Times New Roman"/>
          <w:sz w:val="28"/>
          <w:szCs w:val="28"/>
        </w:rPr>
        <w:t>входят в</w:t>
      </w:r>
      <w:r w:rsidRPr="00D466FA">
        <w:rPr>
          <w:rFonts w:eastAsia="Times New Roman"/>
          <w:sz w:val="28"/>
          <w:szCs w:val="28"/>
        </w:rPr>
        <w:t xml:space="preserve"> различны</w:t>
      </w:r>
      <w:r w:rsidR="00EF1C41">
        <w:rPr>
          <w:rFonts w:eastAsia="Times New Roman"/>
          <w:sz w:val="28"/>
          <w:szCs w:val="28"/>
        </w:rPr>
        <w:t>е</w:t>
      </w:r>
      <w:r w:rsidRPr="00D466FA">
        <w:rPr>
          <w:rFonts w:eastAsia="Times New Roman"/>
          <w:sz w:val="28"/>
          <w:szCs w:val="28"/>
        </w:rPr>
        <w:t xml:space="preserve"> объединени</w:t>
      </w:r>
      <w:r w:rsidR="00EF1C41">
        <w:rPr>
          <w:rFonts w:eastAsia="Times New Roman"/>
          <w:sz w:val="28"/>
          <w:szCs w:val="28"/>
        </w:rPr>
        <w:t>я</w:t>
      </w:r>
      <w:r w:rsidRPr="00D466FA">
        <w:rPr>
          <w:rFonts w:eastAsia="Times New Roman"/>
          <w:sz w:val="28"/>
          <w:szCs w:val="28"/>
        </w:rPr>
        <w:t>, общественны</w:t>
      </w:r>
      <w:r w:rsidR="00EF1C41">
        <w:rPr>
          <w:rFonts w:eastAsia="Times New Roman"/>
          <w:sz w:val="28"/>
          <w:szCs w:val="28"/>
        </w:rPr>
        <w:t>е</w:t>
      </w:r>
      <w:r w:rsidRPr="00D466FA">
        <w:rPr>
          <w:rFonts w:eastAsia="Times New Roman"/>
          <w:sz w:val="28"/>
          <w:szCs w:val="28"/>
        </w:rPr>
        <w:t xml:space="preserve"> совет</w:t>
      </w:r>
      <w:r w:rsidR="00EF1C41">
        <w:rPr>
          <w:rFonts w:eastAsia="Times New Roman"/>
          <w:sz w:val="28"/>
          <w:szCs w:val="28"/>
        </w:rPr>
        <w:t>ы,</w:t>
      </w:r>
      <w:r w:rsidRPr="00D466FA">
        <w:rPr>
          <w:rFonts w:eastAsia="Times New Roman"/>
          <w:sz w:val="28"/>
          <w:szCs w:val="28"/>
        </w:rPr>
        <w:t xml:space="preserve"> где представл</w:t>
      </w:r>
      <w:r w:rsidR="00AC0BA0">
        <w:rPr>
          <w:rFonts w:eastAsia="Times New Roman"/>
          <w:sz w:val="28"/>
          <w:szCs w:val="28"/>
        </w:rPr>
        <w:t>я</w:t>
      </w:r>
      <w:r w:rsidR="00EF1C41">
        <w:rPr>
          <w:rFonts w:eastAsia="Times New Roman"/>
          <w:sz w:val="28"/>
          <w:szCs w:val="28"/>
        </w:rPr>
        <w:t>ю</w:t>
      </w:r>
      <w:r w:rsidRPr="00D466FA">
        <w:rPr>
          <w:rFonts w:eastAsia="Times New Roman"/>
          <w:sz w:val="28"/>
          <w:szCs w:val="28"/>
        </w:rPr>
        <w:t xml:space="preserve">т интересы транспортников на государственном уровне. </w:t>
      </w:r>
    </w:p>
    <w:p w:rsidR="00D466FA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 xml:space="preserve">Используя эту возможность </w:t>
      </w:r>
      <w:r w:rsidR="00AC0BA0">
        <w:rPr>
          <w:rFonts w:eastAsia="Times New Roman"/>
          <w:sz w:val="28"/>
          <w:szCs w:val="28"/>
        </w:rPr>
        <w:t xml:space="preserve">любой </w:t>
      </w:r>
      <w:r w:rsidRPr="00D466FA">
        <w:rPr>
          <w:rFonts w:eastAsia="Times New Roman"/>
          <w:sz w:val="28"/>
          <w:szCs w:val="28"/>
        </w:rPr>
        <w:t xml:space="preserve">член профсоюза может через своего председателя профкома </w:t>
      </w:r>
      <w:r>
        <w:rPr>
          <w:rFonts w:eastAsia="Times New Roman"/>
          <w:sz w:val="28"/>
          <w:szCs w:val="28"/>
        </w:rPr>
        <w:t>представить</w:t>
      </w:r>
      <w:r w:rsidRPr="00D466FA">
        <w:rPr>
          <w:rFonts w:eastAsia="Times New Roman"/>
          <w:sz w:val="28"/>
          <w:szCs w:val="28"/>
        </w:rPr>
        <w:t xml:space="preserve"> предложение или инициативу по федеральному законодательству, коллективному договору, направленное на улучшение качества жизни, труда, развитие отрасли.</w:t>
      </w:r>
    </w:p>
    <w:p w:rsidR="00AC0BA0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 xml:space="preserve">К сожалению, не все члены профсоюза </w:t>
      </w:r>
      <w:r w:rsidR="00AC0BA0">
        <w:rPr>
          <w:rFonts w:eastAsia="Times New Roman"/>
          <w:sz w:val="28"/>
          <w:szCs w:val="28"/>
        </w:rPr>
        <w:t>осведомлены</w:t>
      </w:r>
      <w:r w:rsidRPr="00D466FA">
        <w:rPr>
          <w:rFonts w:eastAsia="Times New Roman"/>
          <w:sz w:val="28"/>
          <w:szCs w:val="28"/>
        </w:rPr>
        <w:t xml:space="preserve"> о своих правах и гарантиях</w:t>
      </w:r>
      <w:r w:rsidR="00AC0BA0">
        <w:rPr>
          <w:rFonts w:eastAsia="Times New Roman"/>
          <w:sz w:val="28"/>
          <w:szCs w:val="28"/>
        </w:rPr>
        <w:t>.</w:t>
      </w:r>
      <w:r w:rsidRPr="00D466FA">
        <w:rPr>
          <w:rFonts w:eastAsia="Times New Roman"/>
          <w:sz w:val="28"/>
          <w:szCs w:val="28"/>
        </w:rPr>
        <w:t xml:space="preserve"> </w:t>
      </w:r>
    </w:p>
    <w:p w:rsidR="00D466FA" w:rsidRDefault="00AC0BA0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</w:t>
      </w:r>
      <w:r w:rsidRPr="00D466FA">
        <w:rPr>
          <w:rFonts w:eastAsia="Times New Roman"/>
          <w:sz w:val="28"/>
          <w:szCs w:val="28"/>
        </w:rPr>
        <w:t xml:space="preserve">нформацию </w:t>
      </w:r>
      <w:r w:rsidR="00D466FA" w:rsidRPr="00D466FA">
        <w:rPr>
          <w:rFonts w:eastAsia="Times New Roman"/>
          <w:sz w:val="28"/>
          <w:szCs w:val="28"/>
        </w:rPr>
        <w:t>о проводимой Профсоюзом работе по защите работников можно найти в социальной сети «ВКонтакте», группах мессенджера “WhatsApp”, в телеграм</w:t>
      </w:r>
      <w:r w:rsidR="0054584C">
        <w:rPr>
          <w:rFonts w:eastAsia="Times New Roman"/>
          <w:sz w:val="28"/>
          <w:szCs w:val="28"/>
        </w:rPr>
        <w:t>м</w:t>
      </w:r>
      <w:r w:rsidR="00D466FA" w:rsidRPr="00D466FA">
        <w:rPr>
          <w:rFonts w:eastAsia="Times New Roman"/>
          <w:sz w:val="28"/>
          <w:szCs w:val="28"/>
        </w:rPr>
        <w:t>-канале (t.me/rosprofzhel_rzd) или новом сайте Профсоюза (rosprofzhel.ru).</w:t>
      </w:r>
    </w:p>
    <w:p w:rsidR="00D466FA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 xml:space="preserve">На сайте РОСПРОФЖЕЛ можно узнать о событиях на конкретной железной дороге, получить консультацию, </w:t>
      </w:r>
      <w:r>
        <w:rPr>
          <w:rFonts w:eastAsia="Times New Roman"/>
          <w:sz w:val="28"/>
          <w:szCs w:val="28"/>
        </w:rPr>
        <w:t xml:space="preserve">ознакомиться с </w:t>
      </w:r>
      <w:r w:rsidR="0054584C">
        <w:rPr>
          <w:rFonts w:eastAsia="Times New Roman"/>
          <w:sz w:val="28"/>
          <w:szCs w:val="28"/>
        </w:rPr>
        <w:t>планами</w:t>
      </w:r>
      <w:r>
        <w:rPr>
          <w:rFonts w:eastAsia="Times New Roman"/>
          <w:sz w:val="28"/>
          <w:szCs w:val="28"/>
        </w:rPr>
        <w:t xml:space="preserve"> спортивны</w:t>
      </w:r>
      <w:r w:rsidR="0054584C">
        <w:rPr>
          <w:rFonts w:eastAsia="Times New Roman"/>
          <w:sz w:val="28"/>
          <w:szCs w:val="28"/>
        </w:rPr>
        <w:t>х и</w:t>
      </w:r>
      <w:r>
        <w:rPr>
          <w:rFonts w:eastAsia="Times New Roman"/>
          <w:sz w:val="28"/>
          <w:szCs w:val="28"/>
        </w:rPr>
        <w:t xml:space="preserve"> культурны</w:t>
      </w:r>
      <w:r w:rsidR="0054584C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 xml:space="preserve"> мероприяти</w:t>
      </w:r>
      <w:r w:rsidR="0054584C">
        <w:rPr>
          <w:rFonts w:eastAsia="Times New Roman"/>
          <w:sz w:val="28"/>
          <w:szCs w:val="28"/>
        </w:rPr>
        <w:t>й.</w:t>
      </w:r>
      <w:r w:rsidRPr="00D466FA">
        <w:rPr>
          <w:rFonts w:eastAsia="Times New Roman"/>
          <w:sz w:val="28"/>
          <w:szCs w:val="28"/>
        </w:rPr>
        <w:t xml:space="preserve"> </w:t>
      </w:r>
    </w:p>
    <w:p w:rsidR="00D466FA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>Профсоюзом успешно применяются дистанционные технологии, позволяющие провод</w:t>
      </w:r>
      <w:r w:rsidR="0054584C">
        <w:rPr>
          <w:rFonts w:eastAsia="Times New Roman"/>
          <w:sz w:val="28"/>
          <w:szCs w:val="28"/>
        </w:rPr>
        <w:t xml:space="preserve">ить </w:t>
      </w:r>
      <w:r w:rsidRPr="00D466FA">
        <w:rPr>
          <w:rFonts w:eastAsia="Times New Roman"/>
          <w:sz w:val="28"/>
          <w:szCs w:val="28"/>
        </w:rPr>
        <w:t>обучающие семинары и тренинги.</w:t>
      </w:r>
    </w:p>
    <w:p w:rsidR="0054584C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 xml:space="preserve">Члены профсоюза </w:t>
      </w:r>
      <w:r w:rsidR="0054584C">
        <w:rPr>
          <w:rFonts w:eastAsia="Times New Roman"/>
          <w:sz w:val="28"/>
          <w:szCs w:val="28"/>
        </w:rPr>
        <w:t xml:space="preserve">могут </w:t>
      </w:r>
      <w:r w:rsidRPr="00D466FA">
        <w:rPr>
          <w:rFonts w:eastAsia="Times New Roman"/>
          <w:sz w:val="28"/>
          <w:szCs w:val="28"/>
        </w:rPr>
        <w:t>получ</w:t>
      </w:r>
      <w:r w:rsidR="0054584C">
        <w:rPr>
          <w:rFonts w:eastAsia="Times New Roman"/>
          <w:sz w:val="28"/>
          <w:szCs w:val="28"/>
        </w:rPr>
        <w:t>и</w:t>
      </w:r>
      <w:r w:rsidRPr="00D466FA">
        <w:rPr>
          <w:rFonts w:eastAsia="Times New Roman"/>
          <w:sz w:val="28"/>
          <w:szCs w:val="28"/>
        </w:rPr>
        <w:t>т</w:t>
      </w:r>
      <w:r w:rsidR="0054584C">
        <w:rPr>
          <w:rFonts w:eastAsia="Times New Roman"/>
          <w:sz w:val="28"/>
          <w:szCs w:val="28"/>
        </w:rPr>
        <w:t>ь</w:t>
      </w:r>
      <w:r w:rsidRPr="00D466FA">
        <w:rPr>
          <w:rFonts w:eastAsia="Times New Roman"/>
          <w:sz w:val="28"/>
          <w:szCs w:val="28"/>
        </w:rPr>
        <w:t xml:space="preserve"> юридическую помощь и поддержку.</w:t>
      </w:r>
    </w:p>
    <w:p w:rsidR="0054584C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 xml:space="preserve">Правовые инспекторы труда Профсоюза в социальных сетях </w:t>
      </w:r>
      <w:r w:rsidR="001E5424" w:rsidRPr="00D466FA">
        <w:rPr>
          <w:rFonts w:eastAsia="Times New Roman"/>
          <w:sz w:val="28"/>
          <w:szCs w:val="28"/>
        </w:rPr>
        <w:t xml:space="preserve">и на очных встречах </w:t>
      </w:r>
      <w:r w:rsidRPr="00D466FA">
        <w:rPr>
          <w:rFonts w:eastAsia="Times New Roman"/>
          <w:sz w:val="28"/>
          <w:szCs w:val="28"/>
        </w:rPr>
        <w:t>ответ</w:t>
      </w:r>
      <w:r w:rsidR="0054584C">
        <w:rPr>
          <w:rFonts w:eastAsia="Times New Roman"/>
          <w:sz w:val="28"/>
          <w:szCs w:val="28"/>
        </w:rPr>
        <w:t>ят</w:t>
      </w:r>
      <w:r w:rsidRPr="00D466FA">
        <w:rPr>
          <w:rFonts w:eastAsia="Times New Roman"/>
          <w:sz w:val="28"/>
          <w:szCs w:val="28"/>
        </w:rPr>
        <w:t xml:space="preserve"> на вопросы, </w:t>
      </w:r>
      <w:r w:rsidR="0054584C">
        <w:rPr>
          <w:rFonts w:eastAsia="Times New Roman"/>
          <w:sz w:val="28"/>
          <w:szCs w:val="28"/>
        </w:rPr>
        <w:t>про</w:t>
      </w:r>
      <w:r w:rsidRPr="00D466FA">
        <w:rPr>
          <w:rFonts w:eastAsia="Times New Roman"/>
          <w:sz w:val="28"/>
          <w:szCs w:val="28"/>
        </w:rPr>
        <w:t>консультируют</w:t>
      </w:r>
      <w:r w:rsidR="0054584C">
        <w:rPr>
          <w:rFonts w:eastAsia="Times New Roman"/>
          <w:sz w:val="28"/>
          <w:szCs w:val="28"/>
        </w:rPr>
        <w:t xml:space="preserve"> и</w:t>
      </w:r>
      <w:r w:rsidRPr="00D466FA">
        <w:rPr>
          <w:rFonts w:eastAsia="Times New Roman"/>
          <w:sz w:val="28"/>
          <w:szCs w:val="28"/>
        </w:rPr>
        <w:t xml:space="preserve"> расска</w:t>
      </w:r>
      <w:r w:rsidR="0054584C">
        <w:rPr>
          <w:rFonts w:eastAsia="Times New Roman"/>
          <w:sz w:val="28"/>
          <w:szCs w:val="28"/>
        </w:rPr>
        <w:t>жу</w:t>
      </w:r>
      <w:r w:rsidRPr="00D466FA">
        <w:rPr>
          <w:rFonts w:eastAsia="Times New Roman"/>
          <w:sz w:val="28"/>
          <w:szCs w:val="28"/>
        </w:rPr>
        <w:t>т об изменениях</w:t>
      </w:r>
      <w:r w:rsidR="0054584C">
        <w:rPr>
          <w:rFonts w:eastAsia="Times New Roman"/>
          <w:sz w:val="28"/>
          <w:szCs w:val="28"/>
        </w:rPr>
        <w:t xml:space="preserve"> в</w:t>
      </w:r>
      <w:r w:rsidRPr="00D466FA">
        <w:rPr>
          <w:rFonts w:eastAsia="Times New Roman"/>
          <w:sz w:val="28"/>
          <w:szCs w:val="28"/>
        </w:rPr>
        <w:t xml:space="preserve"> законодательств</w:t>
      </w:r>
      <w:r w:rsidR="0054584C">
        <w:rPr>
          <w:rFonts w:eastAsia="Times New Roman"/>
          <w:sz w:val="28"/>
          <w:szCs w:val="28"/>
        </w:rPr>
        <w:t>е</w:t>
      </w:r>
      <w:r w:rsidRPr="00D466FA">
        <w:rPr>
          <w:rFonts w:eastAsia="Times New Roman"/>
          <w:sz w:val="28"/>
          <w:szCs w:val="28"/>
        </w:rPr>
        <w:t>.</w:t>
      </w:r>
    </w:p>
    <w:p w:rsidR="00D466FA" w:rsidRDefault="00E84C00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</w:t>
      </w:r>
      <w:r w:rsidRPr="00D466FA">
        <w:rPr>
          <w:rFonts w:eastAsia="Times New Roman"/>
          <w:sz w:val="28"/>
          <w:szCs w:val="28"/>
        </w:rPr>
        <w:t>лен профсоюза может обратиться в техническую инспекцию</w:t>
      </w:r>
      <w:r>
        <w:rPr>
          <w:rFonts w:eastAsia="Times New Roman"/>
          <w:sz w:val="28"/>
          <w:szCs w:val="28"/>
        </w:rPr>
        <w:t xml:space="preserve"> п</w:t>
      </w:r>
      <w:r w:rsidR="001E5424">
        <w:rPr>
          <w:rFonts w:eastAsia="Times New Roman"/>
          <w:sz w:val="28"/>
          <w:szCs w:val="28"/>
        </w:rPr>
        <w:t xml:space="preserve">о </w:t>
      </w:r>
      <w:r w:rsidR="00D466FA" w:rsidRPr="00D466FA">
        <w:rPr>
          <w:rFonts w:eastAsia="Times New Roman"/>
          <w:sz w:val="28"/>
          <w:szCs w:val="28"/>
        </w:rPr>
        <w:t>вопрос</w:t>
      </w:r>
      <w:r w:rsidR="001E5424">
        <w:rPr>
          <w:rFonts w:eastAsia="Times New Roman"/>
          <w:sz w:val="28"/>
          <w:szCs w:val="28"/>
        </w:rPr>
        <w:t>ам</w:t>
      </w:r>
      <w:r w:rsidR="00D466FA" w:rsidRPr="00D466FA">
        <w:rPr>
          <w:rFonts w:eastAsia="Times New Roman"/>
          <w:sz w:val="28"/>
          <w:szCs w:val="28"/>
        </w:rPr>
        <w:t xml:space="preserve"> условий труда, качеств</w:t>
      </w:r>
      <w:r w:rsidR="001E5424">
        <w:rPr>
          <w:rFonts w:eastAsia="Times New Roman"/>
          <w:sz w:val="28"/>
          <w:szCs w:val="28"/>
        </w:rPr>
        <w:t>а</w:t>
      </w:r>
      <w:r w:rsidR="00D466FA" w:rsidRPr="00D466FA">
        <w:rPr>
          <w:rFonts w:eastAsia="Times New Roman"/>
          <w:sz w:val="28"/>
          <w:szCs w:val="28"/>
        </w:rPr>
        <w:t xml:space="preserve"> проведения спец</w:t>
      </w:r>
      <w:r w:rsidR="001E5424">
        <w:rPr>
          <w:rFonts w:eastAsia="Times New Roman"/>
          <w:sz w:val="28"/>
          <w:szCs w:val="28"/>
        </w:rPr>
        <w:t xml:space="preserve">иальной </w:t>
      </w:r>
      <w:r w:rsidR="00D466FA" w:rsidRPr="00D466FA">
        <w:rPr>
          <w:rFonts w:eastAsia="Times New Roman"/>
          <w:sz w:val="28"/>
          <w:szCs w:val="28"/>
        </w:rPr>
        <w:t>оценки</w:t>
      </w:r>
      <w:r w:rsidR="001E5424">
        <w:rPr>
          <w:rFonts w:eastAsia="Times New Roman"/>
          <w:sz w:val="28"/>
          <w:szCs w:val="28"/>
        </w:rPr>
        <w:t xml:space="preserve"> условий труда на рабочих местах</w:t>
      </w:r>
      <w:r w:rsidR="00D466FA" w:rsidRPr="00D466FA">
        <w:rPr>
          <w:rFonts w:eastAsia="Times New Roman"/>
          <w:sz w:val="28"/>
          <w:szCs w:val="28"/>
        </w:rPr>
        <w:t>, гаранти</w:t>
      </w:r>
      <w:r w:rsidR="001E5424">
        <w:rPr>
          <w:rFonts w:eastAsia="Times New Roman"/>
          <w:sz w:val="28"/>
          <w:szCs w:val="28"/>
        </w:rPr>
        <w:t>ям</w:t>
      </w:r>
      <w:r w:rsidR="00D466FA" w:rsidRPr="00D466FA">
        <w:rPr>
          <w:rFonts w:eastAsia="Times New Roman"/>
          <w:sz w:val="28"/>
          <w:szCs w:val="28"/>
        </w:rPr>
        <w:t xml:space="preserve"> за работу во «вредных» условиях, режим</w:t>
      </w:r>
      <w:r>
        <w:rPr>
          <w:rFonts w:eastAsia="Times New Roman"/>
          <w:sz w:val="28"/>
          <w:szCs w:val="28"/>
        </w:rPr>
        <w:t>у</w:t>
      </w:r>
      <w:r w:rsidR="00D466FA" w:rsidRPr="00D466FA">
        <w:rPr>
          <w:rFonts w:eastAsia="Times New Roman"/>
          <w:sz w:val="28"/>
          <w:szCs w:val="28"/>
        </w:rPr>
        <w:t xml:space="preserve"> труда или отдыха</w:t>
      </w:r>
      <w:r>
        <w:rPr>
          <w:rFonts w:eastAsia="Times New Roman"/>
          <w:sz w:val="28"/>
          <w:szCs w:val="28"/>
        </w:rPr>
        <w:t>.</w:t>
      </w:r>
      <w:r w:rsidRPr="00E84C0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</w:t>
      </w:r>
      <w:r w:rsidR="00CF0367">
        <w:rPr>
          <w:rFonts w:eastAsia="Times New Roman"/>
          <w:sz w:val="28"/>
          <w:szCs w:val="28"/>
        </w:rPr>
        <w:t>ехническая инспекция</w:t>
      </w:r>
      <w:r w:rsidR="00D466FA" w:rsidRPr="00D466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также может</w:t>
      </w:r>
      <w:r w:rsidR="00D466FA" w:rsidRPr="00D466FA">
        <w:rPr>
          <w:rFonts w:eastAsia="Times New Roman"/>
          <w:sz w:val="28"/>
          <w:szCs w:val="28"/>
        </w:rPr>
        <w:t xml:space="preserve"> прове</w:t>
      </w:r>
      <w:r>
        <w:rPr>
          <w:rFonts w:eastAsia="Times New Roman"/>
          <w:sz w:val="28"/>
          <w:szCs w:val="28"/>
        </w:rPr>
        <w:t>с</w:t>
      </w:r>
      <w:r w:rsidR="00D466FA" w:rsidRPr="00D466FA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и</w:t>
      </w:r>
      <w:r w:rsidR="00D466FA" w:rsidRPr="00D466FA">
        <w:rPr>
          <w:rFonts w:eastAsia="Times New Roman"/>
          <w:sz w:val="28"/>
          <w:szCs w:val="28"/>
        </w:rPr>
        <w:t xml:space="preserve"> проверку,</w:t>
      </w:r>
      <w:r>
        <w:rPr>
          <w:rFonts w:eastAsia="Times New Roman"/>
          <w:sz w:val="28"/>
          <w:szCs w:val="28"/>
        </w:rPr>
        <w:t xml:space="preserve"> или</w:t>
      </w:r>
      <w:r w:rsidR="00D466FA" w:rsidRPr="00D466FA">
        <w:rPr>
          <w:rFonts w:eastAsia="Times New Roman"/>
          <w:sz w:val="28"/>
          <w:szCs w:val="28"/>
        </w:rPr>
        <w:t xml:space="preserve"> независимую экспертизу.</w:t>
      </w:r>
    </w:p>
    <w:p w:rsidR="00E84C00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 xml:space="preserve">Профсоюзом заключено 4 отраслевых соглашения и почти 400 коллективных договоров. Существующие в настоящее время льготы и гарантии в коллективных договорах и отраслевых соглашениях имелись не всегда и появились </w:t>
      </w:r>
      <w:r w:rsidR="00E84C00" w:rsidRPr="00D466FA">
        <w:rPr>
          <w:rFonts w:eastAsia="Times New Roman"/>
          <w:sz w:val="28"/>
          <w:szCs w:val="28"/>
        </w:rPr>
        <w:t>благодаря Профсоюзу</w:t>
      </w:r>
      <w:r w:rsidR="00E84C00">
        <w:rPr>
          <w:rFonts w:eastAsia="Times New Roman"/>
          <w:sz w:val="28"/>
          <w:szCs w:val="28"/>
        </w:rPr>
        <w:t>.</w:t>
      </w:r>
      <w:r w:rsidR="00E84C00" w:rsidRPr="00D466FA">
        <w:rPr>
          <w:rFonts w:eastAsia="Times New Roman"/>
          <w:sz w:val="28"/>
          <w:szCs w:val="28"/>
        </w:rPr>
        <w:t xml:space="preserve"> </w:t>
      </w:r>
    </w:p>
    <w:p w:rsidR="00E84C00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>В этом году предстоит заключить коллективные договоры во многих компаниях на следу</w:t>
      </w:r>
      <w:r>
        <w:rPr>
          <w:rFonts w:eastAsia="Times New Roman"/>
          <w:sz w:val="28"/>
          <w:szCs w:val="28"/>
        </w:rPr>
        <w:t>ющий трехлетний период.</w:t>
      </w:r>
    </w:p>
    <w:p w:rsidR="00E84C00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В ОАО «</w:t>
      </w:r>
      <w:r w:rsidRPr="00D466FA">
        <w:rPr>
          <w:rFonts w:eastAsia="Times New Roman"/>
          <w:sz w:val="28"/>
          <w:szCs w:val="28"/>
        </w:rPr>
        <w:t xml:space="preserve">РЖД» принято решение о сохранении традиционных гарантий и льгот в коллективном договоре. </w:t>
      </w:r>
    </w:p>
    <w:p w:rsidR="00D466FA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>Обсуждается включение дополнительных льгот для молодежи, работников-волонтеров. Такой по</w:t>
      </w:r>
      <w:r>
        <w:rPr>
          <w:rFonts w:eastAsia="Times New Roman"/>
          <w:sz w:val="28"/>
          <w:szCs w:val="28"/>
        </w:rPr>
        <w:t xml:space="preserve">дход как в материнской компании, </w:t>
      </w:r>
      <w:r w:rsidRPr="00D466FA">
        <w:rPr>
          <w:rFonts w:eastAsia="Times New Roman"/>
          <w:sz w:val="28"/>
          <w:szCs w:val="28"/>
        </w:rPr>
        <w:t>применяется и в других железнодорожных организациях.</w:t>
      </w:r>
    </w:p>
    <w:p w:rsidR="00323257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>Профсоюз всегда добива</w:t>
      </w:r>
      <w:r w:rsidR="00323257">
        <w:rPr>
          <w:rFonts w:eastAsia="Times New Roman"/>
          <w:sz w:val="28"/>
          <w:szCs w:val="28"/>
        </w:rPr>
        <w:t>е</w:t>
      </w:r>
      <w:r w:rsidRPr="00D466FA">
        <w:rPr>
          <w:rFonts w:eastAsia="Times New Roman"/>
          <w:sz w:val="28"/>
          <w:szCs w:val="28"/>
        </w:rPr>
        <w:t xml:space="preserve">тся повышения уровня реальной заработной платы, увеличения доли постоянной части в её структуре, обеспечения гарантий по оплате труда. </w:t>
      </w:r>
    </w:p>
    <w:p w:rsidR="00D466FA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>Например, в ОАО «РЖД» в рамках социального партнёрства в непростых условиях, даже при снижении производственных объёмов, для поддержки работников в текущем году были проведены две индексации заработной платы на общую сумму 9,2%. В марте плановая, в которую вошла доиндексация по показателям 2021 года, и в мае дополнительная, внеочередная. Принято решение о проведении ещё одной индексации на 5% с 1 августа т.г. Своевременно принято взвешенное решение о приостановке мероприятий по оптимизации численности работников. Всё это результат целенаправленной работы Профсоюза.</w:t>
      </w:r>
    </w:p>
    <w:p w:rsidR="00D466FA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>2022 год проходит в сложных экономических условиях. В ряде организаций снижены заказы на поставку продукции и услуг. Работники сталкиваются с нетипичными формами занятости, расширяется применение срочных трудовых договоров, происходит изменение трудовых отношений в связи с многократными сменами собственников. Отмечается рост случаев давления на профсоюзные организации, их лидеров, принуждение работников к выходу из Профсоюза. Эти вопросы у РОСПРОФЖЕЛ на особом контроле – заключаются трехсторонние соглашения, с гарантиями сохранения условий коллективных договоров, создаются новые первичные профсоюзные организация для проведения работы по заключению новых коллективных договоров.</w:t>
      </w:r>
    </w:p>
    <w:p w:rsidR="00C85175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>К сожалению, при возникновении проблем, отдельные члены Профсоюза, зачастую под давлением представителей работодателя, выходят из Профсоюза. Отказавшись от членства в Профсоюзе, работник не только теряет все преимущества, но и рискует остаться один на один с работодателем без всякой защиты. История РОСПРОФЖЕЛ является ярким доказательством того, что только такая как профессиональный союз форма объединения трудящихся может гарантировать их основные жизненно важные права и решать проблемы, которые невозможно решить в одиночку.</w:t>
      </w:r>
    </w:p>
    <w:p w:rsidR="00C85175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>Обращение делегатов 33 Съезда Профсоюза призывает не поддаваться на провокационные</w:t>
      </w:r>
      <w:r w:rsidRPr="00D466FA">
        <w:rPr>
          <w:rFonts w:eastAsia="Times New Roman"/>
          <w:b/>
          <w:bCs/>
          <w:sz w:val="28"/>
          <w:szCs w:val="28"/>
        </w:rPr>
        <w:t xml:space="preserve"> </w:t>
      </w:r>
      <w:r w:rsidRPr="00D466FA">
        <w:rPr>
          <w:rFonts w:eastAsia="Times New Roman"/>
          <w:sz w:val="28"/>
          <w:szCs w:val="28"/>
        </w:rPr>
        <w:t>действия отдельных работодателей и работников, призывающих выйти из Профсоюза, – это путь в НИКУДА, давать решительный отпор нарушениям законных прав и свобод членов профсоюза.</w:t>
      </w:r>
    </w:p>
    <w:p w:rsidR="00C85175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>Каждый из нас, членов профсоюза, коллега или приятель, руководитель подразделения может порекомендовать и разъяснить работнику или группе работников почему необходимо вступ</w:t>
      </w:r>
      <w:r w:rsidR="00C85175">
        <w:rPr>
          <w:rFonts w:eastAsia="Times New Roman"/>
          <w:sz w:val="28"/>
          <w:szCs w:val="28"/>
        </w:rPr>
        <w:t xml:space="preserve">ить в Профсоюз. Огромная роль и </w:t>
      </w:r>
      <w:r w:rsidRPr="00D466FA">
        <w:rPr>
          <w:rFonts w:eastAsia="Times New Roman"/>
          <w:sz w:val="28"/>
          <w:szCs w:val="28"/>
        </w:rPr>
        <w:t>у</w:t>
      </w:r>
      <w:r w:rsidR="00C85175">
        <w:rPr>
          <w:rFonts w:eastAsia="Times New Roman"/>
          <w:sz w:val="28"/>
          <w:szCs w:val="28"/>
        </w:rPr>
        <w:t xml:space="preserve"> сильного профсоюзного комитета, </w:t>
      </w:r>
      <w:r w:rsidRPr="00D466FA">
        <w:rPr>
          <w:rFonts w:eastAsia="Times New Roman"/>
          <w:sz w:val="28"/>
          <w:szCs w:val="28"/>
        </w:rPr>
        <w:t>который выбирают сами работники.</w:t>
      </w:r>
    </w:p>
    <w:p w:rsidR="00D466FA" w:rsidRPr="00D466FA" w:rsidRDefault="00D466FA" w:rsidP="001D428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D466FA">
        <w:rPr>
          <w:rFonts w:eastAsia="Times New Roman"/>
          <w:sz w:val="28"/>
          <w:szCs w:val="28"/>
        </w:rPr>
        <w:t>Вступайте в РОСПРОФЖЕЛ и добивайтесь, чтобы ваши интересы в первичной профсоюзной организации представляли смелые, компетентные, внимательные люди, помогайте им в работе, защищайте свой Профсоюз – и тогда он сумеет защитить вас! Пусть единство и крепнущая солидарность станут залогом наших побед!</w:t>
      </w:r>
    </w:p>
    <w:p w:rsidR="00D466FA" w:rsidRPr="00D466FA" w:rsidRDefault="00D466FA" w:rsidP="001D428C">
      <w:pPr>
        <w:spacing w:line="276" w:lineRule="auto"/>
        <w:ind w:firstLine="708"/>
        <w:jc w:val="both"/>
        <w:rPr>
          <w:rFonts w:eastAsia="Times New Roman"/>
          <w:b/>
          <w:sz w:val="28"/>
          <w:szCs w:val="28"/>
        </w:rPr>
      </w:pPr>
      <w:r w:rsidRPr="00D466FA">
        <w:rPr>
          <w:rFonts w:eastAsia="Times New Roman"/>
          <w:b/>
          <w:sz w:val="28"/>
          <w:szCs w:val="28"/>
        </w:rPr>
        <w:t>«ПРОФСОЮЗ – ЭТО МЫ! В единстве наша сила!».</w:t>
      </w:r>
    </w:p>
    <w:p w:rsidR="00D94CA1" w:rsidRPr="00D466FA" w:rsidRDefault="00D94CA1" w:rsidP="001D428C">
      <w:pPr>
        <w:spacing w:line="276" w:lineRule="auto"/>
        <w:jc w:val="both"/>
        <w:rPr>
          <w:sz w:val="28"/>
          <w:szCs w:val="28"/>
        </w:rPr>
      </w:pPr>
    </w:p>
    <w:sectPr w:rsidR="00D94CA1" w:rsidRPr="00D466FA" w:rsidSect="00CF3F82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43" w:rsidRDefault="00535C43" w:rsidP="00636839">
      <w:r>
        <w:separator/>
      </w:r>
    </w:p>
  </w:endnote>
  <w:endnote w:type="continuationSeparator" w:id="0">
    <w:p w:rsidR="00535C43" w:rsidRDefault="00535C43" w:rsidP="0063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241587"/>
      <w:docPartObj>
        <w:docPartGallery w:val="Page Numbers (Bottom of Page)"/>
        <w:docPartUnique/>
      </w:docPartObj>
    </w:sdtPr>
    <w:sdtEndPr/>
    <w:sdtContent>
      <w:p w:rsidR="00636839" w:rsidRDefault="006368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FCD">
          <w:rPr>
            <w:noProof/>
          </w:rPr>
          <w:t>3</w:t>
        </w:r>
        <w:r>
          <w:fldChar w:fldCharType="end"/>
        </w:r>
      </w:p>
    </w:sdtContent>
  </w:sdt>
  <w:p w:rsidR="00636839" w:rsidRDefault="006368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43" w:rsidRDefault="00535C43" w:rsidP="00636839">
      <w:r>
        <w:separator/>
      </w:r>
    </w:p>
  </w:footnote>
  <w:footnote w:type="continuationSeparator" w:id="0">
    <w:p w:rsidR="00535C43" w:rsidRDefault="00535C43" w:rsidP="00636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A4DDB"/>
    <w:multiLevelType w:val="multilevel"/>
    <w:tmpl w:val="314A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A1"/>
    <w:rsid w:val="000F1FDC"/>
    <w:rsid w:val="00116358"/>
    <w:rsid w:val="00116723"/>
    <w:rsid w:val="001211C3"/>
    <w:rsid w:val="001D428C"/>
    <w:rsid w:val="001E5424"/>
    <w:rsid w:val="00323257"/>
    <w:rsid w:val="00535C43"/>
    <w:rsid w:val="0054584C"/>
    <w:rsid w:val="00636839"/>
    <w:rsid w:val="007B5D30"/>
    <w:rsid w:val="00806336"/>
    <w:rsid w:val="00857F06"/>
    <w:rsid w:val="00876740"/>
    <w:rsid w:val="00AC0BA0"/>
    <w:rsid w:val="00BA38DD"/>
    <w:rsid w:val="00C85175"/>
    <w:rsid w:val="00CF0367"/>
    <w:rsid w:val="00CF3F82"/>
    <w:rsid w:val="00D466FA"/>
    <w:rsid w:val="00D94CA1"/>
    <w:rsid w:val="00E12FCD"/>
    <w:rsid w:val="00E84C00"/>
    <w:rsid w:val="00E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0C5D4-CA36-4DF0-9240-649842B5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A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683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68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683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Вакуленко Ольга Николаевна</dc:creator>
  <cp:keywords/>
  <dc:description/>
  <cp:lastModifiedBy>Налетов Алексей Анатольевич</cp:lastModifiedBy>
  <cp:revision>5</cp:revision>
  <dcterms:created xsi:type="dcterms:W3CDTF">2022-07-25T04:34:00Z</dcterms:created>
  <dcterms:modified xsi:type="dcterms:W3CDTF">2022-07-25T06:22:00Z</dcterms:modified>
</cp:coreProperties>
</file>