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DE" w:rsidRPr="00BE00B8" w:rsidRDefault="00387CC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B8">
        <w:rPr>
          <w:rFonts w:ascii="Times New Roman" w:hAnsi="Times New Roman" w:cs="Times New Roman"/>
          <w:b/>
          <w:sz w:val="28"/>
          <w:szCs w:val="28"/>
        </w:rPr>
        <w:t>Профсоюз</w:t>
      </w:r>
      <w:r w:rsidR="004F56E3" w:rsidRPr="00BE0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864" w:rsidRPr="00BE00B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BE00B8">
        <w:rPr>
          <w:rFonts w:ascii="Times New Roman" w:hAnsi="Times New Roman" w:cs="Times New Roman"/>
          <w:b/>
          <w:sz w:val="28"/>
          <w:szCs w:val="28"/>
        </w:rPr>
        <w:t>это</w:t>
      </w:r>
      <w:r w:rsidR="00030864" w:rsidRPr="00BE0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0B8">
        <w:rPr>
          <w:rFonts w:ascii="Times New Roman" w:hAnsi="Times New Roman" w:cs="Times New Roman"/>
          <w:b/>
          <w:sz w:val="28"/>
          <w:szCs w:val="28"/>
        </w:rPr>
        <w:t>не только защит</w:t>
      </w:r>
      <w:r w:rsidR="0046237C" w:rsidRPr="00BE00B8">
        <w:rPr>
          <w:rFonts w:ascii="Times New Roman" w:hAnsi="Times New Roman" w:cs="Times New Roman"/>
          <w:b/>
          <w:sz w:val="28"/>
          <w:szCs w:val="28"/>
        </w:rPr>
        <w:t>а</w:t>
      </w:r>
      <w:r w:rsidRPr="00BE00B8">
        <w:rPr>
          <w:rFonts w:ascii="Times New Roman" w:hAnsi="Times New Roman" w:cs="Times New Roman"/>
          <w:b/>
          <w:sz w:val="28"/>
          <w:szCs w:val="28"/>
        </w:rPr>
        <w:t xml:space="preserve"> прав и интересов работников. Спорт, отдых, образование, здоровый образ жизни и иные области социальной сферы тоже входят в список задач РОСПРОФЖЕЛ.</w:t>
      </w:r>
      <w:r w:rsidR="00D873F5" w:rsidRPr="00BE00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864" w:rsidRPr="00BE00B8" w:rsidRDefault="00030864" w:rsidP="008D49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6E3" w:rsidRPr="00BE00B8" w:rsidRDefault="004F56E3" w:rsidP="008D49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B8">
        <w:rPr>
          <w:rFonts w:ascii="Times New Roman" w:hAnsi="Times New Roman" w:cs="Times New Roman"/>
          <w:b/>
          <w:sz w:val="28"/>
          <w:szCs w:val="28"/>
        </w:rPr>
        <w:t>Профсоюзные плюсы: получение преференций и скидок членами Профсоюза</w:t>
      </w:r>
    </w:p>
    <w:p w:rsidR="004F56E3" w:rsidRPr="00BE00B8" w:rsidRDefault="004F56E3" w:rsidP="008D4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>Программа лояльности РОСПРОФЖЕЛ позволяет реализовать систему скидок, бонусов и предоставление различного рода привилегий при приобретении членами профсоюза товаров и услуг. В числе партнеров программы как крупные компании, имеющие отделения по всей стране, например, банки, мобильные операторы, сети магазинов, так и небольшие предприятия в шаговой доступности. В частности, в этом году партнером программы стал банк ВТБ.</w:t>
      </w:r>
    </w:p>
    <w:p w:rsidR="004F56E3" w:rsidRPr="00BE00B8" w:rsidRDefault="004F56E3" w:rsidP="008D4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 xml:space="preserve">Обновлен сайт программы лояльности </w:t>
      </w:r>
      <w:hyperlink r:id="rId4" w:history="1">
        <w:r w:rsidRPr="00BE00B8">
          <w:rPr>
            <w:rStyle w:val="a3"/>
            <w:rFonts w:ascii="Times New Roman" w:hAnsi="Times New Roman" w:cs="Times New Roman"/>
            <w:sz w:val="28"/>
            <w:szCs w:val="28"/>
          </w:rPr>
          <w:t>https://rpz-card.ru/</w:t>
        </w:r>
      </w:hyperlink>
      <w:r w:rsidRPr="00BE00B8">
        <w:rPr>
          <w:rFonts w:ascii="Times New Roman" w:hAnsi="Times New Roman" w:cs="Times New Roman"/>
          <w:sz w:val="28"/>
          <w:szCs w:val="28"/>
        </w:rPr>
        <w:t>. Он стал более динамичным и современным, появился новый функционал программы.</w:t>
      </w:r>
    </w:p>
    <w:p w:rsidR="004F56E3" w:rsidRPr="00BE00B8" w:rsidRDefault="004F56E3" w:rsidP="008D4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>Программа лояльности действует с 2012 года и с каждым годом развивается: теперь есть возможность пользоваться преференциями в двух вариантах — с помощью пластиковой карты и мобильных устройств.</w:t>
      </w:r>
    </w:p>
    <w:p w:rsidR="004F56E3" w:rsidRPr="00BE00B8" w:rsidRDefault="004F56E3" w:rsidP="008D4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 xml:space="preserve">Программой лояльности можно воспользоваться с помощью сайта программы, в виде мобильной версии, а также мобильных приложений для операционных систем </w:t>
      </w:r>
      <w:proofErr w:type="spellStart"/>
      <w:r w:rsidRPr="00BE00B8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BE00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00B8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BE00B8">
        <w:rPr>
          <w:rFonts w:ascii="Times New Roman" w:hAnsi="Times New Roman" w:cs="Times New Roman"/>
          <w:sz w:val="28"/>
          <w:szCs w:val="28"/>
        </w:rPr>
        <w:t>. Важную роль теперь играет личный кабинет, доступный подтвержденным пользователям, активировавшим его.</w:t>
      </w:r>
    </w:p>
    <w:p w:rsidR="004F56E3" w:rsidRPr="00BE00B8" w:rsidRDefault="004F56E3" w:rsidP="008D4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>Личный кабинет стал удобнее. В нем появились функции прямого перехода на сервисы партнеров, например, таких как АО «НПФ «Благосостояние», ООО «</w:t>
      </w:r>
      <w:proofErr w:type="spellStart"/>
      <w:r w:rsidRPr="00BE00B8">
        <w:rPr>
          <w:rFonts w:ascii="Times New Roman" w:hAnsi="Times New Roman" w:cs="Times New Roman"/>
          <w:sz w:val="28"/>
          <w:szCs w:val="28"/>
        </w:rPr>
        <w:t>Дорпрофзащита</w:t>
      </w:r>
      <w:proofErr w:type="spellEnd"/>
      <w:r w:rsidRPr="00BE00B8">
        <w:rPr>
          <w:rFonts w:ascii="Times New Roman" w:hAnsi="Times New Roman" w:cs="Times New Roman"/>
          <w:sz w:val="28"/>
          <w:szCs w:val="28"/>
        </w:rPr>
        <w:t xml:space="preserve">» и других. Теперь не нужно искать дополнительно информацию, как войти в личный кабинет негосударственной пенсионной системы или узнать подробнее о страховой программе от потери профпригодности. </w:t>
      </w:r>
    </w:p>
    <w:p w:rsidR="004F56E3" w:rsidRPr="00BE00B8" w:rsidRDefault="004F56E3" w:rsidP="008D4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 xml:space="preserve">В обновленном личном кабинете появились уникальные предложения, доступные только подтвержденному пользователю: подключение к специальным тарифам мобильной связи, скидка по ипотечной программе, а также по различным видам страхования, авиабилеты. Кроме прочего в личном кабинете сохранен сам электронный профсоюзный билет (в виде QR-кода). При всех новшествах сохранены привычные сервисы: по-прежнему в режиме реального времени можно найти находящихся рядом партнеров программы </w:t>
      </w:r>
      <w:r w:rsidR="008D49B1">
        <w:rPr>
          <w:rFonts w:ascii="Times New Roman" w:hAnsi="Times New Roman" w:cs="Times New Roman"/>
          <w:sz w:val="28"/>
          <w:szCs w:val="28"/>
        </w:rPr>
        <w:t>-</w:t>
      </w:r>
      <w:r w:rsidRPr="00BE00B8">
        <w:rPr>
          <w:rFonts w:ascii="Times New Roman" w:hAnsi="Times New Roman" w:cs="Times New Roman"/>
          <w:sz w:val="28"/>
          <w:szCs w:val="28"/>
        </w:rPr>
        <w:t xml:space="preserve"> в этом поможет карта с географическим расположением значков.</w:t>
      </w:r>
    </w:p>
    <w:p w:rsidR="008D49B1" w:rsidRDefault="008D49B1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B8">
        <w:rPr>
          <w:rFonts w:ascii="Times New Roman" w:hAnsi="Times New Roman" w:cs="Times New Roman"/>
          <w:b/>
          <w:sz w:val="28"/>
          <w:szCs w:val="28"/>
        </w:rPr>
        <w:t>Оздоровление, экскурсионные и туристические программы</w:t>
      </w: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937639">
        <w:rPr>
          <w:rFonts w:ascii="Times New Roman" w:hAnsi="Times New Roman" w:cs="Times New Roman"/>
          <w:sz w:val="28"/>
          <w:szCs w:val="28"/>
        </w:rPr>
        <w:t>РОСПРОФЖЕЛ</w:t>
      </w:r>
      <w:r w:rsidR="00BE00B8">
        <w:rPr>
          <w:rFonts w:ascii="Times New Roman" w:hAnsi="Times New Roman" w:cs="Times New Roman"/>
          <w:sz w:val="28"/>
          <w:szCs w:val="28"/>
        </w:rPr>
        <w:t xml:space="preserve"> </w:t>
      </w:r>
      <w:r w:rsidR="00126366">
        <w:rPr>
          <w:rFonts w:ascii="Times New Roman" w:hAnsi="Times New Roman" w:cs="Times New Roman"/>
          <w:sz w:val="28"/>
          <w:szCs w:val="28"/>
        </w:rPr>
        <w:t>запланировано</w:t>
      </w:r>
      <w:r w:rsidRPr="00BE00B8">
        <w:rPr>
          <w:rFonts w:ascii="Times New Roman" w:hAnsi="Times New Roman" w:cs="Times New Roman"/>
          <w:sz w:val="28"/>
          <w:szCs w:val="28"/>
        </w:rPr>
        <w:t xml:space="preserve"> </w:t>
      </w:r>
      <w:r w:rsidR="00937639">
        <w:rPr>
          <w:rFonts w:ascii="Times New Roman" w:hAnsi="Times New Roman" w:cs="Times New Roman"/>
          <w:sz w:val="28"/>
          <w:szCs w:val="28"/>
        </w:rPr>
        <w:t xml:space="preserve">поощрить профсоюзными путевками на </w:t>
      </w:r>
      <w:r w:rsidRPr="00BE00B8">
        <w:rPr>
          <w:rFonts w:ascii="Times New Roman" w:hAnsi="Times New Roman" w:cs="Times New Roman"/>
          <w:sz w:val="28"/>
          <w:szCs w:val="28"/>
        </w:rPr>
        <w:t xml:space="preserve">отдых </w:t>
      </w:r>
      <w:r w:rsidR="00937639">
        <w:rPr>
          <w:rFonts w:ascii="Times New Roman" w:hAnsi="Times New Roman" w:cs="Times New Roman"/>
          <w:sz w:val="28"/>
          <w:szCs w:val="28"/>
        </w:rPr>
        <w:t xml:space="preserve">и оздоровление </w:t>
      </w:r>
      <w:r w:rsidRPr="00BE00B8">
        <w:rPr>
          <w:rFonts w:ascii="Times New Roman" w:hAnsi="Times New Roman" w:cs="Times New Roman"/>
          <w:sz w:val="28"/>
          <w:szCs w:val="28"/>
        </w:rPr>
        <w:t xml:space="preserve">15 тысяч членов профсоюза, их семей и ветеранов на курортах Алтая, Балтики, Черноморского побережья Сочи, Крыма, Кавказских минеральных вод. </w:t>
      </w:r>
      <w:r w:rsidR="00126366">
        <w:rPr>
          <w:rFonts w:ascii="Times New Roman" w:hAnsi="Times New Roman" w:cs="Times New Roman"/>
          <w:sz w:val="28"/>
          <w:szCs w:val="28"/>
        </w:rPr>
        <w:t>В 1 полугодии 2023 года по профсоюзным путёвкам отдохнули 8 тыс. человек.</w:t>
      </w:r>
    </w:p>
    <w:p w:rsidR="00680E51" w:rsidRDefault="00680E51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 xml:space="preserve">15 тысяч членов Профсоюза </w:t>
      </w:r>
      <w:r w:rsidR="00126366">
        <w:rPr>
          <w:rFonts w:ascii="Times New Roman" w:hAnsi="Times New Roman" w:cs="Times New Roman"/>
          <w:sz w:val="28"/>
          <w:szCs w:val="28"/>
        </w:rPr>
        <w:t xml:space="preserve">уже </w:t>
      </w:r>
      <w:r w:rsidRPr="00BE00B8">
        <w:rPr>
          <w:rFonts w:ascii="Times New Roman" w:hAnsi="Times New Roman" w:cs="Times New Roman"/>
          <w:sz w:val="28"/>
          <w:szCs w:val="28"/>
        </w:rPr>
        <w:t>при</w:t>
      </w:r>
      <w:r w:rsidR="00126366">
        <w:rPr>
          <w:rFonts w:ascii="Times New Roman" w:hAnsi="Times New Roman" w:cs="Times New Roman"/>
          <w:sz w:val="28"/>
          <w:szCs w:val="28"/>
        </w:rPr>
        <w:t>няли</w:t>
      </w:r>
      <w:r w:rsidRPr="00BE00B8">
        <w:rPr>
          <w:rFonts w:ascii="Times New Roman" w:hAnsi="Times New Roman" w:cs="Times New Roman"/>
          <w:sz w:val="28"/>
          <w:szCs w:val="28"/>
        </w:rPr>
        <w:t xml:space="preserve"> участие в экскурсионных программах по 20 направлениям внутреннего туризма.</w:t>
      </w:r>
    </w:p>
    <w:p w:rsidR="00BE00B8" w:rsidRPr="00BE00B8" w:rsidRDefault="00BE00B8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 xml:space="preserve">Для получения путёвок </w:t>
      </w:r>
      <w:r w:rsidR="009E1D1D">
        <w:rPr>
          <w:rFonts w:ascii="Times New Roman" w:hAnsi="Times New Roman" w:cs="Times New Roman"/>
          <w:sz w:val="28"/>
          <w:szCs w:val="28"/>
        </w:rPr>
        <w:t>необходимо</w:t>
      </w:r>
      <w:r w:rsidR="00937639">
        <w:rPr>
          <w:rFonts w:ascii="Times New Roman" w:hAnsi="Times New Roman" w:cs="Times New Roman"/>
          <w:sz w:val="28"/>
          <w:szCs w:val="28"/>
        </w:rPr>
        <w:t xml:space="preserve"> быть профсоюзным активистом, принимать участие в общественной и профсоюзной жизни вашей первичной профсоюзной организации</w:t>
      </w:r>
      <w:r w:rsidRPr="00BE00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B8">
        <w:rPr>
          <w:rFonts w:ascii="Times New Roman" w:hAnsi="Times New Roman" w:cs="Times New Roman"/>
          <w:b/>
          <w:sz w:val="28"/>
          <w:szCs w:val="28"/>
        </w:rPr>
        <w:t>Работа с детьми</w:t>
      </w:r>
    </w:p>
    <w:p w:rsidR="00F50B8F" w:rsidRPr="00BE00B8" w:rsidRDefault="00937639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2</w:t>
      </w:r>
      <w:r w:rsidR="00F50B8F" w:rsidRPr="00BE00B8">
        <w:rPr>
          <w:rFonts w:ascii="Times New Roman" w:hAnsi="Times New Roman" w:cs="Times New Roman"/>
          <w:sz w:val="28"/>
          <w:szCs w:val="28"/>
        </w:rPr>
        <w:t xml:space="preserve">023 года всеми видами отдыха и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охватить </w:t>
      </w:r>
      <w:r w:rsidR="00F50B8F" w:rsidRPr="00BE00B8">
        <w:rPr>
          <w:rFonts w:ascii="Times New Roman" w:hAnsi="Times New Roman" w:cs="Times New Roman"/>
          <w:sz w:val="28"/>
          <w:szCs w:val="28"/>
        </w:rPr>
        <w:t xml:space="preserve">более 65,5 тысяч детей железнодорожников (работников ОАО «РЖД», дочерних, зависимых и прочих организаций), где действует РОСПРОФЖЕЛ. Более 11,2 тысяч детей </w:t>
      </w:r>
      <w:r w:rsidR="008D49B1">
        <w:rPr>
          <w:rFonts w:ascii="Times New Roman" w:hAnsi="Times New Roman" w:cs="Times New Roman"/>
          <w:sz w:val="28"/>
          <w:szCs w:val="28"/>
        </w:rPr>
        <w:t>планируется оздоровить</w:t>
      </w:r>
      <w:r w:rsidR="00F50B8F" w:rsidRPr="00BE00B8">
        <w:rPr>
          <w:rFonts w:ascii="Times New Roman" w:hAnsi="Times New Roman" w:cs="Times New Roman"/>
          <w:sz w:val="28"/>
          <w:szCs w:val="28"/>
        </w:rPr>
        <w:t xml:space="preserve"> на Черноморском побережье Краснодарского края.</w:t>
      </w: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 xml:space="preserve">Организациями РОСПРОФЖЕЛ приобретены более 2 тыс. детских оздоровительных путевок в сторонние ДОЛ (загородные, дневного пребывания, </w:t>
      </w:r>
      <w:r w:rsidR="008D49B1">
        <w:rPr>
          <w:rFonts w:ascii="Times New Roman" w:hAnsi="Times New Roman" w:cs="Times New Roman"/>
          <w:sz w:val="28"/>
          <w:szCs w:val="28"/>
        </w:rPr>
        <w:t xml:space="preserve">на </w:t>
      </w:r>
      <w:r w:rsidRPr="00BE00B8">
        <w:rPr>
          <w:rFonts w:ascii="Times New Roman" w:hAnsi="Times New Roman" w:cs="Times New Roman"/>
          <w:sz w:val="28"/>
          <w:szCs w:val="28"/>
        </w:rPr>
        <w:t>Черноморско</w:t>
      </w:r>
      <w:r w:rsidR="008D49B1">
        <w:rPr>
          <w:rFonts w:ascii="Times New Roman" w:hAnsi="Times New Roman" w:cs="Times New Roman"/>
          <w:sz w:val="28"/>
          <w:szCs w:val="28"/>
        </w:rPr>
        <w:t>е побережье</w:t>
      </w:r>
      <w:r w:rsidRPr="00BE00B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>На базах оздоровительных объектов реализовываются корпоративные социальные проекты</w:t>
      </w:r>
      <w:r w:rsidR="00937639">
        <w:rPr>
          <w:rFonts w:ascii="Times New Roman" w:hAnsi="Times New Roman" w:cs="Times New Roman"/>
          <w:sz w:val="28"/>
          <w:szCs w:val="28"/>
        </w:rPr>
        <w:t xml:space="preserve"> с участием Профсоюза</w:t>
      </w:r>
      <w:r w:rsidRPr="00BE00B8">
        <w:rPr>
          <w:rFonts w:ascii="Times New Roman" w:hAnsi="Times New Roman" w:cs="Times New Roman"/>
          <w:sz w:val="28"/>
          <w:szCs w:val="28"/>
        </w:rPr>
        <w:t xml:space="preserve">: в федеральных здравницах ВДЦ «Океан», «Смена» и МДЦ «Артек» - </w:t>
      </w:r>
      <w:proofErr w:type="spellStart"/>
      <w:r w:rsidRPr="00BE00B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BE00B8">
        <w:rPr>
          <w:rFonts w:ascii="Times New Roman" w:hAnsi="Times New Roman" w:cs="Times New Roman"/>
          <w:sz w:val="28"/>
          <w:szCs w:val="28"/>
        </w:rPr>
        <w:t xml:space="preserve"> программа «Страна железных дорог», в которой принимают участие 826 детей из регионов Российской Федерации, прошедших конкурсный отбор. </w:t>
      </w: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>В оздоровительных лагерях ОАО «РЖД» проводится проект «Железнодорожная игротека». Проект направлен на развитие ребёнка в четырёх направлениях: здоровье, личная безопасность, цифровая грамотность и профессиональная ориентация.</w:t>
      </w: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 xml:space="preserve">В канун Нового года тематические </w:t>
      </w:r>
      <w:r w:rsidR="00937639">
        <w:rPr>
          <w:rFonts w:ascii="Times New Roman" w:hAnsi="Times New Roman" w:cs="Times New Roman"/>
          <w:sz w:val="28"/>
          <w:szCs w:val="28"/>
        </w:rPr>
        <w:t xml:space="preserve">новогодние </w:t>
      </w:r>
      <w:r w:rsidRPr="00BE00B8">
        <w:rPr>
          <w:rFonts w:ascii="Times New Roman" w:hAnsi="Times New Roman" w:cs="Times New Roman"/>
          <w:sz w:val="28"/>
          <w:szCs w:val="28"/>
        </w:rPr>
        <w:t>подарки получат более 700 тысяч детей работников ОАО «РЖД», дочерних зависимых и других обществ.</w:t>
      </w: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B8">
        <w:rPr>
          <w:rFonts w:ascii="Times New Roman" w:hAnsi="Times New Roman" w:cs="Times New Roman"/>
          <w:b/>
          <w:sz w:val="28"/>
          <w:szCs w:val="28"/>
        </w:rPr>
        <w:t>Спорт</w:t>
      </w: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 xml:space="preserve">Совместно с РФСО «Локомотив» в 2023 году </w:t>
      </w:r>
      <w:r w:rsidR="008D49B1">
        <w:rPr>
          <w:rFonts w:ascii="Times New Roman" w:hAnsi="Times New Roman" w:cs="Times New Roman"/>
          <w:sz w:val="28"/>
          <w:szCs w:val="28"/>
        </w:rPr>
        <w:t xml:space="preserve">второй год подряд </w:t>
      </w:r>
      <w:r w:rsidRPr="00BE00B8">
        <w:rPr>
          <w:rFonts w:ascii="Times New Roman" w:hAnsi="Times New Roman" w:cs="Times New Roman"/>
          <w:sz w:val="28"/>
          <w:szCs w:val="28"/>
        </w:rPr>
        <w:t xml:space="preserve">проводятся Железнодорожные спортивные Игры РОСПРОФЖЕЛ «Мы вместе». Обязательное условие игр – сдача каждым участником нормативов ГТО, для этого нужно зарегистрироваться на сайте www.gto.ru и получить уникальный идентификационный номер. Игры проходят </w:t>
      </w:r>
      <w:r w:rsidR="00126366">
        <w:rPr>
          <w:rFonts w:ascii="Times New Roman" w:hAnsi="Times New Roman" w:cs="Times New Roman"/>
          <w:sz w:val="28"/>
          <w:szCs w:val="28"/>
        </w:rPr>
        <w:t xml:space="preserve">с марта текущего года </w:t>
      </w:r>
      <w:r w:rsidRPr="00BE00B8">
        <w:rPr>
          <w:rFonts w:ascii="Times New Roman" w:hAnsi="Times New Roman" w:cs="Times New Roman"/>
          <w:sz w:val="28"/>
          <w:szCs w:val="28"/>
        </w:rPr>
        <w:t xml:space="preserve">в три этапа: узловой, дорожный </w:t>
      </w:r>
      <w:r w:rsidR="008D49B1">
        <w:rPr>
          <w:rFonts w:ascii="Times New Roman" w:hAnsi="Times New Roman" w:cs="Times New Roman"/>
          <w:sz w:val="28"/>
          <w:szCs w:val="28"/>
        </w:rPr>
        <w:t xml:space="preserve">уровни </w:t>
      </w:r>
      <w:r w:rsidRPr="00BE00B8">
        <w:rPr>
          <w:rFonts w:ascii="Times New Roman" w:hAnsi="Times New Roman" w:cs="Times New Roman"/>
          <w:sz w:val="28"/>
          <w:szCs w:val="28"/>
        </w:rPr>
        <w:t xml:space="preserve">и финал, который пройдёт с 18 по 22 сентября в </w:t>
      </w:r>
      <w:r w:rsidR="00937639">
        <w:rPr>
          <w:rFonts w:ascii="Times New Roman" w:hAnsi="Times New Roman" w:cs="Times New Roman"/>
          <w:sz w:val="28"/>
          <w:szCs w:val="28"/>
        </w:rPr>
        <w:t xml:space="preserve"> </w:t>
      </w:r>
      <w:r w:rsidRPr="00BE00B8">
        <w:rPr>
          <w:rFonts w:ascii="Times New Roman" w:hAnsi="Times New Roman" w:cs="Times New Roman"/>
          <w:sz w:val="28"/>
          <w:szCs w:val="28"/>
        </w:rPr>
        <w:t>г. Кисловодске.</w:t>
      </w: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>2</w:t>
      </w:r>
      <w:r w:rsidR="009E1D1D">
        <w:rPr>
          <w:rFonts w:ascii="Times New Roman" w:hAnsi="Times New Roman" w:cs="Times New Roman"/>
          <w:sz w:val="28"/>
          <w:szCs w:val="28"/>
        </w:rPr>
        <w:t>2,8</w:t>
      </w:r>
      <w:r w:rsidRPr="00BE00B8">
        <w:rPr>
          <w:rFonts w:ascii="Times New Roman" w:hAnsi="Times New Roman" w:cs="Times New Roman"/>
          <w:sz w:val="28"/>
          <w:szCs w:val="28"/>
        </w:rPr>
        <w:t xml:space="preserve"> тыс. железнодорожников продолжают заниматься в 599 физкультурно-спортивных клубах, организованных и действующих при поддержке организаций РОСПРОФЖЕЛ.</w:t>
      </w:r>
    </w:p>
    <w:p w:rsidR="00F50B8F" w:rsidRPr="00BE00B8" w:rsidRDefault="00F50B8F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>Более 5 тыс. человек присоединил</w:t>
      </w:r>
      <w:r w:rsidR="00126366">
        <w:rPr>
          <w:rFonts w:ascii="Times New Roman" w:hAnsi="Times New Roman" w:cs="Times New Roman"/>
          <w:sz w:val="28"/>
          <w:szCs w:val="28"/>
        </w:rPr>
        <w:t>и</w:t>
      </w:r>
      <w:r w:rsidRPr="00BE00B8">
        <w:rPr>
          <w:rFonts w:ascii="Times New Roman" w:hAnsi="Times New Roman" w:cs="Times New Roman"/>
          <w:sz w:val="28"/>
          <w:szCs w:val="28"/>
        </w:rPr>
        <w:t>сь к онлайн соревнованиям по марафону и велопробегу</w:t>
      </w:r>
      <w:r w:rsidR="008D49B1">
        <w:rPr>
          <w:rFonts w:ascii="Times New Roman" w:hAnsi="Times New Roman" w:cs="Times New Roman"/>
          <w:sz w:val="28"/>
          <w:szCs w:val="28"/>
        </w:rPr>
        <w:t xml:space="preserve">, организованных с участием РОСПРОФЖЕЛ, </w:t>
      </w:r>
      <w:r w:rsidRPr="00BE00B8">
        <w:rPr>
          <w:rFonts w:ascii="Times New Roman" w:hAnsi="Times New Roman" w:cs="Times New Roman"/>
          <w:sz w:val="28"/>
          <w:szCs w:val="28"/>
        </w:rPr>
        <w:t xml:space="preserve"> весной текущего года.</w:t>
      </w:r>
    </w:p>
    <w:p w:rsidR="004F56E3" w:rsidRPr="00BE00B8" w:rsidRDefault="004F56E3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3F5" w:rsidRPr="00BE00B8" w:rsidRDefault="00D873F5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B8">
        <w:rPr>
          <w:rFonts w:ascii="Times New Roman" w:hAnsi="Times New Roman" w:cs="Times New Roman"/>
          <w:b/>
          <w:sz w:val="28"/>
          <w:szCs w:val="28"/>
        </w:rPr>
        <w:t>Работа с молодежью</w:t>
      </w:r>
    </w:p>
    <w:p w:rsidR="00F57BD6" w:rsidRPr="00BE00B8" w:rsidRDefault="00F57BD6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>Профсоюз системно подходит к работе с молодежью. Для этих целей разработана комплексная программа «Время молодых»</w:t>
      </w:r>
      <w:r w:rsidR="00937639">
        <w:rPr>
          <w:rFonts w:ascii="Times New Roman" w:hAnsi="Times New Roman" w:cs="Times New Roman"/>
          <w:sz w:val="28"/>
          <w:szCs w:val="28"/>
        </w:rPr>
        <w:t>, которая включает в себя следующие подпрограммы:</w:t>
      </w:r>
      <w:r w:rsidRPr="00BE0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BD6" w:rsidRPr="00BE00B8" w:rsidRDefault="00F57BD6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B8">
        <w:rPr>
          <w:rFonts w:ascii="Times New Roman" w:hAnsi="Times New Roman" w:cs="Times New Roman"/>
          <w:b/>
          <w:sz w:val="28"/>
          <w:szCs w:val="28"/>
        </w:rPr>
        <w:t>«Время молодых. Детство»</w:t>
      </w:r>
    </w:p>
    <w:p w:rsidR="00F57BD6" w:rsidRPr="00BE00B8" w:rsidRDefault="00F57BD6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>В этом году Сектор молодежной политики инициировал проведение профсоюзных тематических дней для детей членов Профсоюза в детских оздоровительных лагерях.</w:t>
      </w:r>
    </w:p>
    <w:p w:rsidR="00F57BD6" w:rsidRPr="00BE00B8" w:rsidRDefault="00937639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BD6" w:rsidRPr="00BE00B8">
        <w:rPr>
          <w:rFonts w:ascii="Times New Roman" w:hAnsi="Times New Roman" w:cs="Times New Roman"/>
          <w:b/>
          <w:sz w:val="28"/>
          <w:szCs w:val="28"/>
        </w:rPr>
        <w:t>«Время молодых. Студенты»</w:t>
      </w:r>
    </w:p>
    <w:p w:rsidR="00F57BD6" w:rsidRPr="00BE00B8" w:rsidRDefault="00F57BD6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>Основная цель – подготовка молодежного профсоюзного актива к «взрослой жизни», адаптации к железнодорожным реалиям. Ценности, принципы и традиции проекта с 19-летней историей остаются незыблемым фундаментом. Вопросы работы с первичными профсоюзными организациями железнодорожных ВУЗов и с</w:t>
      </w:r>
      <w:r w:rsidR="008D49B1">
        <w:rPr>
          <w:rFonts w:ascii="Times New Roman" w:hAnsi="Times New Roman" w:cs="Times New Roman"/>
          <w:sz w:val="28"/>
          <w:szCs w:val="28"/>
        </w:rPr>
        <w:t>о студентами</w:t>
      </w:r>
      <w:r w:rsidRPr="00BE00B8">
        <w:rPr>
          <w:rFonts w:ascii="Times New Roman" w:hAnsi="Times New Roman" w:cs="Times New Roman"/>
          <w:sz w:val="28"/>
          <w:szCs w:val="28"/>
        </w:rPr>
        <w:t xml:space="preserve"> – одна из приоритетных задач «Времени молодых».</w:t>
      </w:r>
    </w:p>
    <w:p w:rsidR="008D49B1" w:rsidRDefault="00F57BD6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>Стать участником могут наиболее яркие профсоюзные активисты вузов железнодорожной отрасли</w:t>
      </w:r>
      <w:r w:rsidR="008D49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BD6" w:rsidRPr="00BE00B8" w:rsidRDefault="00F57BD6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B8">
        <w:rPr>
          <w:rFonts w:ascii="Times New Roman" w:hAnsi="Times New Roman" w:cs="Times New Roman"/>
          <w:b/>
          <w:sz w:val="28"/>
          <w:szCs w:val="28"/>
        </w:rPr>
        <w:t>«Время молодых. Работники»</w:t>
      </w:r>
    </w:p>
    <w:p w:rsidR="00F57BD6" w:rsidRPr="00BE00B8" w:rsidRDefault="008D49B1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</w:t>
      </w:r>
      <w:r w:rsidR="00F57BD6" w:rsidRPr="00BE00B8">
        <w:rPr>
          <w:rFonts w:ascii="Times New Roman" w:hAnsi="Times New Roman" w:cs="Times New Roman"/>
          <w:sz w:val="28"/>
          <w:szCs w:val="28"/>
        </w:rPr>
        <w:t xml:space="preserve">еализуется во всех территориальных организациях Профсоюза с целью вовлечения </w:t>
      </w:r>
      <w:r>
        <w:rPr>
          <w:rFonts w:ascii="Times New Roman" w:hAnsi="Times New Roman" w:cs="Times New Roman"/>
          <w:sz w:val="28"/>
          <w:szCs w:val="28"/>
        </w:rPr>
        <w:t xml:space="preserve">молодых </w:t>
      </w:r>
      <w:r w:rsidR="00F57BD6" w:rsidRPr="00BE00B8">
        <w:rPr>
          <w:rFonts w:ascii="Times New Roman" w:hAnsi="Times New Roman" w:cs="Times New Roman"/>
          <w:sz w:val="28"/>
          <w:szCs w:val="28"/>
        </w:rPr>
        <w:t>членов Профсоюза в молодежное сообщество и привлечения их в работу Профсоюза.</w:t>
      </w:r>
    </w:p>
    <w:p w:rsidR="00F57BD6" w:rsidRPr="00BE00B8" w:rsidRDefault="00F57BD6" w:rsidP="008D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B8">
        <w:rPr>
          <w:rFonts w:ascii="Times New Roman" w:hAnsi="Times New Roman" w:cs="Times New Roman"/>
          <w:sz w:val="28"/>
          <w:szCs w:val="28"/>
        </w:rPr>
        <w:t>Участниками становятся работники организаций в возрасте до 35 лет. Молодежный совет в организации Профсоюза определяет тех, кто станет участником следующих этапов</w:t>
      </w:r>
      <w:r w:rsidR="008D49B1">
        <w:rPr>
          <w:rFonts w:ascii="Times New Roman" w:hAnsi="Times New Roman" w:cs="Times New Roman"/>
          <w:sz w:val="28"/>
          <w:szCs w:val="28"/>
        </w:rPr>
        <w:t xml:space="preserve"> подпрограммы «Время молодых. Работники»</w:t>
      </w:r>
      <w:r w:rsidRPr="00BE00B8">
        <w:rPr>
          <w:rFonts w:ascii="Times New Roman" w:hAnsi="Times New Roman" w:cs="Times New Roman"/>
          <w:sz w:val="28"/>
          <w:szCs w:val="28"/>
        </w:rPr>
        <w:t>.</w:t>
      </w:r>
    </w:p>
    <w:sectPr w:rsidR="00F57BD6" w:rsidRPr="00BE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48"/>
    <w:rsid w:val="00002644"/>
    <w:rsid w:val="00013422"/>
    <w:rsid w:val="00030864"/>
    <w:rsid w:val="00091812"/>
    <w:rsid w:val="000953A1"/>
    <w:rsid w:val="000D127B"/>
    <w:rsid w:val="00126366"/>
    <w:rsid w:val="001B719D"/>
    <w:rsid w:val="00234B75"/>
    <w:rsid w:val="002357D4"/>
    <w:rsid w:val="00376B82"/>
    <w:rsid w:val="00387CCF"/>
    <w:rsid w:val="003B16B5"/>
    <w:rsid w:val="003C535B"/>
    <w:rsid w:val="0046237C"/>
    <w:rsid w:val="004B636E"/>
    <w:rsid w:val="004F56E3"/>
    <w:rsid w:val="005065F5"/>
    <w:rsid w:val="005212DE"/>
    <w:rsid w:val="00526715"/>
    <w:rsid w:val="0057319C"/>
    <w:rsid w:val="00593B28"/>
    <w:rsid w:val="005C612B"/>
    <w:rsid w:val="005E0F2C"/>
    <w:rsid w:val="005F4334"/>
    <w:rsid w:val="006228A3"/>
    <w:rsid w:val="00642275"/>
    <w:rsid w:val="00642B0A"/>
    <w:rsid w:val="00642ED9"/>
    <w:rsid w:val="006464E7"/>
    <w:rsid w:val="00647259"/>
    <w:rsid w:val="00656884"/>
    <w:rsid w:val="00673772"/>
    <w:rsid w:val="00680E51"/>
    <w:rsid w:val="006906E2"/>
    <w:rsid w:val="00701F49"/>
    <w:rsid w:val="007234AA"/>
    <w:rsid w:val="00732699"/>
    <w:rsid w:val="007E1ADE"/>
    <w:rsid w:val="00802501"/>
    <w:rsid w:val="00836AF3"/>
    <w:rsid w:val="00842145"/>
    <w:rsid w:val="008A3AB4"/>
    <w:rsid w:val="008B6ADF"/>
    <w:rsid w:val="008D0FD3"/>
    <w:rsid w:val="008D49B1"/>
    <w:rsid w:val="008E12A0"/>
    <w:rsid w:val="008E6926"/>
    <w:rsid w:val="008E7F84"/>
    <w:rsid w:val="008F6226"/>
    <w:rsid w:val="00931CDB"/>
    <w:rsid w:val="00936BDF"/>
    <w:rsid w:val="00937639"/>
    <w:rsid w:val="00975372"/>
    <w:rsid w:val="00994903"/>
    <w:rsid w:val="00995C58"/>
    <w:rsid w:val="009C2D53"/>
    <w:rsid w:val="009D4092"/>
    <w:rsid w:val="009E1D1D"/>
    <w:rsid w:val="00A24449"/>
    <w:rsid w:val="00A24748"/>
    <w:rsid w:val="00A25FA3"/>
    <w:rsid w:val="00AA01BF"/>
    <w:rsid w:val="00AC13CD"/>
    <w:rsid w:val="00B167BA"/>
    <w:rsid w:val="00BE00B8"/>
    <w:rsid w:val="00C123E4"/>
    <w:rsid w:val="00C52359"/>
    <w:rsid w:val="00C56E37"/>
    <w:rsid w:val="00CC2C16"/>
    <w:rsid w:val="00D14967"/>
    <w:rsid w:val="00D873F5"/>
    <w:rsid w:val="00DC2197"/>
    <w:rsid w:val="00DD0BDF"/>
    <w:rsid w:val="00DF49E6"/>
    <w:rsid w:val="00E42590"/>
    <w:rsid w:val="00ED5C85"/>
    <w:rsid w:val="00EF31E7"/>
    <w:rsid w:val="00F36DFB"/>
    <w:rsid w:val="00F50B8F"/>
    <w:rsid w:val="00F53C87"/>
    <w:rsid w:val="00F57421"/>
    <w:rsid w:val="00F5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3E814-D67D-4102-B902-6D118F44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8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pz-ca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Прямицына Ольга Владимировна</dc:creator>
  <cp:lastModifiedBy>Антонова Наталья Юрьевна</cp:lastModifiedBy>
  <cp:revision>3</cp:revision>
  <cp:lastPrinted>2023-08-09T09:48:00Z</cp:lastPrinted>
  <dcterms:created xsi:type="dcterms:W3CDTF">2023-08-09T10:00:00Z</dcterms:created>
  <dcterms:modified xsi:type="dcterms:W3CDTF">2023-08-09T10:22:00Z</dcterms:modified>
</cp:coreProperties>
</file>