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347B45" w14:paraId="793DF7E1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AC1212" w14:textId="77777777" w:rsidR="00347B45" w:rsidRDefault="00913FF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C2C0BDF" wp14:editId="30D031CB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B45" w14:paraId="2386629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5B6D8B" w14:textId="77777777" w:rsidR="00347B45" w:rsidRDefault="00913FF3">
            <w:pPr>
              <w:pStyle w:val="ConsPlusTitlePage0"/>
              <w:jc w:val="center"/>
            </w:pPr>
            <w:r>
              <w:rPr>
                <w:sz w:val="48"/>
              </w:rPr>
              <w:t>Распоряжение ОАО "РЖД" от 04.03.2011 N 465р</w:t>
            </w:r>
            <w:r>
              <w:rPr>
                <w:sz w:val="48"/>
              </w:rPr>
              <w:br/>
              <w:t>(ред. от 09.11.2022)</w:t>
            </w:r>
            <w:r>
              <w:rPr>
                <w:sz w:val="48"/>
              </w:rPr>
              <w:br/>
              <w:t>"О компенсируемом социальном пакете работников ОАО "РЖД"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Положением, Порядком компенсации дополнительных (личных) взносов в НПФ "Благосостояние" в рамках предоставления работникам ОАО "РЖД" компенсируемого социального пакета)</w:t>
            </w:r>
          </w:p>
        </w:tc>
      </w:tr>
      <w:tr w:rsidR="00347B45" w14:paraId="10359D9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81D0D6" w14:textId="77777777" w:rsidR="00347B45" w:rsidRDefault="00913FF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10.08.2023</w:t>
            </w:r>
            <w:r>
              <w:rPr>
                <w:sz w:val="28"/>
              </w:rPr>
              <w:br/>
              <w:t> </w:t>
            </w:r>
          </w:p>
        </w:tc>
      </w:tr>
    </w:tbl>
    <w:p w14:paraId="73EBDA29" w14:textId="77777777" w:rsidR="00347B45" w:rsidRDefault="00347B45">
      <w:pPr>
        <w:pStyle w:val="ConsPlusNormal0"/>
        <w:sectPr w:rsidR="00347B45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A1D4018" w14:textId="77777777" w:rsidR="00347B45" w:rsidRDefault="00347B45">
      <w:pPr>
        <w:pStyle w:val="ConsPlusNormal0"/>
        <w:jc w:val="both"/>
        <w:outlineLvl w:val="0"/>
      </w:pPr>
    </w:p>
    <w:p w14:paraId="0F30B376" w14:textId="77777777" w:rsidR="00347B45" w:rsidRDefault="00913FF3">
      <w:pPr>
        <w:pStyle w:val="ConsPlusTitle0"/>
        <w:jc w:val="center"/>
      </w:pPr>
      <w:r>
        <w:t>ОАО "РОССИЙСКИЕ ЖЕЛЕЗНЫЕ ДОРОГИ"</w:t>
      </w:r>
    </w:p>
    <w:p w14:paraId="5A616811" w14:textId="77777777" w:rsidR="00347B45" w:rsidRDefault="00347B45">
      <w:pPr>
        <w:pStyle w:val="ConsPlusTitle0"/>
        <w:jc w:val="center"/>
      </w:pPr>
    </w:p>
    <w:p w14:paraId="65E248D6" w14:textId="77777777" w:rsidR="00347B45" w:rsidRDefault="00913FF3">
      <w:pPr>
        <w:pStyle w:val="ConsPlusTitle0"/>
        <w:jc w:val="center"/>
        <w:outlineLvl w:val="0"/>
      </w:pPr>
      <w:r>
        <w:t>РАСПОРЯЖЕНИЕ</w:t>
      </w:r>
    </w:p>
    <w:p w14:paraId="351132D4" w14:textId="77777777" w:rsidR="00347B45" w:rsidRDefault="00913FF3">
      <w:pPr>
        <w:pStyle w:val="ConsPlusTitle0"/>
        <w:jc w:val="center"/>
      </w:pPr>
      <w:r>
        <w:t>от 4 марта 2011 г. N 465р</w:t>
      </w:r>
    </w:p>
    <w:p w14:paraId="6FD7B6DF" w14:textId="77777777" w:rsidR="00347B45" w:rsidRDefault="00347B45">
      <w:pPr>
        <w:pStyle w:val="ConsPlusTitle0"/>
        <w:jc w:val="center"/>
      </w:pPr>
    </w:p>
    <w:p w14:paraId="418F6A45" w14:textId="77777777" w:rsidR="00347B45" w:rsidRDefault="00913FF3">
      <w:pPr>
        <w:pStyle w:val="ConsPlusTitle0"/>
        <w:jc w:val="center"/>
      </w:pPr>
      <w:r>
        <w:t>О КОМПЕНСИРУЕМОМ СОЦИАЛЬНОМ ПАКЕТЕ РАБОТНИКОВ ОАО "РЖД"</w:t>
      </w:r>
    </w:p>
    <w:p w14:paraId="35ECAA37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7B45" w14:paraId="4E6DEF2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ACEF4" w14:textId="77777777" w:rsidR="00347B45" w:rsidRDefault="00347B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51B6" w14:textId="77777777" w:rsidR="00347B45" w:rsidRDefault="00347B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635A29D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AC1F4C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25.11.2013 </w:t>
            </w:r>
            <w:hyperlink r:id="rId9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2548р</w:t>
              </w:r>
            </w:hyperlink>
            <w:r>
              <w:rPr>
                <w:color w:val="392C69"/>
              </w:rPr>
              <w:t xml:space="preserve">, от 31.07.2014 </w:t>
            </w:r>
            <w:hyperlink r:id="rId10" w:tooltip="Распоряжение ОАО &quot;РЖД&quot; от 31.07.2014 N 1774р &quot;О внесении изменений в распоряжение ОАО &quot;РЖД&quot; от 4 марта 2011 г. N 465р&quot; {КонсультантПлюс}">
              <w:r>
                <w:rPr>
                  <w:color w:val="0000FF"/>
                </w:rPr>
                <w:t>N 1774р</w:t>
              </w:r>
            </w:hyperlink>
            <w:r>
              <w:rPr>
                <w:color w:val="392C69"/>
              </w:rPr>
              <w:t xml:space="preserve">, от 04.07.2016 </w:t>
            </w:r>
            <w:hyperlink r:id="rId11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1309р</w:t>
              </w:r>
            </w:hyperlink>
            <w:r>
              <w:rPr>
                <w:color w:val="392C69"/>
              </w:rPr>
              <w:t xml:space="preserve">, от 25.01.2018 </w:t>
            </w:r>
            <w:hyperlink r:id="rId12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136/р</w:t>
              </w:r>
            </w:hyperlink>
            <w:r>
              <w:rPr>
                <w:color w:val="392C69"/>
              </w:rPr>
              <w:t xml:space="preserve">, от 30.07.2018 </w:t>
            </w:r>
            <w:hyperlink r:id="rId13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1625/р</w:t>
              </w:r>
            </w:hyperlink>
            <w:r>
              <w:rPr>
                <w:color w:val="392C69"/>
              </w:rPr>
              <w:t xml:space="preserve">, от 24.04.2020 </w:t>
            </w:r>
            <w:hyperlink r:id="rId14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925/р</w:t>
              </w:r>
            </w:hyperlink>
            <w:r>
              <w:rPr>
                <w:color w:val="392C69"/>
              </w:rPr>
              <w:t>, от 25.05.2022</w:t>
            </w:r>
            <w:r>
              <w:rPr>
                <w:color w:val="392C69"/>
              </w:rPr>
              <w:t xml:space="preserve"> </w:t>
            </w:r>
            <w:hyperlink r:id="rId15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N 1404/р</w:t>
              </w:r>
            </w:hyperlink>
            <w:r>
              <w:rPr>
                <w:color w:val="392C69"/>
              </w:rPr>
              <w:t xml:space="preserve">, от 09.11.2022 </w:t>
            </w:r>
            <w:hyperlink r:id="rId16" w:tooltip="Распоряжение ОАО &quot;РЖД&quot; от 09.11.2022 N 2891/р &quot;О внесении изменения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2891/р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9A4A3" w14:textId="77777777" w:rsidR="00347B45" w:rsidRDefault="00347B45">
            <w:pPr>
              <w:pStyle w:val="ConsPlusNormal0"/>
            </w:pPr>
          </w:p>
        </w:tc>
      </w:tr>
    </w:tbl>
    <w:p w14:paraId="6A7BD719" w14:textId="77777777" w:rsidR="00347B45" w:rsidRDefault="00347B45">
      <w:pPr>
        <w:pStyle w:val="ConsPlusNormal0"/>
        <w:jc w:val="both"/>
      </w:pPr>
    </w:p>
    <w:p w14:paraId="2BF7BB91" w14:textId="77777777" w:rsidR="00347B45" w:rsidRDefault="00913FF3">
      <w:pPr>
        <w:pStyle w:val="ConsPlusNormal0"/>
        <w:ind w:firstLine="540"/>
        <w:jc w:val="both"/>
      </w:pPr>
      <w:r>
        <w:t xml:space="preserve">С целью выполнения </w:t>
      </w:r>
      <w:hyperlink r:id="rId17" w:tooltip="Распоряжение ОАО &quot;РЖД&quot; от 19.12.2019 N 2939/р (ред. от 07.05.2020) &quot;О Коллективном договоре открытого акционерного общества &quot;Российские железные дороги&quot; на 2020-2022 годы&quot; (Вместе с Коллективным договором) ------------ Недействующая редакция {КонсультантПлюс}">
        <w:r>
          <w:rPr>
            <w:color w:val="0000FF"/>
          </w:rPr>
          <w:t>пункта 7.34</w:t>
        </w:r>
      </w:hyperlink>
      <w:r>
        <w:t xml:space="preserve"> коллективного договора ОАО "РЖД" на 2020 - 2022 годы:</w:t>
      </w:r>
    </w:p>
    <w:p w14:paraId="59E36937" w14:textId="77777777" w:rsidR="00347B45" w:rsidRDefault="00913FF3">
      <w:pPr>
        <w:pStyle w:val="ConsPlusNormal0"/>
        <w:jc w:val="both"/>
      </w:pPr>
      <w:r>
        <w:t xml:space="preserve">(в ред. </w:t>
      </w:r>
      <w:hyperlink r:id="rId18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04483E06" w14:textId="77777777" w:rsidR="00347B45" w:rsidRDefault="00913FF3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628013E4" w14:textId="77777777" w:rsidR="00347B45" w:rsidRDefault="00913FF3">
      <w:pPr>
        <w:pStyle w:val="ConsPlusNormal0"/>
        <w:spacing w:before="200"/>
        <w:ind w:firstLine="540"/>
        <w:jc w:val="both"/>
      </w:pPr>
      <w:hyperlink w:anchor="P41" w:tooltip="УТВЕРЖДЕНО">
        <w:r>
          <w:rPr>
            <w:color w:val="0000FF"/>
          </w:rPr>
          <w:t>Положение</w:t>
        </w:r>
      </w:hyperlink>
      <w:r>
        <w:t xml:space="preserve"> о компенсируемом социальном пакете, предоставляемом работникам ОАО "РЖД";</w:t>
      </w:r>
    </w:p>
    <w:p w14:paraId="6687F601" w14:textId="77777777" w:rsidR="00347B45" w:rsidRDefault="00913FF3">
      <w:pPr>
        <w:pStyle w:val="ConsPlusNormal0"/>
        <w:spacing w:before="200"/>
        <w:ind w:firstLine="540"/>
        <w:jc w:val="both"/>
      </w:pPr>
      <w:hyperlink w:anchor="P1272" w:tooltip="УТВЕРЖДЕН">
        <w:r>
          <w:rPr>
            <w:color w:val="0000FF"/>
          </w:rPr>
          <w:t>Порядок</w:t>
        </w:r>
      </w:hyperlink>
      <w:r>
        <w:t xml:space="preserve"> учета и отчетности о предоставлении работникам ОАО "РЖД" компенсируемого социального пакета;</w:t>
      </w:r>
    </w:p>
    <w:p w14:paraId="08F57EF3" w14:textId="77777777" w:rsidR="00347B45" w:rsidRDefault="00913FF3">
      <w:pPr>
        <w:pStyle w:val="ConsPlusNormal0"/>
        <w:spacing w:before="200"/>
        <w:ind w:firstLine="540"/>
        <w:jc w:val="both"/>
      </w:pPr>
      <w:hyperlink w:anchor="P4031" w:tooltip="УТВЕРЖДЕН">
        <w:r>
          <w:rPr>
            <w:color w:val="0000FF"/>
          </w:rPr>
          <w:t>Порядок</w:t>
        </w:r>
      </w:hyperlink>
      <w:r>
        <w:t xml:space="preserve"> компенсации дополнительных (личных) взносов в НПФ "БЛАГОСОСТОЯНИЕ" в рамках предоставления работникам ОАО "РЖД"</w:t>
      </w:r>
      <w:r>
        <w:t xml:space="preserve"> компенсируемого социального пакета.</w:t>
      </w:r>
    </w:p>
    <w:p w14:paraId="4D13EA0C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2. Пункт утратил силу </w:t>
      </w:r>
      <w:hyperlink r:id="rId19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25.01.2018 N 136/р.</w:t>
      </w:r>
    </w:p>
    <w:p w14:paraId="1006A9ED" w14:textId="77777777" w:rsidR="00347B45" w:rsidRDefault="00913FF3">
      <w:pPr>
        <w:pStyle w:val="ConsPlusNormal0"/>
        <w:spacing w:before="200"/>
        <w:ind w:firstLine="540"/>
        <w:jc w:val="both"/>
      </w:pPr>
      <w:r>
        <w:t>3. Начальнику Департаме</w:t>
      </w:r>
      <w:r>
        <w:t>нта социального развития Черногаеву С.И. обеспечить:</w:t>
      </w:r>
    </w:p>
    <w:p w14:paraId="6AB19B39" w14:textId="77777777" w:rsidR="00347B45" w:rsidRDefault="00913FF3">
      <w:pPr>
        <w:pStyle w:val="ConsPlusNormal0"/>
        <w:spacing w:before="200"/>
        <w:ind w:firstLine="540"/>
        <w:jc w:val="both"/>
      </w:pPr>
      <w:r>
        <w:t>контроль за организацией работы по предоставлению работникам ОАО "РЖД" компенсируемого социального пакета;</w:t>
      </w:r>
    </w:p>
    <w:p w14:paraId="3A9CC767" w14:textId="77777777" w:rsidR="00347B45" w:rsidRDefault="00913FF3">
      <w:pPr>
        <w:pStyle w:val="ConsPlusNormal0"/>
        <w:spacing w:before="200"/>
        <w:ind w:firstLine="540"/>
        <w:jc w:val="both"/>
      </w:pPr>
      <w:r>
        <w:t>разработку рекомендаций по предоставлению компенсируемого социального пакета.</w:t>
      </w:r>
    </w:p>
    <w:p w14:paraId="2B9A9143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20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25.01.2018 N 136/р)</w:t>
      </w:r>
    </w:p>
    <w:p w14:paraId="63C37ED2" w14:textId="77777777" w:rsidR="00347B45" w:rsidRDefault="00913FF3">
      <w:pPr>
        <w:pStyle w:val="ConsPlusNormal0"/>
        <w:spacing w:before="200"/>
        <w:ind w:firstLine="540"/>
        <w:jc w:val="both"/>
      </w:pPr>
      <w:r>
        <w:t>4. Руководителям филиалов и других структурных подразделений ОАО "РЖД":</w:t>
      </w:r>
    </w:p>
    <w:p w14:paraId="5DE52311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21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25.01.2018 N 136/р)</w:t>
      </w:r>
    </w:p>
    <w:p w14:paraId="3A7F28C7" w14:textId="77777777" w:rsidR="00347B45" w:rsidRDefault="00913FF3">
      <w:pPr>
        <w:pStyle w:val="ConsPlusNormal0"/>
        <w:spacing w:before="200"/>
        <w:ind w:firstLine="540"/>
        <w:jc w:val="both"/>
      </w:pPr>
      <w:r>
        <w:t>образовать рабочие группы для организации работы по предоставлению компенсируемого социального п</w:t>
      </w:r>
      <w:r>
        <w:t>акета;</w:t>
      </w:r>
    </w:p>
    <w:p w14:paraId="3B4C3FD2" w14:textId="77777777" w:rsidR="00347B45" w:rsidRDefault="00913FF3">
      <w:pPr>
        <w:pStyle w:val="ConsPlusNormal0"/>
        <w:spacing w:before="200"/>
        <w:ind w:firstLine="540"/>
        <w:jc w:val="both"/>
      </w:pPr>
      <w:r>
        <w:t>назначить работников, ответственных за ведение работы по компенсируемому социальному пакету, и включить в их должностные инструкции функции ведения этой работы;</w:t>
      </w:r>
    </w:p>
    <w:p w14:paraId="773939D8" w14:textId="77777777" w:rsidR="00347B45" w:rsidRDefault="00913FF3">
      <w:pPr>
        <w:pStyle w:val="ConsPlusNormal0"/>
        <w:spacing w:before="200"/>
        <w:ind w:firstLine="540"/>
        <w:jc w:val="both"/>
      </w:pPr>
      <w:r>
        <w:t>определить категории персонала, имеющие право на компенсируемый социальный пакет;</w:t>
      </w:r>
    </w:p>
    <w:p w14:paraId="696D1C83" w14:textId="77777777" w:rsidR="00347B45" w:rsidRDefault="00913FF3">
      <w:pPr>
        <w:pStyle w:val="ConsPlusNormal0"/>
        <w:spacing w:before="200"/>
        <w:ind w:firstLine="540"/>
        <w:jc w:val="both"/>
      </w:pPr>
      <w:r>
        <w:t>предус</w:t>
      </w:r>
      <w:r>
        <w:t>мотреть в пределах утвержденного бюджета средства на предоставление работникам компенсируемого социального пакета;</w:t>
      </w:r>
    </w:p>
    <w:p w14:paraId="19EBAFF9" w14:textId="77777777" w:rsidR="00347B45" w:rsidRDefault="00913FF3">
      <w:pPr>
        <w:pStyle w:val="ConsPlusNormal0"/>
        <w:spacing w:before="200"/>
        <w:ind w:firstLine="540"/>
        <w:jc w:val="both"/>
      </w:pPr>
      <w:r>
        <w:t>организовать работу по заключению с контрагентами договоров на предоставление услуг по элементам компенсируемого социального пакта;</w:t>
      </w:r>
    </w:p>
    <w:p w14:paraId="01CAA9E5" w14:textId="77777777" w:rsidR="00347B45" w:rsidRDefault="00913FF3">
      <w:pPr>
        <w:pStyle w:val="ConsPlusNormal0"/>
        <w:spacing w:before="200"/>
        <w:ind w:firstLine="540"/>
        <w:jc w:val="both"/>
      </w:pPr>
      <w:r>
        <w:t>обеспечит</w:t>
      </w:r>
      <w:r>
        <w:t>ь подключение работников, ответственных за ведение работы по компенсируемому социальному пакету, к модулю ССПП в ЕК АСУТР.</w:t>
      </w:r>
    </w:p>
    <w:p w14:paraId="56E45FC7" w14:textId="77777777" w:rsidR="00347B45" w:rsidRDefault="00913FF3">
      <w:pPr>
        <w:pStyle w:val="ConsPlusNormal0"/>
        <w:spacing w:before="200"/>
        <w:ind w:firstLine="540"/>
        <w:jc w:val="both"/>
      </w:pPr>
      <w:r>
        <w:t>5. Контроль за исполнением настоящего распоряжения возложить на заместителя генерального директора ОАО "РЖД" Шаханова Д.С.</w:t>
      </w:r>
    </w:p>
    <w:p w14:paraId="123B27DF" w14:textId="77777777" w:rsidR="00347B45" w:rsidRDefault="00913FF3">
      <w:pPr>
        <w:pStyle w:val="ConsPlusNormal0"/>
        <w:ind w:firstLine="540"/>
        <w:jc w:val="both"/>
      </w:pPr>
      <w:r>
        <w:lastRenderedPageBreak/>
        <w:t xml:space="preserve">(В ред. </w:t>
      </w:r>
      <w:hyperlink r:id="rId22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25.01.2018 N 136/р)</w:t>
      </w:r>
    </w:p>
    <w:p w14:paraId="02754093" w14:textId="77777777" w:rsidR="00347B45" w:rsidRDefault="00347B45">
      <w:pPr>
        <w:pStyle w:val="ConsPlusNormal0"/>
        <w:jc w:val="both"/>
      </w:pPr>
    </w:p>
    <w:p w14:paraId="673B0178" w14:textId="77777777" w:rsidR="00347B45" w:rsidRDefault="00913FF3">
      <w:pPr>
        <w:pStyle w:val="ConsPlusNormal0"/>
        <w:jc w:val="right"/>
      </w:pPr>
      <w:r>
        <w:t>Президент ОАО "РЖД"</w:t>
      </w:r>
    </w:p>
    <w:p w14:paraId="5DB45008" w14:textId="77777777" w:rsidR="00347B45" w:rsidRDefault="00913FF3">
      <w:pPr>
        <w:pStyle w:val="ConsPlusNormal0"/>
        <w:jc w:val="right"/>
      </w:pPr>
      <w:r>
        <w:t>В.И.Якунин</w:t>
      </w:r>
    </w:p>
    <w:p w14:paraId="696F21EA" w14:textId="77777777" w:rsidR="00347B45" w:rsidRDefault="00347B45">
      <w:pPr>
        <w:pStyle w:val="ConsPlusNormal0"/>
        <w:jc w:val="both"/>
      </w:pPr>
    </w:p>
    <w:p w14:paraId="6774F422" w14:textId="77777777" w:rsidR="00347B45" w:rsidRDefault="00347B45">
      <w:pPr>
        <w:pStyle w:val="ConsPlusNormal0"/>
        <w:jc w:val="both"/>
      </w:pPr>
    </w:p>
    <w:p w14:paraId="0CC6AC4C" w14:textId="77777777" w:rsidR="00347B45" w:rsidRDefault="00347B45">
      <w:pPr>
        <w:pStyle w:val="ConsPlusNormal0"/>
        <w:jc w:val="both"/>
      </w:pPr>
    </w:p>
    <w:p w14:paraId="3CCCA152" w14:textId="77777777" w:rsidR="00347B45" w:rsidRDefault="00347B45">
      <w:pPr>
        <w:pStyle w:val="ConsPlusNormal0"/>
        <w:jc w:val="both"/>
      </w:pPr>
    </w:p>
    <w:p w14:paraId="1155AC18" w14:textId="77777777" w:rsidR="00347B45" w:rsidRDefault="00347B45">
      <w:pPr>
        <w:pStyle w:val="ConsPlusNormal0"/>
        <w:jc w:val="both"/>
      </w:pPr>
    </w:p>
    <w:p w14:paraId="1EB7DE60" w14:textId="77777777" w:rsidR="00347B45" w:rsidRDefault="00347B45">
      <w:pPr>
        <w:pStyle w:val="ConsPlusNormal0"/>
        <w:jc w:val="both"/>
      </w:pPr>
    </w:p>
    <w:p w14:paraId="0EDAD18F" w14:textId="77777777" w:rsidR="00347B45" w:rsidRDefault="00913FF3">
      <w:pPr>
        <w:pStyle w:val="ConsPlusNormal0"/>
        <w:jc w:val="right"/>
        <w:outlineLvl w:val="0"/>
      </w:pPr>
      <w:bookmarkStart w:id="0" w:name="P41"/>
      <w:bookmarkEnd w:id="0"/>
      <w:r>
        <w:t>УТВЕРЖДЕНО</w:t>
      </w:r>
    </w:p>
    <w:p w14:paraId="7BA615C4" w14:textId="77777777" w:rsidR="00347B45" w:rsidRDefault="00913FF3">
      <w:pPr>
        <w:pStyle w:val="ConsPlusNormal0"/>
        <w:jc w:val="right"/>
      </w:pPr>
      <w:r>
        <w:t>распоряжением ОАО "РЖД"</w:t>
      </w:r>
    </w:p>
    <w:p w14:paraId="2D9DF099" w14:textId="77777777" w:rsidR="00347B45" w:rsidRDefault="00913FF3">
      <w:pPr>
        <w:pStyle w:val="ConsPlusNormal0"/>
        <w:jc w:val="right"/>
      </w:pPr>
      <w:r>
        <w:t>от 4 марта 2011 г. N 465р</w:t>
      </w:r>
    </w:p>
    <w:p w14:paraId="1F23E2BE" w14:textId="77777777" w:rsidR="00347B45" w:rsidRDefault="00347B45">
      <w:pPr>
        <w:pStyle w:val="ConsPlusNormal0"/>
        <w:jc w:val="both"/>
      </w:pPr>
    </w:p>
    <w:p w14:paraId="3EBE5F9A" w14:textId="77777777" w:rsidR="00347B45" w:rsidRDefault="00913FF3">
      <w:pPr>
        <w:pStyle w:val="ConsPlusTitle0"/>
        <w:jc w:val="center"/>
      </w:pPr>
      <w:bookmarkStart w:id="1" w:name="P45"/>
      <w:bookmarkEnd w:id="1"/>
      <w:r>
        <w:t>ПОЛОЖЕНИЕ</w:t>
      </w:r>
    </w:p>
    <w:p w14:paraId="286662D9" w14:textId="77777777" w:rsidR="00347B45" w:rsidRDefault="00913FF3">
      <w:pPr>
        <w:pStyle w:val="ConsPlusTitle0"/>
        <w:jc w:val="center"/>
      </w:pPr>
      <w:r>
        <w:t>О КОМПЕНСИРУЕМОМ СОЦИАЛЬНОМ ПАКЕТЕ, ПРЕДОСТАВЛЯЕМОМ РАБОТНИКАМ ОАО "РЖД"</w:t>
      </w:r>
    </w:p>
    <w:p w14:paraId="7AEAF8BE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7B45" w14:paraId="59E2A8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59007" w14:textId="77777777" w:rsidR="00347B45" w:rsidRDefault="00347B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31E3" w14:textId="77777777" w:rsidR="00347B45" w:rsidRDefault="00347B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1DA708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49DC862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25.11.2013 </w:t>
            </w:r>
            <w:hyperlink r:id="rId23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2548р</w:t>
              </w:r>
            </w:hyperlink>
            <w:r>
              <w:rPr>
                <w:color w:val="392C69"/>
              </w:rPr>
              <w:t xml:space="preserve">, от 31.07.2014 </w:t>
            </w:r>
            <w:hyperlink r:id="rId24" w:tooltip="Распоряжение ОАО &quot;РЖД&quot; от 31.07.2014 N 1774р &quot;О внесении изменений в распоряжение ОАО &quot;РЖД&quot; от 4 марта 2011 г. N 465р&quot; {КонсультантПлюс}">
              <w:r>
                <w:rPr>
                  <w:color w:val="0000FF"/>
                </w:rPr>
                <w:t>N 1774р</w:t>
              </w:r>
            </w:hyperlink>
            <w:r>
              <w:rPr>
                <w:color w:val="392C69"/>
              </w:rPr>
              <w:t xml:space="preserve">) от 04.07.2016 </w:t>
            </w:r>
            <w:hyperlink r:id="rId25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1309р</w:t>
              </w:r>
            </w:hyperlink>
            <w:r>
              <w:rPr>
                <w:color w:val="392C69"/>
              </w:rPr>
              <w:t xml:space="preserve">, от 25.01.2018 </w:t>
            </w:r>
            <w:hyperlink r:id="rId26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136/р</w:t>
              </w:r>
            </w:hyperlink>
            <w:r>
              <w:rPr>
                <w:color w:val="392C69"/>
              </w:rPr>
              <w:t xml:space="preserve">, от 30.07.2018 </w:t>
            </w:r>
            <w:hyperlink r:id="rId27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1625/р</w:t>
              </w:r>
            </w:hyperlink>
            <w:r>
              <w:rPr>
                <w:color w:val="392C69"/>
              </w:rPr>
              <w:t xml:space="preserve">, от 24.04.2020 </w:t>
            </w:r>
            <w:hyperlink r:id="rId28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925/р</w:t>
              </w:r>
            </w:hyperlink>
            <w:r>
              <w:rPr>
                <w:color w:val="392C69"/>
              </w:rPr>
              <w:t xml:space="preserve">, от 25.05.2022 N 1404/р, от 09.11.2022 </w:t>
            </w:r>
            <w:hyperlink r:id="rId29" w:tooltip="Распоряжение ОАО &quot;РЖД&quot; от 09.11.2022 N 2891/р &quot;О внесении изменения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2891/р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0F59" w14:textId="77777777" w:rsidR="00347B45" w:rsidRDefault="00347B45">
            <w:pPr>
              <w:pStyle w:val="ConsPlusNormal0"/>
            </w:pPr>
          </w:p>
        </w:tc>
      </w:tr>
    </w:tbl>
    <w:p w14:paraId="67699758" w14:textId="77777777" w:rsidR="00347B45" w:rsidRDefault="00347B45">
      <w:pPr>
        <w:pStyle w:val="ConsPlusNormal0"/>
        <w:jc w:val="both"/>
      </w:pPr>
    </w:p>
    <w:p w14:paraId="58DFEE8C" w14:textId="77777777" w:rsidR="00347B45" w:rsidRDefault="00913FF3">
      <w:pPr>
        <w:pStyle w:val="ConsPlusNormal0"/>
        <w:jc w:val="center"/>
        <w:outlineLvl w:val="1"/>
      </w:pPr>
      <w:r>
        <w:t>1. Общие положения</w:t>
      </w:r>
    </w:p>
    <w:p w14:paraId="21CF5A10" w14:textId="77777777" w:rsidR="00347B45" w:rsidRDefault="00347B45">
      <w:pPr>
        <w:pStyle w:val="ConsPlusNormal0"/>
        <w:jc w:val="both"/>
      </w:pPr>
    </w:p>
    <w:p w14:paraId="2ABECC30" w14:textId="77777777" w:rsidR="00347B45" w:rsidRDefault="00913FF3">
      <w:pPr>
        <w:pStyle w:val="ConsPlusNormal0"/>
        <w:ind w:firstLine="540"/>
        <w:jc w:val="both"/>
      </w:pPr>
      <w:r>
        <w:t>Настоящее Положение распространяет свое действие на все филиалы, структурные подразделения и представительства ОАО "РЖД" (далее - филиалы).</w:t>
      </w:r>
    </w:p>
    <w:p w14:paraId="74AC2600" w14:textId="77777777" w:rsidR="00347B45" w:rsidRDefault="00913FF3">
      <w:pPr>
        <w:pStyle w:val="ConsPlusNormal0"/>
        <w:ind w:firstLine="540"/>
        <w:jc w:val="both"/>
      </w:pPr>
      <w:r>
        <w:t xml:space="preserve">(Раздел 1 дан в ред. </w:t>
      </w:r>
      <w:hyperlink r:id="rId30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</w:t>
        </w:r>
        <w:r>
          <w:rPr>
            <w:color w:val="0000FF"/>
          </w:rPr>
          <w:t>аспоряжения</w:t>
        </w:r>
      </w:hyperlink>
      <w:r>
        <w:t xml:space="preserve"> ОАО "РЖД" от 25.11.2013 N 2548р)</w:t>
      </w:r>
    </w:p>
    <w:p w14:paraId="0B3AC2AB" w14:textId="77777777" w:rsidR="00347B45" w:rsidRDefault="00347B45">
      <w:pPr>
        <w:pStyle w:val="ConsPlusNormal0"/>
        <w:jc w:val="both"/>
      </w:pPr>
    </w:p>
    <w:p w14:paraId="684AC68D" w14:textId="77777777" w:rsidR="00347B45" w:rsidRDefault="00913FF3">
      <w:pPr>
        <w:pStyle w:val="ConsPlusNormal0"/>
        <w:jc w:val="center"/>
        <w:outlineLvl w:val="1"/>
      </w:pPr>
      <w:r>
        <w:t>2. Основные понятия</w:t>
      </w:r>
    </w:p>
    <w:p w14:paraId="17B0046A" w14:textId="77777777" w:rsidR="00347B45" w:rsidRDefault="00347B45">
      <w:pPr>
        <w:pStyle w:val="ConsPlusNormal0"/>
        <w:jc w:val="both"/>
      </w:pPr>
    </w:p>
    <w:p w14:paraId="56A60D48" w14:textId="77777777" w:rsidR="00347B45" w:rsidRDefault="00913FF3">
      <w:pPr>
        <w:pStyle w:val="ConsPlusNormal0"/>
        <w:ind w:firstLine="540"/>
        <w:jc w:val="both"/>
      </w:pPr>
      <w:r>
        <w:t>2.1. Компенсируемый социальный пакет (далее - КСП или "кафетерий") - элемент социального пакета, предоставляемый с целью повышения привлекательности рабочих мест и мотивации работников к тр</w:t>
      </w:r>
      <w:r>
        <w:t>уду. КСП предоставляет работнику возможность компенсировать в пределах определенного лимита свои затраты на социальные услуги, включенные в утвержденный перечень элементов.</w:t>
      </w:r>
    </w:p>
    <w:p w14:paraId="3B585487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31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30.07.2018 N 1625/р)</w:t>
      </w:r>
    </w:p>
    <w:p w14:paraId="46AFA2EC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2.2. Предоставление КСП работникам производится в пределах средств, утвержденных в бюджетах филиалов, согласно </w:t>
      </w:r>
      <w:hyperlink r:id="rId32" w:tooltip="Распоряжение ОАО &quot;РЖД&quot; от 06.08.2012 N 1572р &quot;Об организации предоставления компенсируемого социального пакета работникам ОАО &quot;РЖД&quot; в регионе&quot; (Вместе с Регламентом) ------------ Недействующая редакция {КонсультантПлюс}">
        <w:r>
          <w:rPr>
            <w:color w:val="0000FF"/>
          </w:rPr>
          <w:t>Регламенту</w:t>
        </w:r>
      </w:hyperlink>
      <w:r>
        <w:t xml:space="preserve"> взаимодействия Департамента социального развития ОАО "РЖД" с филиалами и иными структурными подразделениями ОАО "РЖД в ходе организации предоставления компенсируемого социального пакета работникам ОАО "РЖД" в регионе, утвержденному распоряжением</w:t>
      </w:r>
      <w:r>
        <w:t xml:space="preserve"> ОАО "РЖД" от 6 августа 2012 г. N 1572р.</w:t>
      </w:r>
    </w:p>
    <w:p w14:paraId="5B0A1671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33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2D0BDDAB" w14:textId="77777777" w:rsidR="00347B45" w:rsidRDefault="00913FF3">
      <w:pPr>
        <w:pStyle w:val="ConsPlusNormal0"/>
        <w:spacing w:before="200"/>
        <w:ind w:firstLine="540"/>
        <w:jc w:val="both"/>
      </w:pPr>
      <w:r>
        <w:t>2.3. КСП работника определяется в денежном эквиваленте в соответств</w:t>
      </w:r>
      <w:r>
        <w:t>ии с лимитом КСП.</w:t>
      </w:r>
    </w:p>
    <w:p w14:paraId="3B43C32F" w14:textId="77777777" w:rsidR="00347B45" w:rsidRDefault="00913FF3">
      <w:pPr>
        <w:pStyle w:val="ConsPlusNormal0"/>
        <w:spacing w:before="200"/>
        <w:ind w:firstLine="540"/>
        <w:jc w:val="both"/>
      </w:pPr>
      <w:r>
        <w:t>2.4. Базовый лимит КСП представляет собой минимальный размер КСП и является единым для всех филиалов ОАО "РЖД".</w:t>
      </w:r>
    </w:p>
    <w:p w14:paraId="31A3C8A7" w14:textId="77777777" w:rsidR="00347B45" w:rsidRDefault="00913FF3">
      <w:pPr>
        <w:pStyle w:val="ConsPlusNormal0"/>
        <w:spacing w:before="200"/>
        <w:ind w:firstLine="540"/>
        <w:jc w:val="both"/>
      </w:pPr>
      <w:r>
        <w:t>2.5. Размер базового лимита КСП составляет 13 800 рублей. Изменения размера базового лимита КСП осуществляется при необходимос</w:t>
      </w:r>
      <w:r>
        <w:t>ти распоряжением ОАО "РЖД", до утверждения бюджета на следующий год.</w:t>
      </w:r>
    </w:p>
    <w:p w14:paraId="73557BB1" w14:textId="77777777" w:rsidR="00347B45" w:rsidRDefault="00913FF3">
      <w:pPr>
        <w:pStyle w:val="ConsPlusNormal0"/>
        <w:spacing w:before="200"/>
        <w:ind w:firstLine="540"/>
        <w:jc w:val="both"/>
      </w:pPr>
      <w:r>
        <w:t>2.6. Получатель КСП - работник, имеющий право на КСП.</w:t>
      </w:r>
    </w:p>
    <w:p w14:paraId="31772B04" w14:textId="77777777" w:rsidR="00347B45" w:rsidRDefault="00913FF3">
      <w:pPr>
        <w:pStyle w:val="ConsPlusNormal0"/>
        <w:spacing w:before="200"/>
        <w:ind w:firstLine="540"/>
        <w:jc w:val="both"/>
      </w:pPr>
      <w:r>
        <w:t>2.7. Лимит КСП для получателя КСП рассчитывается как произведение базового лимита КСП на коэффициент категории получателя КСП.</w:t>
      </w:r>
    </w:p>
    <w:p w14:paraId="43B9F9B7" w14:textId="77777777" w:rsidR="00347B45" w:rsidRDefault="00913FF3">
      <w:pPr>
        <w:pStyle w:val="ConsPlusNormal0"/>
        <w:ind w:firstLine="540"/>
        <w:jc w:val="both"/>
      </w:pPr>
      <w:r>
        <w:lastRenderedPageBreak/>
        <w:t>(В ред</w:t>
      </w:r>
      <w:r>
        <w:t xml:space="preserve">. </w:t>
      </w:r>
      <w:hyperlink r:id="rId34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50ADC356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2.8. Пункт исключен </w:t>
      </w:r>
      <w:hyperlink r:id="rId35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25.11.2013 N 2548р.</w:t>
      </w:r>
    </w:p>
    <w:p w14:paraId="352B9CA0" w14:textId="77777777" w:rsidR="00347B45" w:rsidRDefault="00913FF3">
      <w:pPr>
        <w:pStyle w:val="ConsPlusNormal0"/>
        <w:spacing w:before="200"/>
        <w:ind w:firstLine="540"/>
        <w:jc w:val="both"/>
      </w:pPr>
      <w:r>
        <w:t>2.9. Коэффициент категории получателей КСП может иметь значение от единицы и выше. Верхняя граница коэффициента не ограничена.</w:t>
      </w:r>
    </w:p>
    <w:p w14:paraId="65246C8E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36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416579E6" w14:textId="77777777" w:rsidR="00347B45" w:rsidRDefault="00913FF3">
      <w:pPr>
        <w:pStyle w:val="ConsPlusNormal0"/>
        <w:spacing w:before="200"/>
        <w:ind w:firstLine="540"/>
        <w:jc w:val="both"/>
      </w:pPr>
      <w:r>
        <w:t>2.10. Коэффициенты категории получателей КСП выше единицы называются повышающими коэффициентами.</w:t>
      </w:r>
    </w:p>
    <w:p w14:paraId="6D023F20" w14:textId="77777777" w:rsidR="00347B45" w:rsidRDefault="00913FF3">
      <w:pPr>
        <w:pStyle w:val="ConsPlusNormal0"/>
        <w:ind w:firstLine="540"/>
        <w:jc w:val="both"/>
      </w:pPr>
      <w:r>
        <w:t xml:space="preserve">В ред. </w:t>
      </w:r>
      <w:hyperlink r:id="rId37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0A3C8EE9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2.11. Значимая категория персонала (категория получателей КСП) - группа работников, представляющих особую ценность для ОАО "РЖД" или филиала на год предоставления КСП. Определение категорий получателей </w:t>
      </w:r>
      <w:r>
        <w:t>КСП осуществляется на основании установленных критериев. Работники получают КСП только по одному из установленных критериев.</w:t>
      </w:r>
    </w:p>
    <w:p w14:paraId="504343DB" w14:textId="77777777" w:rsidR="00347B45" w:rsidRDefault="00913FF3">
      <w:pPr>
        <w:pStyle w:val="ConsPlusNormal0"/>
        <w:jc w:val="both"/>
      </w:pPr>
      <w:r>
        <w:t xml:space="preserve">(в ред. </w:t>
      </w:r>
      <w:hyperlink r:id="rId38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3F8EFFC7" w14:textId="77777777" w:rsidR="00347B45" w:rsidRDefault="00913FF3">
      <w:pPr>
        <w:pStyle w:val="ConsPlusNormal0"/>
        <w:spacing w:before="200"/>
        <w:ind w:firstLine="540"/>
        <w:jc w:val="both"/>
      </w:pPr>
      <w:r>
        <w:t>2.12. Филиалы по согласованию с Департаментом социального развития устанавливают коэффициенты для категорий получателей КСП на один календарный год в пределах утвержденных бюджетных параметров филиалов на п</w:t>
      </w:r>
      <w:r>
        <w:t>редоставление КСП.</w:t>
      </w:r>
    </w:p>
    <w:p w14:paraId="6BF73940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39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065C42CA" w14:textId="77777777" w:rsidR="00347B45" w:rsidRDefault="00913FF3">
      <w:pPr>
        <w:pStyle w:val="ConsPlusNormal0"/>
        <w:spacing w:before="200"/>
        <w:ind w:firstLine="540"/>
        <w:jc w:val="both"/>
      </w:pPr>
      <w:r>
        <w:t>2.13. Контрагенты-поставщики услуг - это организации, предоставляющие получателям КСП усл</w:t>
      </w:r>
      <w:r>
        <w:t>уги, входящие в перечень элементов КСП, в том числе компании, входящие в холдинг ОАО "РЖД".</w:t>
      </w:r>
    </w:p>
    <w:p w14:paraId="1C7B00A6" w14:textId="77777777" w:rsidR="00347B45" w:rsidRDefault="00913FF3">
      <w:pPr>
        <w:pStyle w:val="ConsPlusNormal0"/>
        <w:spacing w:before="200"/>
        <w:ind w:firstLine="540"/>
        <w:jc w:val="both"/>
      </w:pPr>
      <w:r>
        <w:t>2.14. Услуги входящие в перечень КСП могут также предоставляться получателям КСП Дирекциями социальной сферы и другими социальными операторами.</w:t>
      </w:r>
    </w:p>
    <w:p w14:paraId="35D49BCC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Социальный оператор </w:t>
      </w:r>
      <w:r>
        <w:t>- дирекция социальной сферы или сторонняя организация, осуществляющая управление предоставлением социальных льгот и гарантий путем определения на основе социальной политики компании стандартов предоставления социальных услуг и списка социальных гарантий, т</w:t>
      </w:r>
      <w:r>
        <w:t>ребующих услуг сторонних организаций, формирования социального заказа, отбора контрагентов и определения условий сотрудничества с ними, контроля за условиями, ценами и качеством предоставления услуг, контроля за осуществлением персонифицированного учета пр</w:t>
      </w:r>
      <w:r>
        <w:t>едоставления социальных льгот и гарантий, заключения договоров с контрагентами-поставщиками услуг.</w:t>
      </w:r>
    </w:p>
    <w:p w14:paraId="3869C37E" w14:textId="77777777" w:rsidR="00347B45" w:rsidRDefault="00913FF3">
      <w:pPr>
        <w:pStyle w:val="ConsPlusNormal0"/>
        <w:spacing w:before="200"/>
        <w:ind w:firstLine="540"/>
        <w:jc w:val="both"/>
      </w:pPr>
      <w:r>
        <w:t>2.15. Сервисный портал работника, руководителя и неработающего пенсионера ОАО "РЖД" - автоматизированная платформа, с помощью которой может осуществляться пр</w:t>
      </w:r>
      <w:r>
        <w:t>едоставление КСП работникам ОАО "РЖД".</w:t>
      </w:r>
    </w:p>
    <w:p w14:paraId="4C7D7F35" w14:textId="77777777" w:rsidR="00347B45" w:rsidRDefault="00913FF3">
      <w:pPr>
        <w:pStyle w:val="ConsPlusNormal0"/>
        <w:jc w:val="both"/>
      </w:pPr>
      <w:r>
        <w:t xml:space="preserve">(пункт 2.15 введен </w:t>
      </w:r>
      <w:hyperlink r:id="rId40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24.04.2020 N 925/р)</w:t>
      </w:r>
    </w:p>
    <w:p w14:paraId="0585E435" w14:textId="77777777" w:rsidR="00347B45" w:rsidRDefault="00347B45">
      <w:pPr>
        <w:pStyle w:val="ConsPlusNormal0"/>
        <w:jc w:val="both"/>
      </w:pPr>
    </w:p>
    <w:p w14:paraId="7C907175" w14:textId="77777777" w:rsidR="00347B45" w:rsidRDefault="00913FF3">
      <w:pPr>
        <w:pStyle w:val="ConsPlusNormal0"/>
        <w:jc w:val="center"/>
        <w:outlineLvl w:val="1"/>
      </w:pPr>
      <w:r>
        <w:t>3. Право на получение К</w:t>
      </w:r>
      <w:r>
        <w:t>СП</w:t>
      </w:r>
    </w:p>
    <w:p w14:paraId="4C5D9C26" w14:textId="77777777" w:rsidR="00347B45" w:rsidRDefault="00347B45">
      <w:pPr>
        <w:pStyle w:val="ConsPlusNormal0"/>
        <w:jc w:val="both"/>
      </w:pPr>
    </w:p>
    <w:p w14:paraId="3E3C4761" w14:textId="77777777" w:rsidR="00347B45" w:rsidRDefault="00913FF3">
      <w:pPr>
        <w:pStyle w:val="ConsPlusNormal0"/>
        <w:ind w:firstLine="540"/>
        <w:jc w:val="both"/>
      </w:pPr>
      <w:r>
        <w:t>3.1. Право на пользование КСП предоставляется работникам, которые принадлежат к категории персонала, определенной распоряжением по филиалу, как получатели КСП.</w:t>
      </w:r>
    </w:p>
    <w:p w14:paraId="298B2B75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3.1(1) Пункт утратил силу. - </w:t>
      </w:r>
      <w:hyperlink r:id="rId41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Распоряжение</w:t>
        </w:r>
      </w:hyperlink>
      <w:r>
        <w:t xml:space="preserve"> ОАО "РЖД" от 24.04.2020 N 925/р.</w:t>
      </w:r>
    </w:p>
    <w:p w14:paraId="5B0EEB76" w14:textId="77777777" w:rsidR="00347B45" w:rsidRDefault="00913FF3">
      <w:pPr>
        <w:pStyle w:val="ConsPlusNormal0"/>
        <w:spacing w:before="200"/>
        <w:ind w:firstLine="540"/>
        <w:jc w:val="both"/>
      </w:pPr>
      <w:r>
        <w:t>3.2. Количество получателей КСП и размер КСП определяются филиалами по согласованию с</w:t>
      </w:r>
      <w:r>
        <w:t xml:space="preserve"> Департаментом социального развития с учетом базового лимита КСП, коэффициентов категории персонала и утвержденных бюджетных параметров филиала на предоставление КСП.</w:t>
      </w:r>
    </w:p>
    <w:p w14:paraId="666C0467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42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58F1CAE5" w14:textId="77777777" w:rsidR="00347B45" w:rsidRDefault="00913FF3">
      <w:pPr>
        <w:pStyle w:val="ConsPlusNormal0"/>
        <w:spacing w:before="200"/>
        <w:ind w:firstLine="540"/>
        <w:jc w:val="both"/>
      </w:pPr>
      <w:r>
        <w:t>3.3. КСП предоставляется работнику на основании его личного заявления о предоставлении КСП (далее - заявление). Заявление заполняется работником один раз и не подлежит пересмотру в течение года.</w:t>
      </w:r>
    </w:p>
    <w:p w14:paraId="4F01871C" w14:textId="77777777" w:rsidR="00347B45" w:rsidRDefault="00913FF3">
      <w:pPr>
        <w:pStyle w:val="ConsPlusNormal0"/>
        <w:spacing w:before="200"/>
        <w:ind w:firstLine="540"/>
        <w:jc w:val="both"/>
      </w:pPr>
      <w:r>
        <w:lastRenderedPageBreak/>
        <w:t>Бл</w:t>
      </w:r>
      <w:r>
        <w:t>анк заявления формируется в модуле ССПП ЕК АСУТР.</w:t>
      </w:r>
    </w:p>
    <w:p w14:paraId="08A927CC" w14:textId="77777777" w:rsidR="00347B45" w:rsidRDefault="00913FF3">
      <w:pPr>
        <w:pStyle w:val="ConsPlusNormal0"/>
        <w:spacing w:before="200"/>
        <w:ind w:firstLine="540"/>
        <w:jc w:val="both"/>
      </w:pPr>
      <w:r>
        <w:t>Работник может выбрать в заявлении любой элемент или любое сочетание элементов, при этом ему необходимо распределить весь лимит по выбранным месяцам или указать всю сумму в одном месяце.</w:t>
      </w:r>
    </w:p>
    <w:p w14:paraId="5C6882CB" w14:textId="77777777" w:rsidR="00347B45" w:rsidRDefault="00913FF3">
      <w:pPr>
        <w:pStyle w:val="ConsPlusNormal0"/>
        <w:spacing w:before="200"/>
        <w:ind w:firstLine="540"/>
        <w:jc w:val="both"/>
      </w:pPr>
      <w:r>
        <w:t>Работник может отка</w:t>
      </w:r>
      <w:r>
        <w:t>заться от КСП, отметив свое решение в соответствующей графе заявления.</w:t>
      </w:r>
    </w:p>
    <w:p w14:paraId="306E7CBD" w14:textId="77777777" w:rsidR="00347B45" w:rsidRDefault="00913FF3">
      <w:pPr>
        <w:pStyle w:val="ConsPlusNormal0"/>
        <w:ind w:firstLine="540"/>
        <w:jc w:val="both"/>
      </w:pPr>
      <w:r>
        <w:t xml:space="preserve">(Пункт дан в ред. </w:t>
      </w:r>
      <w:hyperlink r:id="rId43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19B43415" w14:textId="77777777" w:rsidR="00347B45" w:rsidRDefault="00913FF3">
      <w:pPr>
        <w:pStyle w:val="ConsPlusNormal0"/>
        <w:spacing w:before="200"/>
        <w:ind w:firstLine="540"/>
        <w:jc w:val="both"/>
      </w:pPr>
      <w:r>
        <w:t>3.4. Право на получение КСП</w:t>
      </w:r>
      <w:r>
        <w:t xml:space="preserve"> может быть реализовано работником в течение года с 1 января по 31 декабря. Работник имеет право на КСП, если он относился к получателям КСП на 1 января года предоставления КСП.</w:t>
      </w:r>
    </w:p>
    <w:p w14:paraId="313EBFCE" w14:textId="77777777" w:rsidR="00347B45" w:rsidRDefault="00913FF3">
      <w:pPr>
        <w:pStyle w:val="ConsPlusNormal0"/>
        <w:spacing w:before="200"/>
        <w:ind w:firstLine="540"/>
        <w:jc w:val="both"/>
      </w:pPr>
      <w:r>
        <w:t>КСП предоставляется работнику, временно переведенному на должность, входящую в</w:t>
      </w:r>
      <w:r>
        <w:t xml:space="preserve"> значимую категорию, в случае если он находится в этой должности в течение всего периода предоставления КСП (с 1 января по 31 декабря).</w:t>
      </w:r>
    </w:p>
    <w:p w14:paraId="4F5101D3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44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04.07.2016 N 1309р)</w:t>
      </w:r>
    </w:p>
    <w:p w14:paraId="71BFDA22" w14:textId="77777777" w:rsidR="00347B45" w:rsidRDefault="00913FF3">
      <w:pPr>
        <w:pStyle w:val="ConsPlusNormal0"/>
        <w:spacing w:before="200"/>
        <w:ind w:firstLine="540"/>
        <w:jc w:val="both"/>
      </w:pPr>
      <w:r>
        <w:t>Если работник в период заявочной кампании (в октябре года, предшествующего планируемому) находился в статусе "временны</w:t>
      </w:r>
      <w:r>
        <w:t>й" на должности, входящей в значимую категорию, а с 1 января года предоставления КСП перешел на основную должность, не входящую в значимую категорию, то этот работник не имеет права на КСП.</w:t>
      </w:r>
    </w:p>
    <w:p w14:paraId="68204C6D" w14:textId="77777777" w:rsidR="00347B45" w:rsidRDefault="00913FF3">
      <w:pPr>
        <w:pStyle w:val="ConsPlusNormal0"/>
        <w:ind w:firstLine="540"/>
        <w:jc w:val="both"/>
      </w:pPr>
      <w:r>
        <w:t xml:space="preserve">(Абзац добавлен </w:t>
      </w:r>
      <w:hyperlink r:id="rId45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04.07.2016 N 1309р)</w:t>
      </w:r>
    </w:p>
    <w:p w14:paraId="3A20D806" w14:textId="77777777" w:rsidR="00347B45" w:rsidRDefault="00913FF3">
      <w:pPr>
        <w:pStyle w:val="ConsPlusNormal0"/>
        <w:spacing w:before="200"/>
        <w:ind w:firstLine="540"/>
        <w:jc w:val="both"/>
      </w:pPr>
      <w:r>
        <w:t>Работник, принятый по срочному трудовому договору на должность, входящую в значимую категорию, имеет право на КСП, если срок действия трудового договора с работником</w:t>
      </w:r>
      <w:r>
        <w:t xml:space="preserve"> охватывает весь период предоставления КСП (1 января - 31 декабря).</w:t>
      </w:r>
    </w:p>
    <w:p w14:paraId="190C43A3" w14:textId="77777777" w:rsidR="00347B45" w:rsidRDefault="00913FF3">
      <w:pPr>
        <w:pStyle w:val="ConsPlusNormal0"/>
        <w:jc w:val="both"/>
      </w:pPr>
      <w:r>
        <w:t xml:space="preserve">(в ред. </w:t>
      </w:r>
      <w:hyperlink r:id="rId46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25.05.2022 N 1404/р)</w:t>
      </w:r>
    </w:p>
    <w:p w14:paraId="068B7572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При переводе работника - получателя </w:t>
      </w:r>
      <w:r>
        <w:t>КСП в другое подразделение того же филиала на должность, входящую в значимую категорию, право на КСП за ним сохраняется, при этом установленный с 1 января года предоставления КСП лимит сохраняется до конца года.</w:t>
      </w:r>
    </w:p>
    <w:p w14:paraId="2F2556DB" w14:textId="77777777" w:rsidR="00347B45" w:rsidRDefault="00913FF3">
      <w:pPr>
        <w:pStyle w:val="ConsPlusNormal0"/>
        <w:spacing w:before="200"/>
        <w:ind w:firstLine="540"/>
        <w:jc w:val="both"/>
      </w:pPr>
      <w:r>
        <w:t>Получатель КСП, переведенный на должность, н</w:t>
      </w:r>
      <w:r>
        <w:t>е входящую в значимую категорию, теряет право на КСП. При этом компенсируются все расходы по КСП, понесенные данным работником до даты его перевода на новую должность, в пределах установленного лимита.</w:t>
      </w:r>
    </w:p>
    <w:p w14:paraId="4681CB20" w14:textId="77777777" w:rsidR="00347B45" w:rsidRDefault="00913FF3">
      <w:pPr>
        <w:pStyle w:val="ConsPlusNormal0"/>
        <w:ind w:firstLine="540"/>
        <w:jc w:val="both"/>
      </w:pPr>
      <w:r>
        <w:t xml:space="preserve">(Абзац добавлен </w:t>
      </w:r>
      <w:hyperlink r:id="rId47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25.01.2018 N 136/р)</w:t>
      </w:r>
    </w:p>
    <w:p w14:paraId="7C5A73F9" w14:textId="77777777" w:rsidR="00347B45" w:rsidRDefault="00913FF3">
      <w:pPr>
        <w:pStyle w:val="ConsPlusNormal0"/>
        <w:spacing w:before="200"/>
        <w:ind w:firstLine="540"/>
        <w:jc w:val="both"/>
      </w:pPr>
      <w:r>
        <w:t>Право на КСП сохраняется за работником, которому в течение года (с 1 января по 31 декабря), но не ранее 1 января года пр</w:t>
      </w:r>
      <w:r>
        <w:t>едоставления КСП, предоставляется отпуск по беременности и родам, отпуск по уходу за ребенком.</w:t>
      </w:r>
    </w:p>
    <w:p w14:paraId="35200022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48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04.07.2016 N 1309р)</w:t>
      </w:r>
    </w:p>
    <w:p w14:paraId="27B1E8C0" w14:textId="77777777" w:rsidR="00347B45" w:rsidRDefault="00913FF3">
      <w:pPr>
        <w:pStyle w:val="ConsPlusNormal0"/>
        <w:spacing w:before="200"/>
        <w:ind w:firstLine="540"/>
        <w:jc w:val="both"/>
      </w:pPr>
      <w:r>
        <w:t>Получателю КС</w:t>
      </w:r>
      <w:r>
        <w:t>П при увольнении компенсируются все расходы по КСП, понесенные им до дня увольнения, в пределах установленного лимита средств.</w:t>
      </w:r>
    </w:p>
    <w:p w14:paraId="6F3AE3C4" w14:textId="77777777" w:rsidR="00347B45" w:rsidRDefault="00913FF3">
      <w:pPr>
        <w:pStyle w:val="ConsPlusNormal0"/>
        <w:ind w:firstLine="540"/>
        <w:jc w:val="both"/>
      </w:pPr>
      <w:r>
        <w:t xml:space="preserve">(Абзац добавлен </w:t>
      </w:r>
      <w:hyperlink r:id="rId49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25.01.2018 N 136/р)</w:t>
      </w:r>
    </w:p>
    <w:p w14:paraId="4140C420" w14:textId="77777777" w:rsidR="00347B45" w:rsidRDefault="00913FF3">
      <w:pPr>
        <w:pStyle w:val="ConsPlusNormal0"/>
        <w:spacing w:before="200"/>
        <w:ind w:firstLine="540"/>
        <w:jc w:val="both"/>
      </w:pPr>
      <w:r>
        <w:t>3.5. Не использованный работником остаток денежных средств по КСП на следующий год не переносится. Работник может использовать остаток своего лимита на КСП на оплату мобильной (сотовой) связи или</w:t>
      </w:r>
      <w:r>
        <w:t xml:space="preserve"> дополнительных личных взносов в НПФ "Благосостояние". Для этого ему необходимо сделать соответствующую отметку в заявлении.</w:t>
      </w:r>
    </w:p>
    <w:p w14:paraId="6CB0C515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50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</w:t>
      </w:r>
      <w:r>
        <w:t>11.2013 N 2548р)</w:t>
      </w:r>
    </w:p>
    <w:p w14:paraId="54859F14" w14:textId="77777777" w:rsidR="00347B45" w:rsidRDefault="00913FF3">
      <w:pPr>
        <w:pStyle w:val="ConsPlusNormal0"/>
        <w:spacing w:before="200"/>
        <w:ind w:firstLine="540"/>
        <w:jc w:val="both"/>
      </w:pPr>
      <w:r>
        <w:t>3.6. Не имеют права на получение КСП следующие работники:</w:t>
      </w:r>
    </w:p>
    <w:p w14:paraId="2534A433" w14:textId="77777777" w:rsidR="00347B45" w:rsidRDefault="00913FF3">
      <w:pPr>
        <w:pStyle w:val="ConsPlusNormal0"/>
        <w:spacing w:before="200"/>
        <w:ind w:firstLine="540"/>
        <w:jc w:val="both"/>
      </w:pPr>
      <w:r>
        <w:t>не подавшие заявление на получение КСП в установленные сроки приема заявлений;</w:t>
      </w:r>
    </w:p>
    <w:p w14:paraId="6F8BFB83" w14:textId="77777777" w:rsidR="00347B45" w:rsidRDefault="00913FF3">
      <w:pPr>
        <w:pStyle w:val="ConsPlusNormal0"/>
        <w:spacing w:before="200"/>
        <w:ind w:firstLine="540"/>
        <w:jc w:val="both"/>
      </w:pPr>
      <w:r>
        <w:t>имеющие неснятые дисциплинарные взыскания на 1 января года, в котором предоставляется КСП.</w:t>
      </w:r>
    </w:p>
    <w:p w14:paraId="683CB943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Если на работника налагается дисциплинарное взыскание в течение года предоставления КСП, то он </w:t>
      </w:r>
      <w:r>
        <w:lastRenderedPageBreak/>
        <w:t>не лишается права на КСП в текущем году, так как статус получателя КСП</w:t>
      </w:r>
      <w:r>
        <w:t xml:space="preserve"> за работником сохраняется до конца года. Наличие дисциплинарных взысканий в текущем году влияет на присвоение статуса получателя КСП в следующем году.</w:t>
      </w:r>
    </w:p>
    <w:p w14:paraId="7C9C3619" w14:textId="77777777" w:rsidR="00347B45" w:rsidRDefault="00913FF3">
      <w:pPr>
        <w:pStyle w:val="ConsPlusNormal0"/>
        <w:ind w:firstLine="540"/>
        <w:jc w:val="both"/>
      </w:pPr>
      <w:r>
        <w:t xml:space="preserve">(Пункт 3.6 дан в ред. Распоряжений ОАО "РЖД" от 25.11.2013 </w:t>
      </w:r>
      <w:hyperlink r:id="rId51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N 2548р</w:t>
        </w:r>
      </w:hyperlink>
      <w:r>
        <w:t xml:space="preserve">, от 25.05.2022 </w:t>
      </w:r>
      <w:hyperlink r:id="rId52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N 1404/р</w:t>
        </w:r>
      </w:hyperlink>
      <w:r>
        <w:t>)</w:t>
      </w:r>
    </w:p>
    <w:p w14:paraId="0FD45977" w14:textId="77777777" w:rsidR="00347B45" w:rsidRDefault="00347B45">
      <w:pPr>
        <w:pStyle w:val="ConsPlusNormal0"/>
        <w:jc w:val="both"/>
      </w:pPr>
    </w:p>
    <w:p w14:paraId="6078F1C9" w14:textId="77777777" w:rsidR="00347B45" w:rsidRDefault="00913FF3">
      <w:pPr>
        <w:pStyle w:val="ConsPlusNormal0"/>
        <w:jc w:val="center"/>
        <w:outlineLvl w:val="1"/>
      </w:pPr>
      <w:r>
        <w:t>4. Состав КСП</w:t>
      </w:r>
    </w:p>
    <w:p w14:paraId="1AE097C5" w14:textId="77777777" w:rsidR="00347B45" w:rsidRDefault="00347B45">
      <w:pPr>
        <w:pStyle w:val="ConsPlusNormal0"/>
        <w:jc w:val="both"/>
      </w:pPr>
    </w:p>
    <w:p w14:paraId="352B1BB0" w14:textId="77777777" w:rsidR="00347B45" w:rsidRDefault="00913FF3">
      <w:pPr>
        <w:pStyle w:val="ConsPlusNormal0"/>
        <w:ind w:firstLine="540"/>
        <w:jc w:val="both"/>
      </w:pPr>
      <w:r>
        <w:t>4.1. В состав КСП входят следующие элементы:</w:t>
      </w:r>
    </w:p>
    <w:p w14:paraId="51D1EE7A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657"/>
        <w:gridCol w:w="4320"/>
      </w:tblGrid>
      <w:tr w:rsidR="00347B45" w14:paraId="7C33FF62" w14:textId="77777777">
        <w:tc>
          <w:tcPr>
            <w:tcW w:w="771" w:type="dxa"/>
          </w:tcPr>
          <w:p w14:paraId="7DB6995B" w14:textId="77777777" w:rsidR="00347B45" w:rsidRDefault="00347B45">
            <w:pPr>
              <w:pStyle w:val="ConsPlusNormal0"/>
            </w:pPr>
          </w:p>
        </w:tc>
        <w:tc>
          <w:tcPr>
            <w:tcW w:w="3657" w:type="dxa"/>
            <w:vAlign w:val="center"/>
          </w:tcPr>
          <w:p w14:paraId="61262C7F" w14:textId="77777777" w:rsidR="00347B45" w:rsidRDefault="00913FF3">
            <w:pPr>
              <w:pStyle w:val="ConsPlusNormal0"/>
              <w:jc w:val="center"/>
            </w:pPr>
            <w:r>
              <w:t>Элемент КСП</w:t>
            </w:r>
          </w:p>
        </w:tc>
        <w:tc>
          <w:tcPr>
            <w:tcW w:w="4320" w:type="dxa"/>
            <w:vAlign w:val="center"/>
          </w:tcPr>
          <w:p w14:paraId="1085E878" w14:textId="77777777" w:rsidR="00347B45" w:rsidRDefault="00913FF3">
            <w:pPr>
              <w:pStyle w:val="ConsPlusNormal0"/>
              <w:jc w:val="center"/>
            </w:pPr>
            <w:r>
              <w:t>Ви</w:t>
            </w:r>
            <w:r>
              <w:t>д услуги, стоимость которой может компенсировать работник</w:t>
            </w:r>
          </w:p>
        </w:tc>
      </w:tr>
      <w:tr w:rsidR="00347B45" w14:paraId="586FEE1D" w14:textId="77777777">
        <w:tc>
          <w:tcPr>
            <w:tcW w:w="771" w:type="dxa"/>
          </w:tcPr>
          <w:p w14:paraId="71D950DA" w14:textId="77777777" w:rsidR="00347B45" w:rsidRDefault="00913F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657" w:type="dxa"/>
          </w:tcPr>
          <w:p w14:paraId="38FFBDF2" w14:textId="77777777" w:rsidR="00347B45" w:rsidRDefault="00913FF3">
            <w:pPr>
              <w:pStyle w:val="ConsPlusNormal0"/>
              <w:jc w:val="both"/>
            </w:pPr>
            <w:r>
              <w:t>Компенсация отдыха и санаторно-курортного лечения</w:t>
            </w:r>
          </w:p>
        </w:tc>
        <w:tc>
          <w:tcPr>
            <w:tcW w:w="4320" w:type="dxa"/>
          </w:tcPr>
          <w:p w14:paraId="4626C568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 ОАО "РЖД" услуг отдыха в домах отдыха, санаториях, профилакториях, пансионатах, турбазах и т.д. Российской Федерации, в том числе путевки семейного типа, выходного дня, экскурсионные туры</w:t>
            </w:r>
          </w:p>
        </w:tc>
      </w:tr>
      <w:tr w:rsidR="00347B45" w14:paraId="21EB41B9" w14:textId="77777777">
        <w:tc>
          <w:tcPr>
            <w:tcW w:w="8748" w:type="dxa"/>
            <w:gridSpan w:val="3"/>
          </w:tcPr>
          <w:p w14:paraId="590EA560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53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25.01.2018 N 136/р)</w:t>
            </w:r>
          </w:p>
        </w:tc>
      </w:tr>
      <w:tr w:rsidR="00347B45" w14:paraId="14D9E1A0" w14:textId="77777777">
        <w:tc>
          <w:tcPr>
            <w:tcW w:w="771" w:type="dxa"/>
          </w:tcPr>
          <w:p w14:paraId="5945149F" w14:textId="77777777" w:rsidR="00347B45" w:rsidRDefault="00913F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657" w:type="dxa"/>
          </w:tcPr>
          <w:p w14:paraId="4A34FD5D" w14:textId="77777777" w:rsidR="00347B45" w:rsidRDefault="00913FF3">
            <w:pPr>
              <w:pStyle w:val="ConsPlusNormal0"/>
              <w:jc w:val="both"/>
            </w:pPr>
            <w:r>
              <w:t>Компенсация летнего отдыха детей</w:t>
            </w:r>
          </w:p>
        </w:tc>
        <w:tc>
          <w:tcPr>
            <w:tcW w:w="4320" w:type="dxa"/>
          </w:tcPr>
          <w:p w14:paraId="6DE8BE4F" w14:textId="77777777" w:rsidR="00347B45" w:rsidRDefault="00913FF3">
            <w:pPr>
              <w:pStyle w:val="ConsPlusNormal0"/>
              <w:jc w:val="both"/>
            </w:pPr>
            <w:r>
              <w:t>предоставление детям работников ОАО "РЖД" услуг отдыха в домах отдыха, санатори</w:t>
            </w:r>
            <w:r>
              <w:t>ях, профилакториях, пансионатах, турбазах, детских оздоровительных лагерях и т.д. Российской Федерации</w:t>
            </w:r>
          </w:p>
        </w:tc>
      </w:tr>
      <w:tr w:rsidR="00347B45" w14:paraId="2EA038F1" w14:textId="77777777">
        <w:tc>
          <w:tcPr>
            <w:tcW w:w="771" w:type="dxa"/>
          </w:tcPr>
          <w:p w14:paraId="05B17399" w14:textId="77777777" w:rsidR="00347B45" w:rsidRDefault="00913F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657" w:type="dxa"/>
          </w:tcPr>
          <w:p w14:paraId="03AC581A" w14:textId="77777777" w:rsidR="00347B45" w:rsidRDefault="00913FF3">
            <w:pPr>
              <w:pStyle w:val="ConsPlusNormal0"/>
              <w:jc w:val="both"/>
            </w:pPr>
            <w:r>
              <w:t>Компенсация дополнительных (личных) взносов в НПФ "Благосостояние"</w:t>
            </w:r>
          </w:p>
        </w:tc>
        <w:tc>
          <w:tcPr>
            <w:tcW w:w="4320" w:type="dxa"/>
          </w:tcPr>
          <w:p w14:paraId="05BC94AC" w14:textId="77777777" w:rsidR="00347B45" w:rsidRDefault="00913FF3">
            <w:pPr>
              <w:pStyle w:val="ConsPlusNormal0"/>
              <w:jc w:val="both"/>
            </w:pPr>
            <w:r>
              <w:t>формирование негосударственной пенсии</w:t>
            </w:r>
          </w:p>
        </w:tc>
      </w:tr>
      <w:tr w:rsidR="00347B45" w14:paraId="37BC80E3" w14:textId="77777777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53B540B4" w14:textId="77777777" w:rsidR="00347B45" w:rsidRDefault="00913F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657" w:type="dxa"/>
            <w:tcBorders>
              <w:bottom w:val="nil"/>
            </w:tcBorders>
          </w:tcPr>
          <w:p w14:paraId="6B801A58" w14:textId="77777777" w:rsidR="00347B45" w:rsidRDefault="00913FF3">
            <w:pPr>
              <w:pStyle w:val="ConsPlusNormal0"/>
              <w:jc w:val="both"/>
            </w:pPr>
            <w:r>
              <w:t>Компенсация страховых продуктов, уплаты процентов по ипотечному кредиту</w:t>
            </w:r>
          </w:p>
        </w:tc>
        <w:tc>
          <w:tcPr>
            <w:tcW w:w="4320" w:type="dxa"/>
            <w:tcBorders>
              <w:bottom w:val="nil"/>
            </w:tcBorders>
          </w:tcPr>
          <w:p w14:paraId="2C7FA3D2" w14:textId="77777777" w:rsidR="00347B45" w:rsidRDefault="00913FF3">
            <w:pPr>
              <w:pStyle w:val="ConsPlusNormal0"/>
              <w:jc w:val="both"/>
            </w:pPr>
            <w:r>
              <w:t>Любые услуги по страхованию (в том числе страхование от профессиональной непригодности работников локомотивных бригад), уплате процентов по ипотечным кредитам</w:t>
            </w:r>
          </w:p>
        </w:tc>
      </w:tr>
      <w:tr w:rsidR="00347B45" w14:paraId="5C7714CF" w14:textId="77777777">
        <w:tblPrEx>
          <w:tblBorders>
            <w:insideH w:val="nil"/>
          </w:tblBorders>
        </w:tblPrEx>
        <w:tc>
          <w:tcPr>
            <w:tcW w:w="8748" w:type="dxa"/>
            <w:gridSpan w:val="3"/>
            <w:tcBorders>
              <w:top w:val="nil"/>
            </w:tcBorders>
          </w:tcPr>
          <w:p w14:paraId="55A956E3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54" w:tooltip="Распоряжение ОАО &quot;РЖД&quot; от 09.11.2022 N 2891/р &quot;О внесении изменения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09.11.2022 N 2891/р)</w:t>
            </w:r>
          </w:p>
        </w:tc>
      </w:tr>
      <w:tr w:rsidR="00347B45" w14:paraId="73E1AB7A" w14:textId="77777777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5F663AF0" w14:textId="77777777" w:rsidR="00347B45" w:rsidRDefault="00913FF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657" w:type="dxa"/>
            <w:tcBorders>
              <w:bottom w:val="nil"/>
            </w:tcBorders>
          </w:tcPr>
          <w:p w14:paraId="6FEFFF0C" w14:textId="77777777" w:rsidR="00347B45" w:rsidRDefault="00913FF3">
            <w:pPr>
              <w:pStyle w:val="ConsPlusNormal0"/>
              <w:jc w:val="both"/>
            </w:pPr>
            <w:r>
              <w:t>Компенсация оплаты медицинских услуг или медикаментов</w:t>
            </w:r>
          </w:p>
        </w:tc>
        <w:tc>
          <w:tcPr>
            <w:tcW w:w="4320" w:type="dxa"/>
            <w:tcBorders>
              <w:bottom w:val="nil"/>
            </w:tcBorders>
          </w:tcPr>
          <w:p w14:paraId="651864D8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 ОАО "РЖД", а также, членам их се</w:t>
            </w:r>
            <w:r>
              <w:t>мей (родители, супруг(а), дети) любых медицинских услуг любыми медицинскими учреждениями, в том числе ведомственными медицинскими учреждениями и стоимости медикаментов</w:t>
            </w:r>
          </w:p>
        </w:tc>
      </w:tr>
      <w:tr w:rsidR="00347B45" w14:paraId="42DF1C91" w14:textId="77777777">
        <w:tblPrEx>
          <w:tblBorders>
            <w:insideH w:val="nil"/>
          </w:tblBorders>
        </w:tblPrEx>
        <w:tc>
          <w:tcPr>
            <w:tcW w:w="8748" w:type="dxa"/>
            <w:gridSpan w:val="3"/>
            <w:tcBorders>
              <w:top w:val="nil"/>
            </w:tcBorders>
          </w:tcPr>
          <w:p w14:paraId="337C4E93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55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25.05.2022 N 1404/р)</w:t>
            </w:r>
          </w:p>
        </w:tc>
      </w:tr>
      <w:tr w:rsidR="00347B45" w14:paraId="26DEDAF4" w14:textId="77777777">
        <w:tc>
          <w:tcPr>
            <w:tcW w:w="771" w:type="dxa"/>
          </w:tcPr>
          <w:p w14:paraId="0457C53D" w14:textId="77777777" w:rsidR="00347B45" w:rsidRDefault="00913F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657" w:type="dxa"/>
          </w:tcPr>
          <w:p w14:paraId="3636717A" w14:textId="77777777" w:rsidR="00347B45" w:rsidRDefault="00913FF3">
            <w:pPr>
              <w:pStyle w:val="ConsPlusNormal0"/>
              <w:jc w:val="both"/>
            </w:pPr>
            <w:r>
              <w:t>Компенсация оплаты услуг образовательных учреждений</w:t>
            </w:r>
          </w:p>
        </w:tc>
        <w:tc>
          <w:tcPr>
            <w:tcW w:w="4320" w:type="dxa"/>
          </w:tcPr>
          <w:p w14:paraId="61AC37A0" w14:textId="77777777" w:rsidR="00347B45" w:rsidRDefault="00913FF3">
            <w:pPr>
              <w:pStyle w:val="ConsPlusNormal0"/>
              <w:jc w:val="both"/>
            </w:pPr>
            <w:r>
              <w:t xml:space="preserve">предоставление работникам ОАО "РЖД", а также детям работников ОАО "РЖД" образовательных услуг любых образовательных учреждений, имеющих лицензию на образовательную деятельность, по образовательным программам (основного общеобразовательного, основного </w:t>
            </w:r>
            <w:r>
              <w:lastRenderedPageBreak/>
              <w:t>профе</w:t>
            </w:r>
            <w:r>
              <w:t>ссионального (среднего, высшего образования), а также по дополнительным образовательным программам, обучающим курсам (в том числе по иностранному языку)</w:t>
            </w:r>
          </w:p>
        </w:tc>
      </w:tr>
      <w:tr w:rsidR="00347B45" w14:paraId="28674265" w14:textId="77777777">
        <w:tc>
          <w:tcPr>
            <w:tcW w:w="771" w:type="dxa"/>
          </w:tcPr>
          <w:p w14:paraId="4E8296B6" w14:textId="77777777" w:rsidR="00347B45" w:rsidRDefault="00913FF3">
            <w:pPr>
              <w:pStyle w:val="ConsPlusNormal0"/>
              <w:jc w:val="center"/>
            </w:pPr>
            <w:r>
              <w:lastRenderedPageBreak/>
              <w:t>7.</w:t>
            </w:r>
          </w:p>
        </w:tc>
        <w:tc>
          <w:tcPr>
            <w:tcW w:w="3657" w:type="dxa"/>
          </w:tcPr>
          <w:p w14:paraId="02DC9651" w14:textId="77777777" w:rsidR="00347B45" w:rsidRDefault="00913FF3">
            <w:pPr>
              <w:pStyle w:val="ConsPlusNormal0"/>
              <w:jc w:val="both"/>
            </w:pPr>
            <w:r>
              <w:t>Компенсация оплаты детских садов, услуг няни</w:t>
            </w:r>
          </w:p>
        </w:tc>
        <w:tc>
          <w:tcPr>
            <w:tcW w:w="4320" w:type="dxa"/>
          </w:tcPr>
          <w:p w14:paraId="637F5EDD" w14:textId="77777777" w:rsidR="00347B45" w:rsidRDefault="00913FF3">
            <w:pPr>
              <w:pStyle w:val="ConsPlusNormal0"/>
              <w:jc w:val="both"/>
            </w:pPr>
            <w:r>
              <w:t>предоставление детям работников ОАО "РЖД" образователь</w:t>
            </w:r>
            <w:r>
              <w:t>ных услуг дошкольного образовательного учреждения, имеющего лицензию на образовательную деятельность, компенсация услуг няни, оказанных по договору</w:t>
            </w:r>
          </w:p>
        </w:tc>
      </w:tr>
      <w:tr w:rsidR="00347B45" w14:paraId="4A7B7F60" w14:textId="77777777">
        <w:tc>
          <w:tcPr>
            <w:tcW w:w="8748" w:type="dxa"/>
            <w:gridSpan w:val="3"/>
          </w:tcPr>
          <w:p w14:paraId="1C6ADBB5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56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30.07.2018 N 1625/р)</w:t>
            </w:r>
          </w:p>
        </w:tc>
      </w:tr>
      <w:tr w:rsidR="00347B45" w14:paraId="12E24026" w14:textId="77777777">
        <w:tc>
          <w:tcPr>
            <w:tcW w:w="771" w:type="dxa"/>
          </w:tcPr>
          <w:p w14:paraId="7ED270CB" w14:textId="77777777" w:rsidR="00347B45" w:rsidRDefault="00913FF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657" w:type="dxa"/>
          </w:tcPr>
          <w:p w14:paraId="6A3E23AA" w14:textId="77777777" w:rsidR="00347B45" w:rsidRDefault="00913FF3">
            <w:pPr>
              <w:pStyle w:val="ConsPlusNormal0"/>
              <w:jc w:val="both"/>
            </w:pPr>
            <w:r>
              <w:t>Компенсация оплаты услуг учреждений культуры</w:t>
            </w:r>
          </w:p>
        </w:tc>
        <w:tc>
          <w:tcPr>
            <w:tcW w:w="4320" w:type="dxa"/>
          </w:tcPr>
          <w:p w14:paraId="6CEB1DC7" w14:textId="77777777" w:rsidR="00347B45" w:rsidRDefault="00913FF3">
            <w:pPr>
              <w:pStyle w:val="ConsPlusNormal0"/>
              <w:jc w:val="both"/>
            </w:pPr>
            <w:r>
              <w:t>посещение работниками ОАО "РЖД" и/</w:t>
            </w:r>
            <w:r>
              <w:t>или их детьми культурных мероприятий в учреждениях культуры, а также секций, кружков, групп в учреждениях культуры</w:t>
            </w:r>
          </w:p>
        </w:tc>
      </w:tr>
      <w:tr w:rsidR="00347B45" w14:paraId="4B7CEC3D" w14:textId="77777777">
        <w:tc>
          <w:tcPr>
            <w:tcW w:w="8748" w:type="dxa"/>
            <w:gridSpan w:val="3"/>
          </w:tcPr>
          <w:p w14:paraId="0CC3B82A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57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</w:t>
              </w:r>
              <w:r>
                <w:rPr>
                  <w:color w:val="0000FF"/>
                </w:rPr>
                <w:t>оряжения</w:t>
              </w:r>
            </w:hyperlink>
            <w:r>
              <w:t xml:space="preserve"> ОАО "РЖД" от 30.07.2018 N 1625/р)</w:t>
            </w:r>
          </w:p>
        </w:tc>
      </w:tr>
      <w:tr w:rsidR="00347B45" w14:paraId="3F76B516" w14:textId="77777777">
        <w:tc>
          <w:tcPr>
            <w:tcW w:w="771" w:type="dxa"/>
          </w:tcPr>
          <w:p w14:paraId="127FB6DB" w14:textId="77777777" w:rsidR="00347B45" w:rsidRDefault="00913FF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657" w:type="dxa"/>
          </w:tcPr>
          <w:p w14:paraId="4896A91A" w14:textId="77777777" w:rsidR="00347B45" w:rsidRDefault="00913FF3">
            <w:pPr>
              <w:pStyle w:val="ConsPlusNormal0"/>
              <w:jc w:val="both"/>
            </w:pPr>
            <w:r>
              <w:t>Компенсация оплаты услуг спортивных учреждений</w:t>
            </w:r>
          </w:p>
        </w:tc>
        <w:tc>
          <w:tcPr>
            <w:tcW w:w="4320" w:type="dxa"/>
          </w:tcPr>
          <w:p w14:paraId="56E23777" w14:textId="77777777" w:rsidR="00347B45" w:rsidRDefault="00913FF3">
            <w:pPr>
              <w:pStyle w:val="ConsPlusNormal0"/>
            </w:pPr>
            <w:r>
              <w:t>посещение работниками ОАО "РЖД" и/или их детьми спортивных мероприятий, спортивных секций, групп, обучающих курсов в спортивных учреждениях (бассейнах, катках, фитнес-центрах, залах аэробики, тренажерных залах, учебных центрах и др.)"</w:t>
            </w:r>
          </w:p>
        </w:tc>
      </w:tr>
      <w:tr w:rsidR="00347B45" w14:paraId="556C2CEF" w14:textId="77777777">
        <w:tc>
          <w:tcPr>
            <w:tcW w:w="8748" w:type="dxa"/>
            <w:gridSpan w:val="3"/>
          </w:tcPr>
          <w:p w14:paraId="480DD333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58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30.07.2018 N 1625/р)</w:t>
            </w:r>
          </w:p>
        </w:tc>
      </w:tr>
      <w:tr w:rsidR="00347B45" w14:paraId="28DC9AC9" w14:textId="77777777">
        <w:tc>
          <w:tcPr>
            <w:tcW w:w="771" w:type="dxa"/>
          </w:tcPr>
          <w:p w14:paraId="3204ABC2" w14:textId="77777777" w:rsidR="00347B45" w:rsidRDefault="00913FF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657" w:type="dxa"/>
          </w:tcPr>
          <w:p w14:paraId="783E10A2" w14:textId="77777777" w:rsidR="00347B45" w:rsidRDefault="00913FF3">
            <w:pPr>
              <w:pStyle w:val="ConsPlusNormal0"/>
              <w:jc w:val="both"/>
            </w:pPr>
            <w:r>
              <w:t>Компенсация оплаты проезда общественным транспортом к месту работы</w:t>
            </w:r>
          </w:p>
        </w:tc>
        <w:tc>
          <w:tcPr>
            <w:tcW w:w="4320" w:type="dxa"/>
          </w:tcPr>
          <w:p w14:paraId="00110AEB" w14:textId="77777777" w:rsidR="00347B45" w:rsidRDefault="00913FF3">
            <w:pPr>
              <w:pStyle w:val="ConsPlusNormal0"/>
              <w:jc w:val="both"/>
            </w:pPr>
            <w:r>
              <w:t>проезд работников ОАО "РЖД" на городском транспорте, метро, в том числе на маршрутном такси, а также в транспорте междугороднего сообщения (кроме железнодорожного транспорта)</w:t>
            </w:r>
          </w:p>
        </w:tc>
      </w:tr>
      <w:tr w:rsidR="00347B45" w14:paraId="4F9A5D97" w14:textId="77777777">
        <w:tc>
          <w:tcPr>
            <w:tcW w:w="771" w:type="dxa"/>
          </w:tcPr>
          <w:p w14:paraId="322ADA74" w14:textId="77777777" w:rsidR="00347B45" w:rsidRDefault="00913FF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657" w:type="dxa"/>
          </w:tcPr>
          <w:p w14:paraId="310B558E" w14:textId="77777777" w:rsidR="00347B45" w:rsidRDefault="00913FF3">
            <w:pPr>
              <w:pStyle w:val="ConsPlusNormal0"/>
              <w:jc w:val="both"/>
            </w:pPr>
            <w:r>
              <w:t>Компенсация оплаты интернета и услуг сотовой связи</w:t>
            </w:r>
          </w:p>
        </w:tc>
        <w:tc>
          <w:tcPr>
            <w:tcW w:w="4320" w:type="dxa"/>
          </w:tcPr>
          <w:p w14:paraId="1ADDF205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</w:t>
            </w:r>
            <w:r>
              <w:t xml:space="preserve"> ОАО "РЖД" услуг интернет-провайдера, включая оборудование для использования таких услуг, а также услуги, предоставляемые оператором сотовой связи";</w:t>
            </w:r>
          </w:p>
        </w:tc>
      </w:tr>
      <w:tr w:rsidR="00347B45" w14:paraId="2A49E347" w14:textId="77777777">
        <w:tc>
          <w:tcPr>
            <w:tcW w:w="771" w:type="dxa"/>
          </w:tcPr>
          <w:p w14:paraId="70055766" w14:textId="77777777" w:rsidR="00347B45" w:rsidRDefault="00347B45">
            <w:pPr>
              <w:pStyle w:val="ConsPlusNormal0"/>
            </w:pPr>
          </w:p>
        </w:tc>
        <w:tc>
          <w:tcPr>
            <w:tcW w:w="7977" w:type="dxa"/>
            <w:gridSpan w:val="2"/>
          </w:tcPr>
          <w:p w14:paraId="17F6D353" w14:textId="77777777" w:rsidR="00347B45" w:rsidRDefault="00913FF3">
            <w:pPr>
              <w:pStyle w:val="ConsPlusNormal0"/>
              <w:jc w:val="center"/>
            </w:pPr>
            <w:r>
              <w:t>Для Дальневосточной железной дороги:</w:t>
            </w:r>
          </w:p>
          <w:p w14:paraId="7315E6F3" w14:textId="77777777" w:rsidR="00347B45" w:rsidRDefault="00913FF3">
            <w:pPr>
              <w:pStyle w:val="ConsPlusNormal0"/>
              <w:jc w:val="center"/>
            </w:pPr>
            <w:r>
              <w:t xml:space="preserve">(введено </w:t>
            </w:r>
            <w:hyperlink r:id="rId59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6AC9526E" w14:textId="77777777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6FA0DCF4" w14:textId="77777777" w:rsidR="00347B45" w:rsidRDefault="00913FF3">
            <w:pPr>
              <w:pStyle w:val="ConsPlusNormal0"/>
              <w:jc w:val="center"/>
            </w:pPr>
            <w:r>
              <w:t>12</w:t>
            </w:r>
            <w:r>
              <w:rPr>
                <w:b/>
              </w:rPr>
              <w:t>.</w:t>
            </w:r>
          </w:p>
        </w:tc>
        <w:tc>
          <w:tcPr>
            <w:tcW w:w="3657" w:type="dxa"/>
            <w:tcBorders>
              <w:bottom w:val="nil"/>
            </w:tcBorders>
          </w:tcPr>
          <w:p w14:paraId="09496565" w14:textId="77777777" w:rsidR="00347B45" w:rsidRDefault="00913FF3">
            <w:pPr>
              <w:pStyle w:val="ConsPlusNormal0"/>
            </w:pPr>
            <w:r>
              <w:t>Компенсация оплаты услуг жилищно-коммунального хозяйства</w:t>
            </w:r>
          </w:p>
        </w:tc>
        <w:tc>
          <w:tcPr>
            <w:tcW w:w="4320" w:type="dxa"/>
            <w:tcBorders>
              <w:bottom w:val="nil"/>
            </w:tcBorders>
          </w:tcPr>
          <w:p w14:paraId="5FC384C5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 ОАО "РЖД" коммунальных услуг (газа, света, электроэнергии, водоснабжения, канализации, ремонт жилья)</w:t>
            </w:r>
          </w:p>
        </w:tc>
      </w:tr>
      <w:tr w:rsidR="00347B45" w14:paraId="797F7106" w14:textId="77777777">
        <w:tblPrEx>
          <w:tblBorders>
            <w:insideH w:val="nil"/>
          </w:tblBorders>
        </w:tblPrEx>
        <w:tc>
          <w:tcPr>
            <w:tcW w:w="8748" w:type="dxa"/>
            <w:gridSpan w:val="3"/>
            <w:tcBorders>
              <w:top w:val="nil"/>
            </w:tcBorders>
          </w:tcPr>
          <w:p w14:paraId="486C3022" w14:textId="77777777" w:rsidR="00347B45" w:rsidRDefault="00913FF3">
            <w:pPr>
              <w:pStyle w:val="ConsPlusNormal0"/>
              <w:jc w:val="both"/>
            </w:pPr>
            <w:r>
              <w:t xml:space="preserve">(пункт 12 введен </w:t>
            </w:r>
            <w:hyperlink r:id="rId60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</w:t>
            </w:r>
            <w:r>
              <w:t>ОАО "РЖД" от 25.05.2022 N 1404/р)</w:t>
            </w:r>
          </w:p>
        </w:tc>
      </w:tr>
      <w:tr w:rsidR="00347B45" w14:paraId="28DBC2C4" w14:textId="77777777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291FE9DE" w14:textId="77777777" w:rsidR="00347B45" w:rsidRDefault="00913FF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657" w:type="dxa"/>
            <w:tcBorders>
              <w:bottom w:val="nil"/>
            </w:tcBorders>
          </w:tcPr>
          <w:p w14:paraId="485BB8B3" w14:textId="77777777" w:rsidR="00347B45" w:rsidRDefault="00913FF3">
            <w:pPr>
              <w:pStyle w:val="ConsPlusNormal0"/>
            </w:pPr>
            <w:r>
              <w:t>Компенсация оплаты горюче-смазочных материалов (ГСМ)</w:t>
            </w:r>
          </w:p>
        </w:tc>
        <w:tc>
          <w:tcPr>
            <w:tcW w:w="4320" w:type="dxa"/>
            <w:tcBorders>
              <w:bottom w:val="nil"/>
            </w:tcBorders>
          </w:tcPr>
          <w:p w14:paraId="01C976B6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 ОАО "РЖД" ГСМ (топлива, смазочных материалов и специальных жидкостей)</w:t>
            </w:r>
          </w:p>
        </w:tc>
      </w:tr>
      <w:tr w:rsidR="00347B45" w14:paraId="4A8D249E" w14:textId="77777777">
        <w:tblPrEx>
          <w:tblBorders>
            <w:insideH w:val="nil"/>
          </w:tblBorders>
        </w:tblPrEx>
        <w:tc>
          <w:tcPr>
            <w:tcW w:w="8748" w:type="dxa"/>
            <w:gridSpan w:val="3"/>
            <w:tcBorders>
              <w:top w:val="nil"/>
            </w:tcBorders>
          </w:tcPr>
          <w:p w14:paraId="11CB97D9" w14:textId="77777777" w:rsidR="00347B45" w:rsidRDefault="00913FF3">
            <w:pPr>
              <w:pStyle w:val="ConsPlusNormal0"/>
              <w:jc w:val="both"/>
            </w:pPr>
            <w:r>
              <w:t xml:space="preserve">(пункт 13 введен </w:t>
            </w:r>
            <w:hyperlink r:id="rId61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</w:t>
            </w:r>
            <w:r>
              <w:t>р)</w:t>
            </w:r>
          </w:p>
        </w:tc>
      </w:tr>
      <w:tr w:rsidR="00347B45" w14:paraId="34C83182" w14:textId="77777777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23C29180" w14:textId="77777777" w:rsidR="00347B45" w:rsidRDefault="00913FF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657" w:type="dxa"/>
            <w:tcBorders>
              <w:bottom w:val="nil"/>
            </w:tcBorders>
          </w:tcPr>
          <w:p w14:paraId="7A5495A4" w14:textId="77777777" w:rsidR="00347B45" w:rsidRDefault="00913FF3">
            <w:pPr>
              <w:pStyle w:val="ConsPlusNormal0"/>
            </w:pPr>
            <w:r>
              <w:t>Компенсация оплаты подготовки детей к школе</w:t>
            </w:r>
          </w:p>
        </w:tc>
        <w:tc>
          <w:tcPr>
            <w:tcW w:w="4320" w:type="dxa"/>
            <w:tcBorders>
              <w:bottom w:val="nil"/>
            </w:tcBorders>
          </w:tcPr>
          <w:p w14:paraId="19FDB2FC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 ОАО "РЖД" компенсации оплаты учебных пособий, методических материалов и канцелярских принадлежностей</w:t>
            </w:r>
          </w:p>
        </w:tc>
      </w:tr>
      <w:tr w:rsidR="00347B45" w14:paraId="0D54E889" w14:textId="77777777">
        <w:tblPrEx>
          <w:tblBorders>
            <w:insideH w:val="nil"/>
          </w:tblBorders>
        </w:tblPrEx>
        <w:tc>
          <w:tcPr>
            <w:tcW w:w="8748" w:type="dxa"/>
            <w:gridSpan w:val="3"/>
            <w:tcBorders>
              <w:top w:val="nil"/>
            </w:tcBorders>
          </w:tcPr>
          <w:p w14:paraId="7F201865" w14:textId="77777777" w:rsidR="00347B45" w:rsidRDefault="00913FF3">
            <w:pPr>
              <w:pStyle w:val="ConsPlusNormal0"/>
              <w:jc w:val="both"/>
            </w:pPr>
            <w:r>
              <w:t xml:space="preserve">(пункт 14 введен </w:t>
            </w:r>
            <w:hyperlink r:id="rId62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</w:t>
            </w:r>
            <w:r>
              <w:t>ОАО "РЖД" от 25.05.2022 N 1404/р)</w:t>
            </w:r>
          </w:p>
        </w:tc>
      </w:tr>
      <w:tr w:rsidR="00347B45" w14:paraId="27729404" w14:textId="77777777">
        <w:tblPrEx>
          <w:tblBorders>
            <w:insideH w:val="nil"/>
          </w:tblBorders>
        </w:tblPrEx>
        <w:tc>
          <w:tcPr>
            <w:tcW w:w="771" w:type="dxa"/>
            <w:tcBorders>
              <w:bottom w:val="nil"/>
            </w:tcBorders>
          </w:tcPr>
          <w:p w14:paraId="0D697D67" w14:textId="77777777" w:rsidR="00347B45" w:rsidRDefault="00913FF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657" w:type="dxa"/>
            <w:tcBorders>
              <w:bottom w:val="nil"/>
            </w:tcBorders>
          </w:tcPr>
          <w:p w14:paraId="22FCA3A6" w14:textId="77777777" w:rsidR="00347B45" w:rsidRDefault="00913FF3">
            <w:pPr>
              <w:pStyle w:val="ConsPlusNormal0"/>
            </w:pPr>
            <w:r>
              <w:t>Компенсация оплаты принадлежностей первой необходимости для детей возраста до 3 лет</w:t>
            </w:r>
          </w:p>
        </w:tc>
        <w:tc>
          <w:tcPr>
            <w:tcW w:w="4320" w:type="dxa"/>
            <w:tcBorders>
              <w:bottom w:val="nil"/>
            </w:tcBorders>
          </w:tcPr>
          <w:p w14:paraId="511ED8DE" w14:textId="77777777" w:rsidR="00347B45" w:rsidRDefault="00913FF3">
            <w:pPr>
              <w:pStyle w:val="ConsPlusNormal0"/>
              <w:jc w:val="both"/>
            </w:pPr>
            <w:r>
              <w:t>предоставление работникам ОАО "РЖД" компенсации оплаты принадлежностей первой необходимости для детей до 3 лет</w:t>
            </w:r>
          </w:p>
        </w:tc>
      </w:tr>
      <w:tr w:rsidR="00347B45" w14:paraId="691657A0" w14:textId="77777777">
        <w:tblPrEx>
          <w:tblBorders>
            <w:insideH w:val="nil"/>
          </w:tblBorders>
        </w:tblPrEx>
        <w:tc>
          <w:tcPr>
            <w:tcW w:w="8748" w:type="dxa"/>
            <w:gridSpan w:val="3"/>
            <w:tcBorders>
              <w:top w:val="nil"/>
            </w:tcBorders>
          </w:tcPr>
          <w:p w14:paraId="71A52F59" w14:textId="77777777" w:rsidR="00347B45" w:rsidRDefault="00913FF3">
            <w:pPr>
              <w:pStyle w:val="ConsPlusNormal0"/>
              <w:jc w:val="both"/>
            </w:pPr>
            <w:r>
              <w:t xml:space="preserve">(пункт 15 введен </w:t>
            </w:r>
            <w:hyperlink r:id="rId63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</w:t>
            </w:r>
            <w:r>
              <w:t>05.2022 N 1404/р)</w:t>
            </w:r>
          </w:p>
        </w:tc>
      </w:tr>
    </w:tbl>
    <w:p w14:paraId="192C7D5A" w14:textId="77777777" w:rsidR="00347B45" w:rsidRDefault="00347B45">
      <w:pPr>
        <w:pStyle w:val="ConsPlusNormal0"/>
        <w:jc w:val="both"/>
      </w:pPr>
    </w:p>
    <w:p w14:paraId="5AD1B292" w14:textId="77777777" w:rsidR="00347B45" w:rsidRDefault="00913FF3">
      <w:pPr>
        <w:pStyle w:val="ConsPlusNormal0"/>
        <w:ind w:firstLine="540"/>
        <w:jc w:val="both"/>
      </w:pPr>
      <w:r>
        <w:t>4.2. Внесение изменений в перечень элементов КСП осуществляется путем внесения изменений в настоящее Положение по представлению Департамента социального развития с учетом обоснованных предложений филиалов до утверждения бюджета года, в котором предоставляе</w:t>
      </w:r>
      <w:r>
        <w:t>тся КСП.</w:t>
      </w:r>
    </w:p>
    <w:p w14:paraId="39BC72D1" w14:textId="77777777" w:rsidR="00347B45" w:rsidRDefault="00347B45">
      <w:pPr>
        <w:pStyle w:val="ConsPlusNormal0"/>
        <w:jc w:val="both"/>
      </w:pPr>
    </w:p>
    <w:p w14:paraId="0D8D855C" w14:textId="77777777" w:rsidR="00347B45" w:rsidRDefault="00913FF3">
      <w:pPr>
        <w:pStyle w:val="ConsPlusNormal0"/>
        <w:jc w:val="center"/>
        <w:outlineLvl w:val="1"/>
      </w:pPr>
      <w:r>
        <w:t>5. Значимые категории персонала</w:t>
      </w:r>
    </w:p>
    <w:p w14:paraId="0941CE33" w14:textId="77777777" w:rsidR="00347B45" w:rsidRDefault="00347B45">
      <w:pPr>
        <w:pStyle w:val="ConsPlusNormal0"/>
        <w:jc w:val="both"/>
      </w:pPr>
    </w:p>
    <w:p w14:paraId="3C9041B6" w14:textId="77777777" w:rsidR="00347B45" w:rsidRDefault="00913FF3">
      <w:pPr>
        <w:pStyle w:val="ConsPlusNormal0"/>
        <w:ind w:firstLine="540"/>
        <w:jc w:val="both"/>
      </w:pPr>
      <w:r>
        <w:t>5.1. Критерии для определения значимых категорий персонала (категорий получателей КСП):</w:t>
      </w:r>
    </w:p>
    <w:p w14:paraId="0535AC07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64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</w:t>
      </w:r>
      <w:r>
        <w:t>от 25.11.2013 N 2548р)</w:t>
      </w:r>
    </w:p>
    <w:p w14:paraId="771531E6" w14:textId="77777777" w:rsidR="00347B45" w:rsidRDefault="00913FF3">
      <w:pPr>
        <w:pStyle w:val="ConsPlusNormal0"/>
        <w:spacing w:before="200"/>
        <w:ind w:firstLine="540"/>
        <w:jc w:val="both"/>
      </w:pPr>
      <w:r>
        <w:t>- Дефицитность профессии. Дефицитность определяется на основе анализа текучести, укомплектованности штата, удовлетворенности трудом, ситуации на рынке труда региона, а также на основании целей и задач филиала. Обоснование предоставле</w:t>
      </w:r>
      <w:r>
        <w:t>ния КСП дефицитным профессиям состоит в их привлечении и удержании в Компании.</w:t>
      </w:r>
    </w:p>
    <w:p w14:paraId="03284EF4" w14:textId="77777777" w:rsidR="00347B45" w:rsidRDefault="00913FF3">
      <w:pPr>
        <w:pStyle w:val="ConsPlusNormal0"/>
        <w:spacing w:before="200"/>
        <w:ind w:firstLine="540"/>
        <w:jc w:val="both"/>
      </w:pPr>
      <w:r>
        <w:t>Участие работников во внедрении изменений в Компании. Обоснование предоставления КСП этим группам персонала состоит в моральной мотивации и поддержке внедрения инноваций.</w:t>
      </w:r>
    </w:p>
    <w:p w14:paraId="3C6986A3" w14:textId="77777777" w:rsidR="00347B45" w:rsidRDefault="00913FF3">
      <w:pPr>
        <w:pStyle w:val="ConsPlusNormal0"/>
        <w:ind w:firstLine="540"/>
        <w:jc w:val="both"/>
      </w:pPr>
      <w:r>
        <w:t>(в ред</w:t>
      </w:r>
      <w:r>
        <w:t xml:space="preserve">. </w:t>
      </w:r>
      <w:hyperlink r:id="rId65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375EE433" w14:textId="77777777" w:rsidR="00347B45" w:rsidRDefault="00913FF3">
      <w:pPr>
        <w:pStyle w:val="ConsPlusNormal0"/>
        <w:spacing w:before="200"/>
        <w:ind w:firstLine="540"/>
        <w:jc w:val="both"/>
      </w:pPr>
      <w:r>
        <w:t>- Трудная жизненная ситуация работников - доход на одного члена семьи ниже прожиточного минимума на душу населения в с</w:t>
      </w:r>
      <w:r>
        <w:t>оответствующем регионе. Определяется на основе совокупного дохода семьи на одного человека с учетов всех прав на льготы и гарантии в рамках федеральных программ. Величина прожиточного минимума на душу населения в регионах в Дальневосточном федеральном окру</w:t>
      </w:r>
      <w:r>
        <w:t>ге определяется в соответствии с методическими указаниями по формированию аналитического отчета "Численность работников с денежным доходом на одного члена семьи ниже прожиточного минимума", утвержденными 30 сентября 2021 г. N 1400/ЦКИ. Критерий для предост</w:t>
      </w:r>
      <w:r>
        <w:t>авления КСП данной категории работников применяется на Дальневосточной железной дороге.</w:t>
      </w:r>
    </w:p>
    <w:p w14:paraId="4E653FDC" w14:textId="77777777" w:rsidR="00347B45" w:rsidRDefault="00913FF3">
      <w:pPr>
        <w:pStyle w:val="ConsPlusNormal0"/>
        <w:jc w:val="both"/>
      </w:pPr>
      <w:r>
        <w:t xml:space="preserve">(абзац введен </w:t>
      </w:r>
      <w:hyperlink r:id="rId66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25.05.2022 N 1404/р)</w:t>
      </w:r>
    </w:p>
    <w:p w14:paraId="1D4FB1C4" w14:textId="77777777" w:rsidR="00347B45" w:rsidRDefault="00913FF3">
      <w:pPr>
        <w:pStyle w:val="ConsPlusNormal0"/>
        <w:spacing w:before="200"/>
        <w:ind w:firstLine="540"/>
        <w:jc w:val="both"/>
      </w:pPr>
      <w:r>
        <w:t>- Высокая</w:t>
      </w:r>
      <w:r>
        <w:t xml:space="preserve"> квалификация работников, обеспечивающих основной производственный процесс для жизнедеятельности компании. Цель предоставления КСП - подчеркнуть важность работников высокой квалификации, используя механизм моральной мотивации.</w:t>
      </w:r>
    </w:p>
    <w:p w14:paraId="156373B0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Производственные показатели, </w:t>
      </w:r>
      <w:r>
        <w:t>эффективность труда. Цель предоставления КСП высокоэффективным работникам, демонстрирующим высокие производственные показатели состоит в мотивации на повышение производительности труда.</w:t>
      </w:r>
    </w:p>
    <w:p w14:paraId="2359E55B" w14:textId="77777777" w:rsidR="00347B45" w:rsidRDefault="00913FF3">
      <w:pPr>
        <w:pStyle w:val="ConsPlusNormal0"/>
        <w:spacing w:before="200"/>
        <w:ind w:firstLine="540"/>
        <w:jc w:val="both"/>
      </w:pPr>
      <w:r>
        <w:t>- Прочие критерии, указанные в локальных нормативных актах Компании по</w:t>
      </w:r>
      <w:r>
        <w:t xml:space="preserve"> вопросам кадровой и социальной политики.</w:t>
      </w:r>
    </w:p>
    <w:p w14:paraId="4AC0934C" w14:textId="77777777" w:rsidR="00347B45" w:rsidRDefault="00913FF3">
      <w:pPr>
        <w:pStyle w:val="ConsPlusNormal0"/>
        <w:spacing w:before="200"/>
        <w:ind w:firstLine="540"/>
        <w:jc w:val="both"/>
      </w:pPr>
      <w:r>
        <w:t>5.2. Критерии для определения значимых категорий персонала, корректируется по мере необходимости Департаментом социального развития с учетом мнения филиалов.</w:t>
      </w:r>
    </w:p>
    <w:p w14:paraId="58DFB023" w14:textId="77777777" w:rsidR="00347B45" w:rsidRDefault="00913FF3">
      <w:pPr>
        <w:pStyle w:val="ConsPlusNormal0"/>
        <w:spacing w:before="200"/>
        <w:ind w:firstLine="540"/>
        <w:jc w:val="both"/>
      </w:pPr>
      <w:r>
        <w:t>5.3. Состав значимых категорий персонала и их коэффициенты определяются филиалом ежегодно на основе критериев определенных п. 5.1. настоящего Положения.</w:t>
      </w:r>
    </w:p>
    <w:p w14:paraId="18750D47" w14:textId="77777777" w:rsidR="00347B45" w:rsidRDefault="00913FF3">
      <w:pPr>
        <w:pStyle w:val="ConsPlusNormal0"/>
        <w:spacing w:before="200"/>
        <w:ind w:firstLine="540"/>
        <w:jc w:val="both"/>
      </w:pPr>
      <w:r>
        <w:t>5.4. Категории персонала и их коэффициенты утверждаются руководителем филиала и согласовываются с Депар</w:t>
      </w:r>
      <w:r>
        <w:t xml:space="preserve">таментом социального развития по форме согласно </w:t>
      </w:r>
      <w:hyperlink w:anchor="P263" w:tooltip="Приложение N 1 к положению">
        <w:r>
          <w:rPr>
            <w:color w:val="0000FF"/>
          </w:rPr>
          <w:t>приложению N 1</w:t>
        </w:r>
      </w:hyperlink>
      <w:r>
        <w:t>, сформированной в модуле ССПП ЕК АСУТР.</w:t>
      </w:r>
    </w:p>
    <w:p w14:paraId="5D8B191C" w14:textId="77777777" w:rsidR="00347B45" w:rsidRDefault="00913FF3">
      <w:pPr>
        <w:pStyle w:val="ConsPlusNormal0"/>
        <w:jc w:val="both"/>
      </w:pPr>
      <w:r>
        <w:t xml:space="preserve">(пункт 5.4 дан в ред. </w:t>
      </w:r>
      <w:hyperlink r:id="rId67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3C4F297A" w14:textId="77777777" w:rsidR="00347B45" w:rsidRDefault="00913FF3">
      <w:pPr>
        <w:pStyle w:val="ConsPlusNormal0"/>
        <w:spacing w:before="200"/>
        <w:ind w:firstLine="540"/>
        <w:jc w:val="both"/>
      </w:pPr>
      <w:r>
        <w:t>5.5. При организации работы по предоставлению КСП, в том числе при определении повышающего коэффициента, для категории работников с критерием "трудная жизн</w:t>
      </w:r>
      <w:r>
        <w:t>енная ситуация" ответственному работнику за ведение работы по социальному пакету необходимо запрашивать у получателей КСП письменное подтверждение по форме согласно приложению N 4 о том, что дополнительные виды доходов (в виде предоставления КСП) не повлек</w:t>
      </w:r>
      <w:r>
        <w:t>ут утрату их права на государственную поддержку в случае если они имеют такое право в настоящее время в связи со своим материальным положением.</w:t>
      </w:r>
    </w:p>
    <w:p w14:paraId="43F71326" w14:textId="77777777" w:rsidR="00347B45" w:rsidRDefault="00913FF3">
      <w:pPr>
        <w:pStyle w:val="ConsPlusNormal0"/>
        <w:spacing w:before="200"/>
        <w:ind w:firstLine="540"/>
        <w:jc w:val="both"/>
      </w:pPr>
      <w:r>
        <w:t>При отсутствии письменного подтверждения от работника КСП не предоставляется.</w:t>
      </w:r>
    </w:p>
    <w:p w14:paraId="78A66CDF" w14:textId="77777777" w:rsidR="00347B45" w:rsidRDefault="00913FF3">
      <w:pPr>
        <w:pStyle w:val="ConsPlusNormal0"/>
        <w:jc w:val="both"/>
      </w:pPr>
      <w:r>
        <w:t xml:space="preserve">(пункт 5.5 введен </w:t>
      </w:r>
      <w:hyperlink r:id="rId68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25.05.2022 N 1404/р)</w:t>
      </w:r>
    </w:p>
    <w:p w14:paraId="23AB9F93" w14:textId="77777777" w:rsidR="00347B45" w:rsidRDefault="00347B45">
      <w:pPr>
        <w:pStyle w:val="ConsPlusNormal0"/>
        <w:jc w:val="both"/>
      </w:pPr>
    </w:p>
    <w:p w14:paraId="0A1587EC" w14:textId="77777777" w:rsidR="00347B45" w:rsidRDefault="00913FF3">
      <w:pPr>
        <w:pStyle w:val="ConsPlusNormal0"/>
        <w:jc w:val="center"/>
        <w:outlineLvl w:val="1"/>
      </w:pPr>
      <w:r>
        <w:t>6. Организация работ по предоставлению КСП</w:t>
      </w:r>
    </w:p>
    <w:p w14:paraId="770C2114" w14:textId="77777777" w:rsidR="00347B45" w:rsidRDefault="00347B45">
      <w:pPr>
        <w:pStyle w:val="ConsPlusNormal0"/>
        <w:jc w:val="both"/>
      </w:pPr>
    </w:p>
    <w:p w14:paraId="275DECE2" w14:textId="77777777" w:rsidR="00347B45" w:rsidRDefault="00913FF3">
      <w:pPr>
        <w:pStyle w:val="ConsPlusNormal0"/>
        <w:ind w:firstLine="540"/>
        <w:jc w:val="both"/>
      </w:pPr>
      <w:r>
        <w:t>6.1. Для организации работ по предоставлению КСП в филиале формируется рабочая гру</w:t>
      </w:r>
      <w:r>
        <w:t>ппа. В состав рабочей группы включаются специалисты всех причастных служб и представители первичной профсоюзной организации. Рабочая группа действует на основании положения о рабочей группе, утвержденного распоряжением филиала.</w:t>
      </w:r>
    </w:p>
    <w:p w14:paraId="5955743D" w14:textId="77777777" w:rsidR="00347B45" w:rsidRDefault="00913FF3">
      <w:pPr>
        <w:pStyle w:val="ConsPlusNormal0"/>
        <w:spacing w:before="200"/>
        <w:ind w:firstLine="540"/>
        <w:jc w:val="both"/>
      </w:pPr>
      <w:r>
        <w:t>В задачи рабочей группы вход</w:t>
      </w:r>
      <w:r>
        <w:t>ит:</w:t>
      </w:r>
    </w:p>
    <w:p w14:paraId="3E5935B5" w14:textId="77777777" w:rsidR="00347B45" w:rsidRDefault="00913FF3">
      <w:pPr>
        <w:pStyle w:val="ConsPlusNormal0"/>
        <w:spacing w:before="200"/>
        <w:ind w:firstLine="540"/>
        <w:jc w:val="both"/>
      </w:pPr>
      <w:r>
        <w:t>- определение категорий получателей КСП и их коэффициентов;</w:t>
      </w:r>
    </w:p>
    <w:p w14:paraId="7F6E29A8" w14:textId="77777777" w:rsidR="00347B45" w:rsidRDefault="00913FF3">
      <w:pPr>
        <w:pStyle w:val="ConsPlusNormal0"/>
        <w:spacing w:before="200"/>
        <w:ind w:firstLine="540"/>
        <w:jc w:val="both"/>
      </w:pPr>
      <w:r>
        <w:t>- согласование нормативных документов филиала по предоставлению КСП;</w:t>
      </w:r>
    </w:p>
    <w:p w14:paraId="4041081E" w14:textId="77777777" w:rsidR="00347B45" w:rsidRDefault="00913FF3">
      <w:pPr>
        <w:pStyle w:val="ConsPlusNormal0"/>
        <w:spacing w:before="200"/>
        <w:ind w:firstLine="540"/>
        <w:jc w:val="both"/>
      </w:pPr>
      <w:r>
        <w:t>- координация взаимодействия причастных подразделений при организации работы по предоставлению КСП;</w:t>
      </w:r>
    </w:p>
    <w:p w14:paraId="19E14AEE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- рассмотрение отчетов </w:t>
      </w:r>
      <w:r>
        <w:t>по предоставлению КСП и другие вопросы.</w:t>
      </w:r>
    </w:p>
    <w:p w14:paraId="730452BE" w14:textId="77777777" w:rsidR="00347B45" w:rsidRDefault="00913FF3">
      <w:pPr>
        <w:pStyle w:val="ConsPlusNormal0"/>
        <w:spacing w:before="200"/>
        <w:ind w:firstLine="540"/>
        <w:jc w:val="both"/>
      </w:pPr>
      <w:r>
        <w:t>6.2. Координацию работы по предоставлению КСП в филиале осуществляет заместитель начальника филиала, курирующий кадровые и социальные вопросы.</w:t>
      </w:r>
    </w:p>
    <w:p w14:paraId="07E72B67" w14:textId="77777777" w:rsidR="00347B45" w:rsidRDefault="00913FF3">
      <w:pPr>
        <w:pStyle w:val="ConsPlusNormal0"/>
        <w:spacing w:before="200"/>
        <w:ind w:firstLine="540"/>
        <w:jc w:val="both"/>
      </w:pPr>
      <w:r>
        <w:t>6.3. Работа по предоставлению КСП ведется на следующих уровнях:</w:t>
      </w:r>
    </w:p>
    <w:p w14:paraId="4A78C2F1" w14:textId="77777777" w:rsidR="00347B45" w:rsidRDefault="00913FF3">
      <w:pPr>
        <w:pStyle w:val="ConsPlusNormal0"/>
        <w:spacing w:before="200"/>
        <w:ind w:firstLine="540"/>
        <w:jc w:val="both"/>
      </w:pPr>
      <w:r>
        <w:t>в филиале</w:t>
      </w:r>
      <w:r>
        <w:t xml:space="preserve"> - ответственным за ведение работы по социальному пакету на уровне филиала;</w:t>
      </w:r>
    </w:p>
    <w:p w14:paraId="15DB7E0E" w14:textId="77777777" w:rsidR="00347B45" w:rsidRDefault="00913FF3">
      <w:pPr>
        <w:pStyle w:val="ConsPlusNormal0"/>
        <w:spacing w:before="200"/>
        <w:ind w:firstLine="540"/>
        <w:jc w:val="both"/>
      </w:pPr>
      <w:r>
        <w:t>в подразделении филиала - ответственными за ведение работы по социальному пакету;</w:t>
      </w:r>
    </w:p>
    <w:p w14:paraId="207FA525" w14:textId="77777777" w:rsidR="00347B45" w:rsidRDefault="00913FF3">
      <w:pPr>
        <w:pStyle w:val="ConsPlusNormal0"/>
        <w:spacing w:before="200"/>
        <w:ind w:firstLine="540"/>
        <w:jc w:val="both"/>
      </w:pPr>
      <w:r>
        <w:t>и подразделением, ведущим бухгалтерский и налоговый учет в филиале и подразделении ОАО "РЖД".</w:t>
      </w:r>
    </w:p>
    <w:p w14:paraId="5BEF4FE9" w14:textId="77777777" w:rsidR="00347B45" w:rsidRDefault="00913FF3">
      <w:pPr>
        <w:pStyle w:val="ConsPlusNormal0"/>
        <w:spacing w:before="200"/>
        <w:ind w:firstLine="540"/>
        <w:jc w:val="both"/>
      </w:pPr>
      <w:r>
        <w:t>6.4.</w:t>
      </w:r>
      <w:r>
        <w:t xml:space="preserve"> Персонифицированный учет по плановым и фактическим данным по предоставлению КСП ведется в модуле по управлению системой социальной поддержки персонала на базе персонифицированного учета в единой корпоративной автоматизированной системе управления трудовым</w:t>
      </w:r>
      <w:r>
        <w:t>и ресурсами ОАО "РЖД" (далее - Модуль ССПП ЕК АСУТР). Плановые данные предоставления КСП заполняются на основании Заявления о предоставлении КСП.</w:t>
      </w:r>
    </w:p>
    <w:p w14:paraId="06D984D3" w14:textId="77777777" w:rsidR="00347B45" w:rsidRDefault="00913FF3">
      <w:pPr>
        <w:pStyle w:val="ConsPlusNormal0"/>
        <w:spacing w:before="200"/>
        <w:ind w:firstLine="540"/>
        <w:jc w:val="both"/>
      </w:pPr>
      <w:r>
        <w:t>6.5. Ответственный за ведение работы по социальному пакету на уровне филиала готовит предложения для обсуждени</w:t>
      </w:r>
      <w:r>
        <w:t>я на рабочей группе, разрабатывает проекты нормативных документов по предоставлению КСП на уровне филиала, осуществляет контроль работы ответственных на уровне подразделений филиала, координирует осуществление учета и формирование статистической и консолид</w:t>
      </w:r>
      <w:r>
        <w:t>ированной отчетности по филиалу в модуле ССПП ЕК АСУТР, а также осуществляет другие функции по организации работы по предоставлению КСП на уровне филиала.</w:t>
      </w:r>
    </w:p>
    <w:p w14:paraId="61C94AB2" w14:textId="77777777" w:rsidR="00347B45" w:rsidRDefault="00913FF3">
      <w:pPr>
        <w:pStyle w:val="ConsPlusNormal0"/>
        <w:spacing w:before="200"/>
        <w:ind w:firstLine="540"/>
        <w:jc w:val="both"/>
      </w:pPr>
      <w:r>
        <w:t>6.6. Ответственный за ведение работы по социальному пакету на уровне подразделений филиала осуществля</w:t>
      </w:r>
      <w:r>
        <w:t>ет непосредственное взаимодействие с получателями КСП, выдает извещения и бланки заявлений, собирает заявления, принимает от получателей КСП необходимые документы, проверяет их, контролирует не превышение лимита КСП, передает документы, необходимые для нач</w:t>
      </w:r>
      <w:r>
        <w:t>исления компенсации в подразделение, ведущее бухгалтерский и налоговый учет в подразделении, ведет персонифицированный учет по плановым данным по предоставлению КСП в модуле ССПП ЕК АСУТР, формирует статистическую отчетность в модуле ССПП ЕК АСУТР по подра</w:t>
      </w:r>
      <w:r>
        <w:t>зделению, а также осуществляет другие функции по организации работы по предоставлению КСП на уровне подразделения.</w:t>
      </w:r>
    </w:p>
    <w:p w14:paraId="024389C6" w14:textId="77777777" w:rsidR="00347B45" w:rsidRDefault="00913FF3">
      <w:pPr>
        <w:pStyle w:val="ConsPlusNormal0"/>
        <w:spacing w:before="200"/>
        <w:ind w:firstLine="540"/>
        <w:jc w:val="both"/>
      </w:pPr>
      <w:r>
        <w:t>6.7. Подразделение, ведущее бухгалтерский и налоговый учет подразделения ОАО "РЖД", осуществляет прием документов, переданных ответственным з</w:t>
      </w:r>
      <w:r>
        <w:t xml:space="preserve">а ведение работы по социальному пакету на уровне подразделения филиала, контроль за правильностью формирования представленных документов в соответствии с </w:t>
      </w:r>
      <w:hyperlink r:id="rId69" w:tooltip="Распоряжение ОАО &quot;РЖД&quot; от 29.12.2007 N 2504р (ред. от 12.09.2011) &quot;О Порядке передачи функций по ведению бухгалтерского и налогового учета и формированию отчетности филиалов и структурных подразделений ОАО &quot;РЖД&quot; в общие центры обслуживания&quot; (Вместе с Порядком ">
        <w:r>
          <w:rPr>
            <w:color w:val="0000FF"/>
          </w:rPr>
          <w:t>Порядком</w:t>
        </w:r>
      </w:hyperlink>
      <w:r>
        <w:t xml:space="preserve"> передачи функций по ведению бухгалтерского и налогового учета и формированию отчетности филиалов и структурных подразделений ОАО "РЖД" в общие центры обслуживания,</w:t>
      </w:r>
      <w:r>
        <w:t xml:space="preserve"> утвержденного распоряжением ОАО "РЖД" от 29 декабря 2007 г. N 2504р - далее Регламент, осуществляет ведение персонифицированного учета предоставления КСП в функциональности по расчету заработной платы в ЕК АСУТР, перечисление компенсаций работникам, а так</w:t>
      </w:r>
      <w:r>
        <w:t>же формирует ведомости начисления пенсионных взносов для НПФ "БЛАГОСОСТОЯНИЕ".</w:t>
      </w:r>
    </w:p>
    <w:p w14:paraId="7409351D" w14:textId="77777777" w:rsidR="00347B45" w:rsidRDefault="00913FF3">
      <w:pPr>
        <w:pStyle w:val="ConsPlusNormal0"/>
        <w:jc w:val="both"/>
      </w:pPr>
      <w:r>
        <w:t xml:space="preserve">(в ред. </w:t>
      </w:r>
      <w:hyperlink r:id="rId70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</w:t>
      </w:r>
      <w:r>
        <w:t>/р)</w:t>
      </w:r>
    </w:p>
    <w:p w14:paraId="20477E9E" w14:textId="77777777" w:rsidR="00347B45" w:rsidRDefault="00913FF3">
      <w:pPr>
        <w:pStyle w:val="ConsPlusNormal0"/>
        <w:spacing w:before="200"/>
        <w:ind w:firstLine="540"/>
        <w:jc w:val="both"/>
      </w:pPr>
      <w:r>
        <w:t>6.8. Организация работ по предоставлению КСП работникам филиала осуществляется в порядке и сроки, определенные в настоящем Положении (</w:t>
      </w:r>
      <w:hyperlink w:anchor="P319" w:tooltip="Приложение N 2 к Положению о">
        <w:r>
          <w:rPr>
            <w:color w:val="0000FF"/>
          </w:rPr>
          <w:t>приложение N 2</w:t>
        </w:r>
      </w:hyperlink>
      <w:r>
        <w:t xml:space="preserve"> к настоящему Положению). Для планирования расходов на КСП количество работников, имеющих право на КСП, определяется как количество работников значимых категорий согласно штатному расписанию с учетом вакансий за вычетом должностей, запланированных к сокращ</w:t>
      </w:r>
      <w:r>
        <w:t>ению до 1 января года предоставления КСП.</w:t>
      </w:r>
    </w:p>
    <w:p w14:paraId="71D13F26" w14:textId="77777777" w:rsidR="00347B45" w:rsidRDefault="00913FF3">
      <w:pPr>
        <w:pStyle w:val="ConsPlusNormal0"/>
        <w:jc w:val="both"/>
      </w:pPr>
      <w:r>
        <w:t xml:space="preserve">(в ред. </w:t>
      </w:r>
      <w:hyperlink r:id="rId71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25.05.2022 N 1404/р)</w:t>
      </w:r>
    </w:p>
    <w:p w14:paraId="03708726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6.9. Бюджетирование расходов на КСП осуществляется в соответствии с </w:t>
      </w:r>
      <w:hyperlink r:id="rId72" w:tooltip="Распоряжение ОАО &quot;РЖД&quot; от 02.12.2013 N 2684р (ред. от 22.11.2019) &quot;Об утверждении Регламента формирования и контроля исполнения консолидированных бюджетов холдинга &quot;РЖД&quot; (Вместе с Регламентом) ------------ Утратил силу или отменен {КонсультантПлюс}">
        <w:r>
          <w:rPr>
            <w:color w:val="0000FF"/>
          </w:rPr>
          <w:t>Регламентом</w:t>
        </w:r>
      </w:hyperlink>
      <w:r>
        <w:t xml:space="preserve"> формирования и контроля исполнения консолидированных бюджетов холдинга ОАО "РЖД", утвержденного распоряжением ОАО "РЖ</w:t>
      </w:r>
      <w:r>
        <w:t>Д" от 2 декабря 2013 г. N 2684р.</w:t>
      </w:r>
    </w:p>
    <w:p w14:paraId="0EFD777A" w14:textId="77777777" w:rsidR="00347B45" w:rsidRDefault="00913FF3">
      <w:pPr>
        <w:pStyle w:val="ConsPlusNormal0"/>
        <w:jc w:val="both"/>
      </w:pPr>
      <w:r>
        <w:t xml:space="preserve">(в ред. </w:t>
      </w:r>
      <w:hyperlink r:id="rId73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2CDD3F6A" w14:textId="77777777" w:rsidR="00347B45" w:rsidRDefault="00347B45">
      <w:pPr>
        <w:pStyle w:val="ConsPlusNormal0"/>
        <w:jc w:val="both"/>
      </w:pPr>
    </w:p>
    <w:p w14:paraId="3ED692E9" w14:textId="77777777" w:rsidR="00347B45" w:rsidRDefault="00913FF3">
      <w:pPr>
        <w:pStyle w:val="ConsPlusNormal0"/>
        <w:jc w:val="center"/>
        <w:outlineLvl w:val="1"/>
      </w:pPr>
      <w:r>
        <w:t>7. Порядок предоставления КСП</w:t>
      </w:r>
    </w:p>
    <w:p w14:paraId="48CEC079" w14:textId="77777777" w:rsidR="00347B45" w:rsidRDefault="00347B45">
      <w:pPr>
        <w:pStyle w:val="ConsPlusNormal0"/>
        <w:jc w:val="both"/>
      </w:pPr>
    </w:p>
    <w:p w14:paraId="3EBAB4E7" w14:textId="77777777" w:rsidR="00347B45" w:rsidRDefault="00913FF3">
      <w:pPr>
        <w:pStyle w:val="ConsPlusNormal0"/>
        <w:ind w:firstLine="540"/>
        <w:jc w:val="both"/>
      </w:pPr>
      <w:r>
        <w:t>7.1. В 5-д</w:t>
      </w:r>
      <w:r>
        <w:t>невный срок после утверждения распоряжением филиала ОАО "РЖД" категорий получателей КСП и их коэффициентов в филиалах и подразделениях филиалов проводится работа по выдаче работникам, имеющим право на КСП, бланков извещений о выдаче заявления на КСП и заяв</w:t>
      </w:r>
      <w:r>
        <w:t>ления о предоставлении КСП.</w:t>
      </w:r>
    </w:p>
    <w:p w14:paraId="1BBADEAF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Извещения о выдаче заявления на КСП и заявление о предоставлении КСП формируются в модуле ЕК АСУТР по формам согласно приложениям N </w:t>
      </w:r>
      <w:hyperlink w:anchor="P494" w:tooltip="Приложение N 3">
        <w:r>
          <w:rPr>
            <w:color w:val="0000FF"/>
          </w:rPr>
          <w:t>3</w:t>
        </w:r>
      </w:hyperlink>
      <w:r>
        <w:t xml:space="preserve"> и </w:t>
      </w:r>
      <w:hyperlink w:anchor="P535" w:tooltip="Приложение N 4 к Положению о">
        <w:r>
          <w:rPr>
            <w:color w:val="0000FF"/>
          </w:rPr>
          <w:t>4</w:t>
        </w:r>
      </w:hyperlink>
      <w:r>
        <w:t>.</w:t>
      </w:r>
    </w:p>
    <w:p w14:paraId="6AFD8E1A" w14:textId="77777777" w:rsidR="00347B45" w:rsidRDefault="00913FF3">
      <w:pPr>
        <w:pStyle w:val="ConsPlusNormal0"/>
        <w:spacing w:before="200"/>
        <w:ind w:firstLine="540"/>
        <w:jc w:val="both"/>
      </w:pPr>
      <w:r>
        <w:t>Увеличение сроков выдачи извещений о выдаче заявления на КСП и заявления о предоставлении КСП до 1 месяца допускается в исключительных случаях, связанных с производственно-технологическим процессом и характером труда, по согласованию с Д</w:t>
      </w:r>
      <w:r>
        <w:t>епартаментом социального развития.</w:t>
      </w:r>
    </w:p>
    <w:p w14:paraId="1C4173EF" w14:textId="77777777" w:rsidR="00347B45" w:rsidRDefault="00913FF3">
      <w:pPr>
        <w:pStyle w:val="ConsPlusNormal0"/>
        <w:jc w:val="both"/>
      </w:pPr>
      <w:r>
        <w:t xml:space="preserve">(пункт 7.1 дан в ред. </w:t>
      </w:r>
      <w:hyperlink r:id="rId74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16094E4D" w14:textId="77777777" w:rsidR="00347B45" w:rsidRDefault="00913FF3">
      <w:pPr>
        <w:pStyle w:val="ConsPlusNormal0"/>
        <w:spacing w:before="200"/>
        <w:ind w:firstLine="540"/>
        <w:jc w:val="both"/>
      </w:pPr>
      <w:r>
        <w:t>7.2. Работник, имеющий пра</w:t>
      </w:r>
      <w:r>
        <w:t>во на КСП, заполняет заявление о предоставлении КСП одним из двух способов:</w:t>
      </w:r>
    </w:p>
    <w:p w14:paraId="7E0D9578" w14:textId="77777777" w:rsidR="00347B45" w:rsidRDefault="00913FF3">
      <w:pPr>
        <w:pStyle w:val="ConsPlusNormal0"/>
        <w:spacing w:before="200"/>
        <w:ind w:firstLine="540"/>
        <w:jc w:val="both"/>
      </w:pPr>
      <w:r>
        <w:t>в электронной форме на Сервисном портале работника, руководителя и неработающего пенсионера ОАО "РЖД" (в разделе "Компенсируемый социальный пакет") после получения в личном кабинет</w:t>
      </w:r>
      <w:r>
        <w:t>е сообщения о предоставлении КСП;</w:t>
      </w:r>
    </w:p>
    <w:p w14:paraId="6A2C10F5" w14:textId="77777777" w:rsidR="00347B45" w:rsidRDefault="00913FF3">
      <w:pPr>
        <w:pStyle w:val="ConsPlusNormal0"/>
        <w:spacing w:before="200"/>
        <w:ind w:firstLine="540"/>
        <w:jc w:val="both"/>
      </w:pPr>
      <w:r>
        <w:t>в бумажном виде после получения извещения о выдаче заявления на КСП и заявления о предоставлении КСП от специалиста, ответственного за ведение данной работы в подразделении филиала.</w:t>
      </w:r>
    </w:p>
    <w:p w14:paraId="3793644A" w14:textId="77777777" w:rsidR="00347B45" w:rsidRDefault="00913FF3">
      <w:pPr>
        <w:pStyle w:val="ConsPlusNormal0"/>
        <w:spacing w:before="200"/>
        <w:ind w:firstLine="540"/>
        <w:jc w:val="both"/>
      </w:pPr>
      <w:r>
        <w:t>Срок заполнения заявления о предоставлен</w:t>
      </w:r>
      <w:r>
        <w:t>ии КСП не должен превышать 5 дней.</w:t>
      </w:r>
    </w:p>
    <w:p w14:paraId="2C7B4A31" w14:textId="77777777" w:rsidR="00347B45" w:rsidRDefault="00913FF3">
      <w:pPr>
        <w:pStyle w:val="ConsPlusNormal0"/>
        <w:spacing w:before="200"/>
        <w:ind w:firstLine="540"/>
        <w:jc w:val="both"/>
      </w:pPr>
      <w:r>
        <w:t>Письменное заявление о предоставлении КСП хранится в личном деле работника (получателя КСП).</w:t>
      </w:r>
    </w:p>
    <w:p w14:paraId="10DA1571" w14:textId="77777777" w:rsidR="00347B45" w:rsidRDefault="00913FF3">
      <w:pPr>
        <w:pStyle w:val="ConsPlusNormal0"/>
        <w:spacing w:before="200"/>
        <w:ind w:firstLine="540"/>
        <w:jc w:val="both"/>
      </w:pPr>
      <w:r>
        <w:t>Заявление о предоставлении КСП, оформленное на Сервисном портале работника, руководителя и неработающего пенсионера ОАО "РЖД", о</w:t>
      </w:r>
      <w:r>
        <w:t>брабатывается в модуле ЕК АСУТР в автоматическом режиме.</w:t>
      </w:r>
    </w:p>
    <w:p w14:paraId="19754926" w14:textId="77777777" w:rsidR="00347B45" w:rsidRDefault="00913FF3">
      <w:pPr>
        <w:pStyle w:val="ConsPlusNormal0"/>
        <w:jc w:val="both"/>
      </w:pPr>
      <w:r>
        <w:t xml:space="preserve">(пункт 7.2 дан в ред. </w:t>
      </w:r>
      <w:hyperlink r:id="rId75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4383FA04" w14:textId="77777777" w:rsidR="00347B45" w:rsidRDefault="00913FF3">
      <w:pPr>
        <w:pStyle w:val="ConsPlusNormal0"/>
        <w:spacing w:before="200"/>
        <w:ind w:firstLine="540"/>
        <w:jc w:val="both"/>
      </w:pPr>
      <w:r>
        <w:t>7.3.</w:t>
      </w:r>
      <w:r>
        <w:t xml:space="preserve"> Получатели КСП могут либо самостоятельно оплатить выбранные элементы КСП и получить затем компенсацию в пределах установленного лимита, либо воспользоваться услугой у контрагента-поставщика услуги, с которым филиал заключил договор.</w:t>
      </w:r>
    </w:p>
    <w:p w14:paraId="391B42AC" w14:textId="77777777" w:rsidR="00347B45" w:rsidRDefault="00913FF3">
      <w:pPr>
        <w:pStyle w:val="ConsPlusNormal0"/>
        <w:spacing w:before="200"/>
        <w:ind w:firstLine="540"/>
        <w:jc w:val="both"/>
      </w:pPr>
      <w:r>
        <w:t>7.4. В случае, если по</w:t>
      </w:r>
      <w:r>
        <w:t>лучатель КСП оплатил выбранный элемент КСП самостоятельно, то компенсация выплачивается ему при предъявлении подтверждающих документов, оформленных в соответствии с требованиями бухгалтерского и налогового учета (</w:t>
      </w:r>
      <w:hyperlink w:anchor="P923" w:tooltip="Приложение N 6">
        <w:r>
          <w:rPr>
            <w:color w:val="0000FF"/>
          </w:rPr>
          <w:t>приложение N 6</w:t>
        </w:r>
      </w:hyperlink>
      <w:r>
        <w:t xml:space="preserve"> к настоящему Положению). Подтверждающие документы должны быть представлены работником ответственному по ведению работы по социальному пакету в подразделении в течение 1 месяца со дня окончания пользования услугой, но не позднее 10 декабр</w:t>
      </w:r>
      <w:r>
        <w:t>я года предоставления КСП. Документы, представленные позднее 1 месяца со дня окончания пользования услугой, не принимаются, за исключением случаев пропуска срока по уважительным причинам (отпуск, болезнь, командировка, вахтовый метод работы, обучение и др.</w:t>
      </w:r>
      <w:r>
        <w:t>). В случае пропуска месячного срока по уважительной причине необходимо представить в подразделение, ведущее бухгалтерский и налоговый учет, копии документов, подтверждающих причину пропуска срока (копию больничного листа, приказа на отпуск, приказа на обу</w:t>
      </w:r>
      <w:r>
        <w:t>чение и т.д.).</w:t>
      </w:r>
    </w:p>
    <w:p w14:paraId="65D98471" w14:textId="77777777" w:rsidR="00347B45" w:rsidRDefault="00913FF3">
      <w:pPr>
        <w:pStyle w:val="ConsPlusNormal0"/>
        <w:jc w:val="both"/>
      </w:pPr>
      <w:r>
        <w:t xml:space="preserve">(в ред. </w:t>
      </w:r>
      <w:hyperlink r:id="rId76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64BAD996" w14:textId="77777777" w:rsidR="00347B45" w:rsidRDefault="00913FF3">
      <w:pPr>
        <w:pStyle w:val="ConsPlusNormal0"/>
        <w:spacing w:before="200"/>
        <w:ind w:firstLine="540"/>
        <w:jc w:val="both"/>
      </w:pPr>
      <w:r>
        <w:t>В случае возврата документов работнику подразделением, ведущ</w:t>
      </w:r>
      <w:r>
        <w:t>им бухгалтерский и налоговый учет для переоформления, срок подачи документов может быть продлен на время устранения замечаний.</w:t>
      </w:r>
    </w:p>
    <w:p w14:paraId="6F3A36F7" w14:textId="77777777" w:rsidR="00347B45" w:rsidRDefault="00913FF3">
      <w:pPr>
        <w:pStyle w:val="ConsPlusNormal0"/>
        <w:spacing w:before="200"/>
        <w:ind w:firstLine="540"/>
        <w:jc w:val="both"/>
      </w:pPr>
      <w:r>
        <w:t>Работнику компенсируется сумма фактических расходов, подтвержденных соответствующими документами, но не более суммы запланированн</w:t>
      </w:r>
      <w:r>
        <w:t>ых средств на элемент КСП согласно заявлению о предоставлении КСП. Работник может представить документы для компенсации элемента КСП сразу за несколько месяцев, в течение которых услуга оказывалась.</w:t>
      </w:r>
    </w:p>
    <w:p w14:paraId="275B9C04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Для выплаты компенсации по элементам КСП можно принимать </w:t>
      </w:r>
      <w:r>
        <w:t>платежные документы, оплаченные в году (месяце), предшествующем году (месяцу) предоставления КСП, в случае если услуги по элементу будут оказываться в год предоставления КСП в сроки, указанные в заявлении о предоставлении КСП.</w:t>
      </w:r>
    </w:p>
    <w:p w14:paraId="007D09B8" w14:textId="77777777" w:rsidR="00347B45" w:rsidRDefault="00913FF3">
      <w:pPr>
        <w:pStyle w:val="ConsPlusNormal0"/>
        <w:ind w:firstLine="540"/>
        <w:jc w:val="both"/>
      </w:pPr>
      <w:r>
        <w:t xml:space="preserve">(Пункт 7.4 дан в ред. </w:t>
      </w:r>
      <w:hyperlink r:id="rId77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04.07.2016 N 1309р)</w:t>
      </w:r>
    </w:p>
    <w:p w14:paraId="57EA772A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7.5. Работник, ответственный за ведение социального пакета в подразделении, ежемесячно формирует реестр на оплату КСП </w:t>
      </w:r>
      <w:r>
        <w:t xml:space="preserve">по форме </w:t>
      </w:r>
      <w:hyperlink w:anchor="P1153" w:tooltip="Приложение N 7 к положению">
        <w:r>
          <w:rPr>
            <w:color w:val="0000FF"/>
          </w:rPr>
          <w:t>приложения N 7</w:t>
        </w:r>
      </w:hyperlink>
      <w:r>
        <w:t xml:space="preserve"> к настоящему Положению. Неизрасходованный лимит средств на КСП формируется после 10 декабря года предоставления КСП.</w:t>
      </w:r>
    </w:p>
    <w:p w14:paraId="58EA5D40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78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32084122" w14:textId="77777777" w:rsidR="00347B45" w:rsidRDefault="00913FF3">
      <w:pPr>
        <w:pStyle w:val="ConsPlusNormal0"/>
        <w:spacing w:before="200"/>
        <w:ind w:firstLine="540"/>
        <w:jc w:val="both"/>
      </w:pPr>
      <w:r>
        <w:t>7.6. В заявлении на получение КСП предусмотрено право получателя КСП направить неизрасходованный на конец года лимит КСП на дополнительные (личные) взносы в НПФ "БЛАГОСОСТОЯНИЕ", либо на оплату мобильной (сотовой) связи.</w:t>
      </w:r>
    </w:p>
    <w:p w14:paraId="01B789E0" w14:textId="77777777" w:rsidR="00347B45" w:rsidRDefault="00913FF3">
      <w:pPr>
        <w:pStyle w:val="ConsPlusNormal0"/>
        <w:spacing w:before="200"/>
        <w:ind w:firstLine="540"/>
        <w:jc w:val="both"/>
      </w:pPr>
      <w:r>
        <w:t>7.7. Реестры, формируемые специалис</w:t>
      </w:r>
      <w:r>
        <w:t>том по ведению работы по социальному пакету в подразделении в ЕК АСУТР, по неизрасходованным на конец года лимитам КСП, направляемым на дополнительные (личные) взносы в НПФ "БЛАГОСОСТОЯНИЕ" или на оплату услуг мобильной (сотовой) связи с указанием сумм и р</w:t>
      </w:r>
      <w:r>
        <w:t>еквизитов получателей платежей передаются в подразделение, ведущее бухгалтерский и налоговый учет подразделения ОАО "РЖД" (</w:t>
      </w:r>
      <w:hyperlink w:anchor="P1222" w:tooltip="Приложение N 8 к положению">
        <w:r>
          <w:rPr>
            <w:color w:val="0000FF"/>
          </w:rPr>
          <w:t>приложение N 8</w:t>
        </w:r>
      </w:hyperlink>
      <w:r>
        <w:t xml:space="preserve"> к настоящему Положению).</w:t>
      </w:r>
    </w:p>
    <w:p w14:paraId="793105A7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79" w:tooltip="Распоряжение ОАО &quot;РЖД&quot; от 25.11.2013 N 2548р &quot;О внесении изменений в Положение о компенсируемом социальном пакете, предоставляемом работникам ОАО &quot;РЖД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25.11.2013 N 2548р)</w:t>
      </w:r>
    </w:p>
    <w:p w14:paraId="68B2C91C" w14:textId="77777777" w:rsidR="00347B45" w:rsidRDefault="00347B45">
      <w:pPr>
        <w:pStyle w:val="ConsPlusNormal0"/>
        <w:jc w:val="both"/>
      </w:pPr>
    </w:p>
    <w:p w14:paraId="2DDA283D" w14:textId="77777777" w:rsidR="00347B45" w:rsidRDefault="00913FF3">
      <w:pPr>
        <w:pStyle w:val="ConsPlusNormal0"/>
        <w:jc w:val="center"/>
        <w:outlineLvl w:val="1"/>
      </w:pPr>
      <w:r>
        <w:t>8. Взаимодействие структурных подразделений при осуществлении функций по ведению КСП</w:t>
      </w:r>
    </w:p>
    <w:p w14:paraId="254689AC" w14:textId="77777777" w:rsidR="00347B45" w:rsidRDefault="00347B45">
      <w:pPr>
        <w:pStyle w:val="ConsPlusNormal0"/>
        <w:jc w:val="both"/>
      </w:pPr>
    </w:p>
    <w:p w14:paraId="1E1C5956" w14:textId="77777777" w:rsidR="00347B45" w:rsidRDefault="00913FF3">
      <w:pPr>
        <w:pStyle w:val="ConsPlusNormal0"/>
        <w:ind w:firstLine="540"/>
        <w:jc w:val="both"/>
      </w:pPr>
      <w:r>
        <w:t>8.1. Оперативное руководство предоставлением КСП осуще</w:t>
      </w:r>
      <w:r>
        <w:t>ствляет заместитель филиала, курирующий кадровые и социальные вопросы в соответствии с планом и графиком работ на год, которые утверждаются руководителем филиала.</w:t>
      </w:r>
    </w:p>
    <w:p w14:paraId="409C0784" w14:textId="77777777" w:rsidR="00347B45" w:rsidRDefault="00913FF3">
      <w:pPr>
        <w:pStyle w:val="ConsPlusNormal0"/>
        <w:spacing w:before="200"/>
        <w:ind w:firstLine="540"/>
        <w:jc w:val="both"/>
      </w:pPr>
      <w:r>
        <w:t>8.2. Департамент социального развития курирует и осуществляет координацию работы проводимой п</w:t>
      </w:r>
      <w:r>
        <w:t>о предоставлению КСП в пределах своей компетенции с Департаментом корпоративных финансов, Департаментом экономики, Департаментом по организации, оплате и мотивации труда, Департаментом управления персоналом, Департаментом бухгалтерского учета, Департаменто</w:t>
      </w:r>
      <w:r>
        <w:t>м налоговой политики и методологии налогового учета, Департаментом информатизации и Департаментом корпоративных коммуникаций.</w:t>
      </w:r>
    </w:p>
    <w:p w14:paraId="3CD93389" w14:textId="77777777" w:rsidR="00347B45" w:rsidRDefault="00913FF3">
      <w:pPr>
        <w:pStyle w:val="ConsPlusNormal0"/>
        <w:ind w:firstLine="540"/>
        <w:jc w:val="both"/>
      </w:pPr>
      <w:r>
        <w:t xml:space="preserve">(В ред. </w:t>
      </w:r>
      <w:hyperlink r:id="rId80" w:tooltip="Распоряжение ОАО &quot;РЖД&quot; от 25.01.2018 N 136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25.01.2018 N 136/р)</w:t>
      </w:r>
    </w:p>
    <w:p w14:paraId="739AEDC7" w14:textId="77777777" w:rsidR="00347B45" w:rsidRDefault="00913FF3">
      <w:pPr>
        <w:pStyle w:val="ConsPlusNormal0"/>
        <w:spacing w:before="200"/>
        <w:ind w:firstLine="540"/>
        <w:jc w:val="both"/>
      </w:pPr>
      <w:r>
        <w:t>8.3. Изменения, вносимые в настоящее Положение, должны согласовываться с Департаментом социального развития.</w:t>
      </w:r>
    </w:p>
    <w:p w14:paraId="19A0D16C" w14:textId="77777777" w:rsidR="00347B45" w:rsidRDefault="00913FF3">
      <w:pPr>
        <w:pStyle w:val="ConsPlusNormal0"/>
        <w:spacing w:before="200"/>
        <w:ind w:firstLine="540"/>
        <w:jc w:val="both"/>
      </w:pPr>
      <w:r>
        <w:t>8.4. Департамент социального развития при необходимости дает указания и разъяснения по применени</w:t>
      </w:r>
      <w:r>
        <w:t>ю настоящего Положения.</w:t>
      </w:r>
    </w:p>
    <w:p w14:paraId="498EE5E3" w14:textId="77777777" w:rsidR="00347B45" w:rsidRDefault="00347B45">
      <w:pPr>
        <w:pStyle w:val="ConsPlusNormal0"/>
        <w:jc w:val="both"/>
      </w:pPr>
    </w:p>
    <w:p w14:paraId="0A162483" w14:textId="77777777" w:rsidR="00347B45" w:rsidRDefault="00347B45">
      <w:pPr>
        <w:pStyle w:val="ConsPlusNormal0"/>
        <w:jc w:val="both"/>
      </w:pPr>
    </w:p>
    <w:p w14:paraId="0E837069" w14:textId="77777777" w:rsidR="00347B45" w:rsidRDefault="00347B45">
      <w:pPr>
        <w:pStyle w:val="ConsPlusNormal0"/>
        <w:jc w:val="both"/>
      </w:pPr>
    </w:p>
    <w:p w14:paraId="637C362C" w14:textId="77777777" w:rsidR="00347B45" w:rsidRDefault="00913FF3">
      <w:pPr>
        <w:pStyle w:val="ConsPlusNormal0"/>
        <w:jc w:val="right"/>
        <w:outlineLvl w:val="1"/>
      </w:pPr>
      <w:bookmarkStart w:id="2" w:name="P263"/>
      <w:bookmarkEnd w:id="2"/>
      <w:r>
        <w:t>Приложение N 1 к положению</w:t>
      </w:r>
    </w:p>
    <w:p w14:paraId="2F372182" w14:textId="77777777" w:rsidR="00347B45" w:rsidRDefault="00913FF3">
      <w:pPr>
        <w:pStyle w:val="ConsPlusNormal0"/>
        <w:jc w:val="right"/>
      </w:pPr>
      <w:r>
        <w:t>о компенсируемом социальном пакете,</w:t>
      </w:r>
    </w:p>
    <w:p w14:paraId="710D44CD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25155EBE" w14:textId="77777777" w:rsidR="00347B45" w:rsidRDefault="00347B45">
      <w:pPr>
        <w:pStyle w:val="ConsPlusNormal0"/>
        <w:jc w:val="both"/>
      </w:pPr>
    </w:p>
    <w:p w14:paraId="3FE052A6" w14:textId="77777777" w:rsidR="00347B45" w:rsidRDefault="00913FF3">
      <w:pPr>
        <w:pStyle w:val="ConsPlusNonformat0"/>
        <w:jc w:val="both"/>
      </w:pPr>
      <w:r>
        <w:rPr>
          <w:sz w:val="18"/>
        </w:rPr>
        <w:t>Согласовано:                                      Утверждаю:</w:t>
      </w:r>
    </w:p>
    <w:p w14:paraId="1BCF89EA" w14:textId="77777777" w:rsidR="00347B45" w:rsidRDefault="00913FF3">
      <w:pPr>
        <w:pStyle w:val="ConsPlusNonformat0"/>
        <w:jc w:val="both"/>
      </w:pPr>
      <w:r>
        <w:rPr>
          <w:sz w:val="18"/>
        </w:rPr>
        <w:t>Департамент социального развития ОАО "РЖД"        Заместитель руков</w:t>
      </w:r>
      <w:r>
        <w:rPr>
          <w:sz w:val="18"/>
        </w:rPr>
        <w:t>одителя филиала по кадрам</w:t>
      </w:r>
    </w:p>
    <w:p w14:paraId="03EAA729" w14:textId="77777777" w:rsidR="00347B45" w:rsidRDefault="00913FF3">
      <w:pPr>
        <w:pStyle w:val="ConsPlusNonformat0"/>
        <w:jc w:val="both"/>
      </w:pPr>
      <w:r>
        <w:rPr>
          <w:sz w:val="18"/>
        </w:rPr>
        <w:t>__________________________/_________________/     и социальным вопросам ____________________</w:t>
      </w:r>
    </w:p>
    <w:p w14:paraId="5C1B7881" w14:textId="77777777" w:rsidR="00347B45" w:rsidRDefault="00913FF3">
      <w:pPr>
        <w:pStyle w:val="ConsPlusNonformat0"/>
        <w:jc w:val="both"/>
      </w:pPr>
      <w:r>
        <w:rPr>
          <w:sz w:val="18"/>
        </w:rPr>
        <w:t>"____"___________________ 20 __ г.                филиала</w:t>
      </w:r>
    </w:p>
    <w:p w14:paraId="24EAD7F0" w14:textId="77777777" w:rsidR="00347B45" w:rsidRDefault="00913FF3">
      <w:pPr>
        <w:pStyle w:val="ConsPlusNonformat0"/>
        <w:jc w:val="both"/>
      </w:pPr>
      <w:r>
        <w:rPr>
          <w:sz w:val="18"/>
        </w:rPr>
        <w:t xml:space="preserve">                                                  __________________________/__</w:t>
      </w:r>
      <w:r>
        <w:rPr>
          <w:sz w:val="18"/>
        </w:rPr>
        <w:t>_____________</w:t>
      </w:r>
    </w:p>
    <w:p w14:paraId="606ADB51" w14:textId="77777777" w:rsidR="00347B45" w:rsidRDefault="00913FF3">
      <w:pPr>
        <w:pStyle w:val="ConsPlusNonformat0"/>
        <w:jc w:val="both"/>
      </w:pPr>
      <w:r>
        <w:rPr>
          <w:sz w:val="18"/>
        </w:rPr>
        <w:t xml:space="preserve">                                                  "____"___________________ 20 __ г.</w:t>
      </w:r>
    </w:p>
    <w:p w14:paraId="7E6C970D" w14:textId="77777777" w:rsidR="00347B45" w:rsidRDefault="00347B45">
      <w:pPr>
        <w:pStyle w:val="ConsPlusNormal0"/>
        <w:jc w:val="both"/>
      </w:pPr>
    </w:p>
    <w:p w14:paraId="26EBCBC1" w14:textId="77777777" w:rsidR="00347B45" w:rsidRDefault="00347B45">
      <w:pPr>
        <w:pStyle w:val="ConsPlusNormal0"/>
        <w:jc w:val="both"/>
      </w:pPr>
    </w:p>
    <w:p w14:paraId="3EF472AC" w14:textId="77777777" w:rsidR="00347B45" w:rsidRDefault="00347B45">
      <w:pPr>
        <w:pStyle w:val="ConsPlusNormal0"/>
        <w:jc w:val="both"/>
      </w:pPr>
    </w:p>
    <w:p w14:paraId="42DFF5DE" w14:textId="77777777" w:rsidR="00347B45" w:rsidRDefault="00913FF3">
      <w:pPr>
        <w:pStyle w:val="ConsPlusNormal0"/>
        <w:jc w:val="center"/>
      </w:pPr>
      <w:r>
        <w:t>Форма предоставления информации по категориям персонала, их коэффициентам и лимитам средств на предоставление КСП ________________ - филиала ОАО "РЖД"</w:t>
      </w:r>
    </w:p>
    <w:p w14:paraId="24E82722" w14:textId="77777777" w:rsidR="00347B45" w:rsidRDefault="00347B45">
      <w:pPr>
        <w:pStyle w:val="ConsPlusNormal0"/>
        <w:jc w:val="both"/>
      </w:pPr>
    </w:p>
    <w:p w14:paraId="793202E3" w14:textId="77777777" w:rsidR="00347B45" w:rsidRDefault="00347B45">
      <w:pPr>
        <w:pStyle w:val="ConsPlusNormal0"/>
        <w:sectPr w:rsidR="00347B45">
          <w:headerReference w:type="default" r:id="rId81"/>
          <w:footerReference w:type="default" r:id="rId82"/>
          <w:headerReference w:type="first" r:id="rId83"/>
          <w:footerReference w:type="first" r:id="rId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587"/>
        <w:gridCol w:w="1644"/>
        <w:gridCol w:w="1701"/>
        <w:gridCol w:w="1871"/>
        <w:gridCol w:w="2041"/>
        <w:gridCol w:w="1191"/>
      </w:tblGrid>
      <w:tr w:rsidR="00347B45" w14:paraId="4C78FFA8" w14:textId="77777777">
        <w:tc>
          <w:tcPr>
            <w:tcW w:w="624" w:type="dxa"/>
            <w:vAlign w:val="center"/>
          </w:tcPr>
          <w:p w14:paraId="0EA5BFDF" w14:textId="77777777" w:rsidR="00347B45" w:rsidRDefault="00913FF3">
            <w:pPr>
              <w:pStyle w:val="ConsPlusNormal0"/>
              <w:jc w:val="center"/>
            </w:pPr>
            <w:r>
              <w:t>N</w:t>
            </w:r>
          </w:p>
          <w:p w14:paraId="07BE75CD" w14:textId="77777777" w:rsidR="00347B45" w:rsidRDefault="00913FF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587" w:type="dxa"/>
            <w:vAlign w:val="center"/>
          </w:tcPr>
          <w:p w14:paraId="30B9FE42" w14:textId="77777777" w:rsidR="00347B45" w:rsidRDefault="00913FF3">
            <w:pPr>
              <w:pStyle w:val="ConsPlusNormal0"/>
              <w:jc w:val="center"/>
            </w:pPr>
            <w:r>
              <w:t>Категория работников получателей КСП</w:t>
            </w:r>
          </w:p>
        </w:tc>
        <w:tc>
          <w:tcPr>
            <w:tcW w:w="1644" w:type="dxa"/>
            <w:vAlign w:val="center"/>
          </w:tcPr>
          <w:p w14:paraId="6A5BFA13" w14:textId="77777777" w:rsidR="00347B45" w:rsidRDefault="00913FF3">
            <w:pPr>
              <w:pStyle w:val="ConsPlusNormal0"/>
              <w:jc w:val="center"/>
            </w:pPr>
            <w:r>
              <w:t>Количество работников, имеющих право на КСП (чел.)</w:t>
            </w:r>
          </w:p>
        </w:tc>
        <w:tc>
          <w:tcPr>
            <w:tcW w:w="1701" w:type="dxa"/>
            <w:vAlign w:val="center"/>
          </w:tcPr>
          <w:p w14:paraId="65958B68" w14:textId="77777777" w:rsidR="00347B45" w:rsidRDefault="00913FF3">
            <w:pPr>
              <w:pStyle w:val="ConsPlusNormal0"/>
              <w:jc w:val="center"/>
            </w:pPr>
            <w:r>
              <w:t>Коэффициент категории персонала</w:t>
            </w:r>
          </w:p>
        </w:tc>
        <w:tc>
          <w:tcPr>
            <w:tcW w:w="1871" w:type="dxa"/>
            <w:vAlign w:val="center"/>
          </w:tcPr>
          <w:p w14:paraId="35121330" w14:textId="77777777" w:rsidR="00347B45" w:rsidRDefault="00913FF3">
            <w:pPr>
              <w:pStyle w:val="ConsPlusNormal0"/>
              <w:jc w:val="center"/>
            </w:pPr>
            <w:r>
              <w:t>Обоснование повышающего коэффициента</w:t>
            </w:r>
          </w:p>
        </w:tc>
        <w:tc>
          <w:tcPr>
            <w:tcW w:w="2041" w:type="dxa"/>
            <w:vAlign w:val="center"/>
          </w:tcPr>
          <w:p w14:paraId="1176DC53" w14:textId="77777777" w:rsidR="00347B45" w:rsidRDefault="00913FF3">
            <w:pPr>
              <w:pStyle w:val="ConsPlusNormal0"/>
              <w:jc w:val="center"/>
            </w:pPr>
            <w:r>
              <w:t>Лимит категории персонала (базовый лимит х коэффициен</w:t>
            </w:r>
            <w:r>
              <w:t>т группы), руб.</w:t>
            </w:r>
          </w:p>
        </w:tc>
        <w:tc>
          <w:tcPr>
            <w:tcW w:w="1191" w:type="dxa"/>
            <w:vAlign w:val="center"/>
          </w:tcPr>
          <w:p w14:paraId="17EF255C" w14:textId="77777777" w:rsidR="00347B45" w:rsidRDefault="00913FF3">
            <w:pPr>
              <w:pStyle w:val="ConsPlusNormal0"/>
              <w:jc w:val="center"/>
            </w:pPr>
            <w:r>
              <w:t>Сумма расходов (руб.)</w:t>
            </w:r>
          </w:p>
        </w:tc>
      </w:tr>
      <w:tr w:rsidR="00347B45" w14:paraId="2BC93029" w14:textId="77777777">
        <w:tc>
          <w:tcPr>
            <w:tcW w:w="624" w:type="dxa"/>
          </w:tcPr>
          <w:p w14:paraId="58F4A393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</w:tcPr>
          <w:p w14:paraId="3C342C8C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14:paraId="389DD126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196D73ED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</w:tcPr>
          <w:p w14:paraId="17050BC3" w14:textId="77777777" w:rsidR="00347B45" w:rsidRDefault="00913FF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041" w:type="dxa"/>
          </w:tcPr>
          <w:p w14:paraId="37A10850" w14:textId="77777777" w:rsidR="00347B45" w:rsidRDefault="00913FF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91" w:type="dxa"/>
          </w:tcPr>
          <w:p w14:paraId="37C8C20D" w14:textId="77777777" w:rsidR="00347B45" w:rsidRDefault="00913FF3">
            <w:pPr>
              <w:pStyle w:val="ConsPlusNormal0"/>
              <w:jc w:val="center"/>
            </w:pPr>
            <w:r>
              <w:t>7</w:t>
            </w:r>
          </w:p>
        </w:tc>
      </w:tr>
      <w:tr w:rsidR="00347B45" w14:paraId="58A66702" w14:textId="77777777">
        <w:tc>
          <w:tcPr>
            <w:tcW w:w="624" w:type="dxa"/>
          </w:tcPr>
          <w:p w14:paraId="60495AA7" w14:textId="77777777" w:rsidR="00347B45" w:rsidRDefault="00913FF3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1587" w:type="dxa"/>
          </w:tcPr>
          <w:p w14:paraId="792796A0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7ECA6FC8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372F4F02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CF6C33D" w14:textId="77777777" w:rsidR="00347B45" w:rsidRDefault="00347B45">
            <w:pPr>
              <w:pStyle w:val="ConsPlusNormal0"/>
            </w:pPr>
          </w:p>
        </w:tc>
        <w:tc>
          <w:tcPr>
            <w:tcW w:w="2041" w:type="dxa"/>
          </w:tcPr>
          <w:p w14:paraId="11ACC7E4" w14:textId="77777777" w:rsidR="00347B45" w:rsidRDefault="00347B45">
            <w:pPr>
              <w:pStyle w:val="ConsPlusNormal0"/>
            </w:pPr>
          </w:p>
        </w:tc>
        <w:tc>
          <w:tcPr>
            <w:tcW w:w="1191" w:type="dxa"/>
          </w:tcPr>
          <w:p w14:paraId="2C7D294E" w14:textId="77777777" w:rsidR="00347B45" w:rsidRDefault="00347B45">
            <w:pPr>
              <w:pStyle w:val="ConsPlusNormal0"/>
            </w:pPr>
          </w:p>
        </w:tc>
      </w:tr>
      <w:tr w:rsidR="00347B45" w14:paraId="4CCA663F" w14:textId="77777777">
        <w:tc>
          <w:tcPr>
            <w:tcW w:w="624" w:type="dxa"/>
          </w:tcPr>
          <w:p w14:paraId="02CA911F" w14:textId="77777777" w:rsidR="00347B45" w:rsidRDefault="00913FF3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1587" w:type="dxa"/>
          </w:tcPr>
          <w:p w14:paraId="302DFA20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6EE16961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58949138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5693E93C" w14:textId="77777777" w:rsidR="00347B45" w:rsidRDefault="00347B45">
            <w:pPr>
              <w:pStyle w:val="ConsPlusNormal0"/>
            </w:pPr>
          </w:p>
        </w:tc>
        <w:tc>
          <w:tcPr>
            <w:tcW w:w="2041" w:type="dxa"/>
          </w:tcPr>
          <w:p w14:paraId="03677F1D" w14:textId="77777777" w:rsidR="00347B45" w:rsidRDefault="00347B45">
            <w:pPr>
              <w:pStyle w:val="ConsPlusNormal0"/>
            </w:pPr>
          </w:p>
        </w:tc>
        <w:tc>
          <w:tcPr>
            <w:tcW w:w="1191" w:type="dxa"/>
          </w:tcPr>
          <w:p w14:paraId="3484269F" w14:textId="77777777" w:rsidR="00347B45" w:rsidRDefault="00347B45">
            <w:pPr>
              <w:pStyle w:val="ConsPlusNormal0"/>
            </w:pPr>
          </w:p>
        </w:tc>
      </w:tr>
      <w:tr w:rsidR="00347B45" w14:paraId="17633C4E" w14:textId="77777777">
        <w:tc>
          <w:tcPr>
            <w:tcW w:w="624" w:type="dxa"/>
          </w:tcPr>
          <w:p w14:paraId="0BC1597B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139267F4" w14:textId="77777777" w:rsidR="00347B45" w:rsidRDefault="00913FF3">
            <w:pPr>
              <w:pStyle w:val="ConsPlusNormal0"/>
            </w:pPr>
            <w:r>
              <w:t>Итого</w:t>
            </w:r>
          </w:p>
        </w:tc>
        <w:tc>
          <w:tcPr>
            <w:tcW w:w="1644" w:type="dxa"/>
          </w:tcPr>
          <w:p w14:paraId="72AAABD1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188E6943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A68FE64" w14:textId="77777777" w:rsidR="00347B45" w:rsidRDefault="00347B45">
            <w:pPr>
              <w:pStyle w:val="ConsPlusNormal0"/>
            </w:pPr>
          </w:p>
        </w:tc>
        <w:tc>
          <w:tcPr>
            <w:tcW w:w="2041" w:type="dxa"/>
          </w:tcPr>
          <w:p w14:paraId="18F40E02" w14:textId="77777777" w:rsidR="00347B45" w:rsidRDefault="00347B45">
            <w:pPr>
              <w:pStyle w:val="ConsPlusNormal0"/>
            </w:pPr>
          </w:p>
        </w:tc>
        <w:tc>
          <w:tcPr>
            <w:tcW w:w="1191" w:type="dxa"/>
          </w:tcPr>
          <w:p w14:paraId="65CA27BC" w14:textId="77777777" w:rsidR="00347B45" w:rsidRDefault="00347B45">
            <w:pPr>
              <w:pStyle w:val="ConsPlusNormal0"/>
            </w:pPr>
          </w:p>
        </w:tc>
      </w:tr>
    </w:tbl>
    <w:p w14:paraId="550D2A1E" w14:textId="77777777" w:rsidR="00347B45" w:rsidRDefault="00347B45">
      <w:pPr>
        <w:pStyle w:val="ConsPlusNormal0"/>
        <w:sectPr w:rsidR="00347B45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5159A0F" w14:textId="77777777" w:rsidR="00347B45" w:rsidRDefault="00913FF3">
      <w:pPr>
        <w:pStyle w:val="ConsPlusNormal0"/>
        <w:ind w:firstLine="540"/>
        <w:jc w:val="both"/>
      </w:pPr>
      <w:r>
        <w:t>Исп.</w:t>
      </w:r>
    </w:p>
    <w:p w14:paraId="58C4377F" w14:textId="77777777" w:rsidR="00347B45" w:rsidRDefault="00913FF3">
      <w:pPr>
        <w:pStyle w:val="ConsPlusNormal0"/>
        <w:spacing w:before="200"/>
        <w:ind w:firstLine="540"/>
        <w:jc w:val="both"/>
      </w:pPr>
      <w:r>
        <w:t>Тел.</w:t>
      </w:r>
    </w:p>
    <w:p w14:paraId="7A91DB53" w14:textId="77777777" w:rsidR="00347B45" w:rsidRDefault="00347B45">
      <w:pPr>
        <w:pStyle w:val="ConsPlusNormal0"/>
        <w:jc w:val="both"/>
      </w:pPr>
    </w:p>
    <w:p w14:paraId="4897F756" w14:textId="77777777" w:rsidR="00347B45" w:rsidRDefault="00347B45">
      <w:pPr>
        <w:pStyle w:val="ConsPlusNormal0"/>
        <w:jc w:val="both"/>
      </w:pPr>
    </w:p>
    <w:p w14:paraId="08F88592" w14:textId="77777777" w:rsidR="00347B45" w:rsidRDefault="00347B45">
      <w:pPr>
        <w:pStyle w:val="ConsPlusNormal0"/>
        <w:jc w:val="both"/>
      </w:pPr>
    </w:p>
    <w:p w14:paraId="4128F806" w14:textId="77777777" w:rsidR="00347B45" w:rsidRDefault="00913FF3">
      <w:pPr>
        <w:pStyle w:val="ConsPlusNormal0"/>
        <w:jc w:val="right"/>
        <w:outlineLvl w:val="1"/>
      </w:pPr>
      <w:bookmarkStart w:id="3" w:name="P319"/>
      <w:bookmarkEnd w:id="3"/>
      <w:r>
        <w:t>Приложение N 2 к Положению о</w:t>
      </w:r>
    </w:p>
    <w:p w14:paraId="5BBFCAAE" w14:textId="77777777" w:rsidR="00347B45" w:rsidRDefault="00913FF3">
      <w:pPr>
        <w:pStyle w:val="ConsPlusNormal0"/>
        <w:jc w:val="right"/>
      </w:pPr>
      <w:r>
        <w:t>компенсируемом социальном пакете,</w:t>
      </w:r>
    </w:p>
    <w:p w14:paraId="67CF6082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19B63944" w14:textId="77777777" w:rsidR="00347B45" w:rsidRDefault="00913FF3">
      <w:pPr>
        <w:pStyle w:val="ConsPlusNormal0"/>
        <w:jc w:val="right"/>
      </w:pPr>
      <w:r>
        <w:t xml:space="preserve">(В ред. </w:t>
      </w:r>
      <w:hyperlink r:id="rId89" w:tooltip="Распоряжение ОАО &quot;РЖД&quot; от 31.07.2014 N 1774р &quot;О внесении изменений в распоряжение ОАО &quot;РЖД&quot; от 4 марта 2011 г. N 465р&quot; {КонсультантПлюс}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7EBF979A" w14:textId="77777777" w:rsidR="00347B45" w:rsidRDefault="00913FF3">
      <w:pPr>
        <w:pStyle w:val="ConsPlusNormal0"/>
        <w:jc w:val="right"/>
      </w:pPr>
      <w:r>
        <w:t>от 31.07.2014 N 1774р)</w:t>
      </w:r>
    </w:p>
    <w:p w14:paraId="1727EE1A" w14:textId="77777777" w:rsidR="00347B45" w:rsidRDefault="00347B45">
      <w:pPr>
        <w:pStyle w:val="ConsPlusNormal0"/>
        <w:jc w:val="both"/>
      </w:pPr>
    </w:p>
    <w:p w14:paraId="71E6185C" w14:textId="77777777" w:rsidR="00347B45" w:rsidRDefault="00913FF3">
      <w:pPr>
        <w:pStyle w:val="ConsPlusTitle0"/>
        <w:jc w:val="center"/>
      </w:pPr>
      <w:r>
        <w:t>Типовой график организации работ по пр</w:t>
      </w:r>
      <w:r>
        <w:t>едоставлению КСП на 20___год</w:t>
      </w:r>
    </w:p>
    <w:p w14:paraId="2341751D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7B45" w14:paraId="642157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69E65" w14:textId="77777777" w:rsidR="00347B45" w:rsidRDefault="00347B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75FC2" w14:textId="77777777" w:rsidR="00347B45" w:rsidRDefault="00347B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3D171DC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50A03B3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Распоряжения ОАО "РЖД" от 24.04.2020 </w:t>
            </w:r>
            <w:hyperlink r:id="rId90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925/р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D0C2" w14:textId="77777777" w:rsidR="00347B45" w:rsidRDefault="00347B45">
            <w:pPr>
              <w:pStyle w:val="ConsPlusNormal0"/>
            </w:pPr>
          </w:p>
        </w:tc>
      </w:tr>
    </w:tbl>
    <w:p w14:paraId="6E19413E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835"/>
        <w:gridCol w:w="1814"/>
        <w:gridCol w:w="3855"/>
      </w:tblGrid>
      <w:tr w:rsidR="00347B45" w14:paraId="5546FFBF" w14:textId="77777777">
        <w:tc>
          <w:tcPr>
            <w:tcW w:w="576" w:type="dxa"/>
          </w:tcPr>
          <w:p w14:paraId="59E8CBB4" w14:textId="77777777" w:rsidR="00347B45" w:rsidRDefault="00913FF3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835" w:type="dxa"/>
          </w:tcPr>
          <w:p w14:paraId="52DB8CAF" w14:textId="77777777" w:rsidR="00347B45" w:rsidRDefault="00913FF3">
            <w:pPr>
              <w:pStyle w:val="ConsPlusNormal0"/>
              <w:jc w:val="center"/>
            </w:pPr>
            <w:r>
              <w:t>Наименование задачи</w:t>
            </w:r>
          </w:p>
        </w:tc>
        <w:tc>
          <w:tcPr>
            <w:tcW w:w="1814" w:type="dxa"/>
          </w:tcPr>
          <w:p w14:paraId="4BB0FCAD" w14:textId="77777777" w:rsidR="00347B45" w:rsidRDefault="00913FF3">
            <w:pPr>
              <w:pStyle w:val="ConsPlusNormal0"/>
              <w:jc w:val="center"/>
            </w:pPr>
            <w:r>
              <w:t>Срок</w:t>
            </w:r>
          </w:p>
        </w:tc>
        <w:tc>
          <w:tcPr>
            <w:tcW w:w="3855" w:type="dxa"/>
          </w:tcPr>
          <w:p w14:paraId="5FDA504A" w14:textId="77777777" w:rsidR="00347B45" w:rsidRDefault="00913FF3">
            <w:pPr>
              <w:pStyle w:val="ConsPlusNormal0"/>
              <w:jc w:val="center"/>
            </w:pPr>
            <w:r>
              <w:t>Ответственный</w:t>
            </w:r>
          </w:p>
        </w:tc>
      </w:tr>
      <w:tr w:rsidR="00347B45" w14:paraId="3E2C167E" w14:textId="77777777">
        <w:tc>
          <w:tcPr>
            <w:tcW w:w="576" w:type="dxa"/>
          </w:tcPr>
          <w:p w14:paraId="1FCE2C90" w14:textId="77777777" w:rsidR="00347B45" w:rsidRDefault="00913F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4390528D" w14:textId="77777777" w:rsidR="00347B45" w:rsidRDefault="00913FF3">
            <w:pPr>
              <w:pStyle w:val="ConsPlusNormal0"/>
            </w:pPr>
            <w:r>
              <w:t>Актуализация списка ответственных по предоставлению КСП и их должностных инструкций</w:t>
            </w:r>
          </w:p>
        </w:tc>
        <w:tc>
          <w:tcPr>
            <w:tcW w:w="1814" w:type="dxa"/>
          </w:tcPr>
          <w:p w14:paraId="12BBB495" w14:textId="77777777" w:rsidR="00347B45" w:rsidRDefault="00913FF3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3855" w:type="dxa"/>
          </w:tcPr>
          <w:p w14:paraId="460B64F0" w14:textId="77777777" w:rsidR="00347B45" w:rsidRDefault="00913FF3">
            <w:pPr>
              <w:pStyle w:val="ConsPlusNormal0"/>
              <w:jc w:val="both"/>
            </w:pPr>
            <w:r>
              <w:t>Ответственный на уровне филиала</w:t>
            </w:r>
          </w:p>
        </w:tc>
      </w:tr>
      <w:tr w:rsidR="00347B45" w14:paraId="6BB46C60" w14:textId="77777777">
        <w:tc>
          <w:tcPr>
            <w:tcW w:w="576" w:type="dxa"/>
          </w:tcPr>
          <w:p w14:paraId="3C67A84E" w14:textId="77777777" w:rsidR="00347B45" w:rsidRDefault="00913F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6FB08B94" w14:textId="77777777" w:rsidR="00347B45" w:rsidRDefault="00913FF3">
            <w:pPr>
              <w:pStyle w:val="ConsPlusNormal0"/>
            </w:pPr>
            <w:r>
              <w:t>Утверждение плана информационной кампании по предоставлению КСП на текущий год</w:t>
            </w:r>
          </w:p>
        </w:tc>
        <w:tc>
          <w:tcPr>
            <w:tcW w:w="1814" w:type="dxa"/>
          </w:tcPr>
          <w:p w14:paraId="62E7A566" w14:textId="77777777" w:rsidR="00347B45" w:rsidRDefault="00913FF3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3855" w:type="dxa"/>
          </w:tcPr>
          <w:p w14:paraId="6BC124FA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5A39B51E" w14:textId="77777777">
        <w:tc>
          <w:tcPr>
            <w:tcW w:w="9080" w:type="dxa"/>
            <w:gridSpan w:val="4"/>
          </w:tcPr>
          <w:p w14:paraId="03AE8BE6" w14:textId="77777777" w:rsidR="00347B45" w:rsidRDefault="00913FF3">
            <w:pPr>
              <w:pStyle w:val="ConsPlusNormal0"/>
              <w:jc w:val="center"/>
            </w:pPr>
            <w:r>
              <w:t>Допланирование значимых категорий в рамках корректировки общей суммы на реализацию КСП в 1 квартале</w:t>
            </w:r>
          </w:p>
        </w:tc>
      </w:tr>
      <w:tr w:rsidR="00347B45" w14:paraId="20715675" w14:textId="77777777">
        <w:tc>
          <w:tcPr>
            <w:tcW w:w="576" w:type="dxa"/>
          </w:tcPr>
          <w:p w14:paraId="72E6336F" w14:textId="77777777" w:rsidR="00347B45" w:rsidRDefault="00913F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04502CFA" w14:textId="77777777" w:rsidR="00347B45" w:rsidRDefault="00913FF3">
            <w:pPr>
              <w:pStyle w:val="ConsPlusNormal0"/>
            </w:pPr>
            <w:r>
              <w:t>Анализ ситуации в региональных дирекциях и подготовка предложений по определению категорий персонала, которым будет предоставлено право пользования КСП на год в рамках выбора дополнительных значимых категорий при осуществлении корректировки бюджет на КСП 1</w:t>
            </w:r>
            <w:r>
              <w:t xml:space="preserve"> квартала</w:t>
            </w:r>
          </w:p>
        </w:tc>
        <w:tc>
          <w:tcPr>
            <w:tcW w:w="1814" w:type="dxa"/>
          </w:tcPr>
          <w:p w14:paraId="12DA2BD8" w14:textId="77777777" w:rsidR="00347B45" w:rsidRDefault="00913FF3">
            <w:pPr>
              <w:pStyle w:val="ConsPlusNormal0"/>
              <w:jc w:val="center"/>
            </w:pPr>
            <w:r>
              <w:t>До 15 февраля</w:t>
            </w:r>
          </w:p>
        </w:tc>
        <w:tc>
          <w:tcPr>
            <w:tcW w:w="3855" w:type="dxa"/>
          </w:tcPr>
          <w:p w14:paraId="56D0B9B6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региональных дирекций</w:t>
            </w:r>
          </w:p>
        </w:tc>
      </w:tr>
      <w:tr w:rsidR="00347B45" w14:paraId="3C2EC1F3" w14:textId="77777777">
        <w:tc>
          <w:tcPr>
            <w:tcW w:w="576" w:type="dxa"/>
          </w:tcPr>
          <w:p w14:paraId="370E8A17" w14:textId="77777777" w:rsidR="00347B45" w:rsidRDefault="00913F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2835" w:type="dxa"/>
          </w:tcPr>
          <w:p w14:paraId="43D4680D" w14:textId="77777777" w:rsidR="00347B45" w:rsidRDefault="00913FF3">
            <w:pPr>
              <w:pStyle w:val="ConsPlusNormal0"/>
              <w:jc w:val="both"/>
            </w:pPr>
            <w:r>
              <w:t>Рассмотрение и принятие решения по категориям, получателям КСП и коэффициентам в разрезе региональных дирекций</w:t>
            </w:r>
          </w:p>
        </w:tc>
        <w:tc>
          <w:tcPr>
            <w:tcW w:w="1814" w:type="dxa"/>
          </w:tcPr>
          <w:p w14:paraId="46A89071" w14:textId="77777777" w:rsidR="00347B45" w:rsidRDefault="00913FF3">
            <w:pPr>
              <w:pStyle w:val="ConsPlusNormal0"/>
              <w:jc w:val="center"/>
            </w:pPr>
            <w:r>
              <w:t>20 февраля</w:t>
            </w:r>
          </w:p>
        </w:tc>
        <w:tc>
          <w:tcPr>
            <w:tcW w:w="3855" w:type="dxa"/>
          </w:tcPr>
          <w:p w14:paraId="4BBA1119" w14:textId="77777777" w:rsidR="00347B45" w:rsidRDefault="00913FF3">
            <w:pPr>
              <w:pStyle w:val="ConsPlusNormal0"/>
              <w:jc w:val="both"/>
            </w:pPr>
            <w:r>
              <w:t>Рабочая группа филиала</w:t>
            </w:r>
          </w:p>
        </w:tc>
      </w:tr>
      <w:tr w:rsidR="00347B45" w14:paraId="633EA672" w14:textId="77777777">
        <w:tc>
          <w:tcPr>
            <w:tcW w:w="576" w:type="dxa"/>
          </w:tcPr>
          <w:p w14:paraId="68D36742" w14:textId="77777777" w:rsidR="00347B45" w:rsidRDefault="00913FF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35" w:type="dxa"/>
          </w:tcPr>
          <w:p w14:paraId="112D42F8" w14:textId="77777777" w:rsidR="00347B45" w:rsidRDefault="00913FF3">
            <w:pPr>
              <w:pStyle w:val="ConsPlusNormal0"/>
            </w:pPr>
            <w:r>
              <w:t>Формирование консолидированной формы по категориям получателей КСП и их коэффициентам по филиалу (далее - ф</w:t>
            </w:r>
            <w:r>
              <w:t>орма)</w:t>
            </w:r>
          </w:p>
        </w:tc>
        <w:tc>
          <w:tcPr>
            <w:tcW w:w="1814" w:type="dxa"/>
          </w:tcPr>
          <w:p w14:paraId="106EDE77" w14:textId="77777777" w:rsidR="00347B45" w:rsidRDefault="00913FF3">
            <w:pPr>
              <w:pStyle w:val="ConsPlusNormal0"/>
              <w:jc w:val="center"/>
            </w:pPr>
            <w:r>
              <w:t>25 февраля</w:t>
            </w:r>
          </w:p>
        </w:tc>
        <w:tc>
          <w:tcPr>
            <w:tcW w:w="3855" w:type="dxa"/>
          </w:tcPr>
          <w:p w14:paraId="085941D1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филиала</w:t>
            </w:r>
          </w:p>
        </w:tc>
      </w:tr>
      <w:tr w:rsidR="00347B45" w14:paraId="7A795911" w14:textId="77777777">
        <w:tc>
          <w:tcPr>
            <w:tcW w:w="576" w:type="dxa"/>
          </w:tcPr>
          <w:p w14:paraId="7584541A" w14:textId="77777777" w:rsidR="00347B45" w:rsidRDefault="00913F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2835" w:type="dxa"/>
          </w:tcPr>
          <w:p w14:paraId="709B70D7" w14:textId="77777777" w:rsidR="00347B45" w:rsidRDefault="00913FF3">
            <w:pPr>
              <w:pStyle w:val="ConsPlusNormal0"/>
            </w:pPr>
            <w:r>
              <w:t>Представление формы на согласование в Департамент социального развития</w:t>
            </w:r>
          </w:p>
        </w:tc>
        <w:tc>
          <w:tcPr>
            <w:tcW w:w="1814" w:type="dxa"/>
          </w:tcPr>
          <w:p w14:paraId="1644CAA4" w14:textId="77777777" w:rsidR="00347B45" w:rsidRDefault="00913FF3">
            <w:pPr>
              <w:pStyle w:val="ConsPlusNormal0"/>
              <w:jc w:val="center"/>
            </w:pPr>
            <w:r>
              <w:t>1 марта</w:t>
            </w:r>
          </w:p>
        </w:tc>
        <w:tc>
          <w:tcPr>
            <w:tcW w:w="3855" w:type="dxa"/>
          </w:tcPr>
          <w:p w14:paraId="681EA3A8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филиала</w:t>
            </w:r>
          </w:p>
        </w:tc>
      </w:tr>
      <w:tr w:rsidR="00347B45" w14:paraId="21E92FB2" w14:textId="77777777">
        <w:tc>
          <w:tcPr>
            <w:tcW w:w="576" w:type="dxa"/>
          </w:tcPr>
          <w:p w14:paraId="1C5AD6BE" w14:textId="77777777" w:rsidR="00347B45" w:rsidRDefault="00913FF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35" w:type="dxa"/>
          </w:tcPr>
          <w:p w14:paraId="63ECEA59" w14:textId="77777777" w:rsidR="00347B45" w:rsidRDefault="00913FF3">
            <w:pPr>
              <w:pStyle w:val="ConsPlusNormal0"/>
            </w:pPr>
            <w:r>
              <w:t>Рассмотрение и утверждение (либо возврат на доработку) формы</w:t>
            </w:r>
          </w:p>
        </w:tc>
        <w:tc>
          <w:tcPr>
            <w:tcW w:w="1814" w:type="dxa"/>
          </w:tcPr>
          <w:p w14:paraId="12E7426F" w14:textId="77777777" w:rsidR="00347B45" w:rsidRDefault="00913FF3">
            <w:pPr>
              <w:pStyle w:val="ConsPlusNormal0"/>
              <w:jc w:val="center"/>
            </w:pPr>
            <w:r>
              <w:t>15 марта</w:t>
            </w:r>
          </w:p>
        </w:tc>
        <w:tc>
          <w:tcPr>
            <w:tcW w:w="3855" w:type="dxa"/>
          </w:tcPr>
          <w:p w14:paraId="4CEC5798" w14:textId="77777777" w:rsidR="00347B45" w:rsidRDefault="00913FF3">
            <w:pPr>
              <w:pStyle w:val="ConsPlusNormal0"/>
              <w:jc w:val="both"/>
            </w:pPr>
            <w:r>
              <w:t>ЦСР</w:t>
            </w:r>
          </w:p>
        </w:tc>
      </w:tr>
      <w:tr w:rsidR="00347B45" w14:paraId="01AC7355" w14:textId="77777777">
        <w:tc>
          <w:tcPr>
            <w:tcW w:w="576" w:type="dxa"/>
          </w:tcPr>
          <w:p w14:paraId="09D79277" w14:textId="77777777" w:rsidR="00347B45" w:rsidRDefault="00913FF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35" w:type="dxa"/>
          </w:tcPr>
          <w:p w14:paraId="2E1A87B1" w14:textId="77777777" w:rsidR="00347B45" w:rsidRDefault="00913FF3">
            <w:pPr>
              <w:pStyle w:val="ConsPlusNormal0"/>
            </w:pPr>
            <w:r>
              <w:t>Предоставление информации о поквартальной корректировке бюджета в ЦЭУ</w:t>
            </w:r>
          </w:p>
        </w:tc>
        <w:tc>
          <w:tcPr>
            <w:tcW w:w="1814" w:type="dxa"/>
          </w:tcPr>
          <w:p w14:paraId="4AD46E70" w14:textId="77777777" w:rsidR="00347B45" w:rsidRDefault="00913FF3">
            <w:pPr>
              <w:pStyle w:val="ConsPlusNormal0"/>
              <w:jc w:val="center"/>
            </w:pPr>
            <w:r>
              <w:t>25 марта</w:t>
            </w:r>
          </w:p>
        </w:tc>
        <w:tc>
          <w:tcPr>
            <w:tcW w:w="3855" w:type="dxa"/>
          </w:tcPr>
          <w:p w14:paraId="529D900F" w14:textId="77777777" w:rsidR="00347B45" w:rsidRDefault="00913FF3">
            <w:pPr>
              <w:pStyle w:val="ConsPlusNormal0"/>
              <w:jc w:val="both"/>
            </w:pPr>
            <w:r>
              <w:t>ЦСР</w:t>
            </w:r>
          </w:p>
        </w:tc>
      </w:tr>
      <w:tr w:rsidR="00347B45" w14:paraId="058FC86A" w14:textId="77777777">
        <w:tc>
          <w:tcPr>
            <w:tcW w:w="576" w:type="dxa"/>
          </w:tcPr>
          <w:p w14:paraId="4FD13C39" w14:textId="77777777" w:rsidR="00347B45" w:rsidRDefault="00913FF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2835" w:type="dxa"/>
          </w:tcPr>
          <w:p w14:paraId="29004754" w14:textId="77777777" w:rsidR="00347B45" w:rsidRDefault="00913FF3">
            <w:pPr>
              <w:pStyle w:val="ConsPlusNormal0"/>
            </w:pPr>
            <w:r>
              <w:t>Утверждение распоряжением руководителя филиала дополнительных категорий персонала - получат</w:t>
            </w:r>
            <w:r>
              <w:t>елей КСП и их коэффициентов</w:t>
            </w:r>
          </w:p>
        </w:tc>
        <w:tc>
          <w:tcPr>
            <w:tcW w:w="1814" w:type="dxa"/>
          </w:tcPr>
          <w:p w14:paraId="0ABD2C39" w14:textId="77777777" w:rsidR="00347B45" w:rsidRDefault="00913FF3">
            <w:pPr>
              <w:pStyle w:val="ConsPlusNormal0"/>
              <w:jc w:val="center"/>
            </w:pPr>
            <w:r>
              <w:t>10 апреля</w:t>
            </w:r>
          </w:p>
        </w:tc>
        <w:tc>
          <w:tcPr>
            <w:tcW w:w="3855" w:type="dxa"/>
          </w:tcPr>
          <w:p w14:paraId="16563DDB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1531F82B" w14:textId="77777777">
        <w:tc>
          <w:tcPr>
            <w:tcW w:w="576" w:type="dxa"/>
          </w:tcPr>
          <w:p w14:paraId="7808336A" w14:textId="77777777" w:rsidR="00347B45" w:rsidRDefault="00913FF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35" w:type="dxa"/>
          </w:tcPr>
          <w:p w14:paraId="6DA97074" w14:textId="77777777" w:rsidR="00347B45" w:rsidRDefault="00913FF3">
            <w:pPr>
              <w:pStyle w:val="ConsPlusNormal0"/>
            </w:pPr>
            <w:r>
              <w:t>Назначение ответственных за ведение работы по предоставлению КСП в филиалах / подразделениях, в которых определены дополнительные значимые категории персонала</w:t>
            </w:r>
          </w:p>
        </w:tc>
        <w:tc>
          <w:tcPr>
            <w:tcW w:w="1814" w:type="dxa"/>
          </w:tcPr>
          <w:p w14:paraId="184BF13A" w14:textId="77777777" w:rsidR="00347B45" w:rsidRDefault="00913FF3">
            <w:pPr>
              <w:pStyle w:val="ConsPlusNormal0"/>
              <w:jc w:val="center"/>
            </w:pPr>
            <w:r>
              <w:t>10 апреля</w:t>
            </w:r>
          </w:p>
        </w:tc>
        <w:tc>
          <w:tcPr>
            <w:tcW w:w="3855" w:type="dxa"/>
          </w:tcPr>
          <w:p w14:paraId="347204E1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77DB06C4" w14:textId="77777777">
        <w:tc>
          <w:tcPr>
            <w:tcW w:w="576" w:type="dxa"/>
          </w:tcPr>
          <w:p w14:paraId="390A4796" w14:textId="77777777" w:rsidR="00347B45" w:rsidRDefault="00913FF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35" w:type="dxa"/>
          </w:tcPr>
          <w:p w14:paraId="5A6927A6" w14:textId="77777777" w:rsidR="00347B45" w:rsidRDefault="00913FF3">
            <w:pPr>
              <w:pStyle w:val="ConsPlusNormal0"/>
            </w:pPr>
            <w:r>
              <w:t>Проведение обучения ответственных (в том числе с помощью дист</w:t>
            </w:r>
            <w:r>
              <w:t>анционных курсов) бизнес-процессам предоставления КСП</w:t>
            </w:r>
          </w:p>
        </w:tc>
        <w:tc>
          <w:tcPr>
            <w:tcW w:w="1814" w:type="dxa"/>
          </w:tcPr>
          <w:p w14:paraId="0F22E333" w14:textId="77777777" w:rsidR="00347B45" w:rsidRDefault="00913FF3">
            <w:pPr>
              <w:pStyle w:val="ConsPlusNormal0"/>
              <w:jc w:val="center"/>
            </w:pPr>
            <w:r>
              <w:t>Март - май</w:t>
            </w:r>
          </w:p>
        </w:tc>
        <w:tc>
          <w:tcPr>
            <w:tcW w:w="3855" w:type="dxa"/>
          </w:tcPr>
          <w:p w14:paraId="4872D17A" w14:textId="77777777" w:rsidR="00347B45" w:rsidRDefault="00913FF3">
            <w:pPr>
              <w:pStyle w:val="ConsPlusNormal0"/>
              <w:jc w:val="both"/>
            </w:pPr>
            <w:r>
              <w:t>РЦКУ, ЦСР, филиал</w:t>
            </w:r>
          </w:p>
        </w:tc>
      </w:tr>
      <w:tr w:rsidR="00347B45" w14:paraId="430474D9" w14:textId="77777777">
        <w:tc>
          <w:tcPr>
            <w:tcW w:w="576" w:type="dxa"/>
          </w:tcPr>
          <w:p w14:paraId="289F780D" w14:textId="77777777" w:rsidR="00347B45" w:rsidRDefault="00913FF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2835" w:type="dxa"/>
          </w:tcPr>
          <w:p w14:paraId="08CD6577" w14:textId="77777777" w:rsidR="00347B45" w:rsidRDefault="00913FF3">
            <w:pPr>
              <w:pStyle w:val="ConsPlusNormal0"/>
            </w:pPr>
            <w:r>
              <w:t>Выдача извещений и бланков заявления получателям КСП по дополнительным значимым категориям</w:t>
            </w:r>
          </w:p>
        </w:tc>
        <w:tc>
          <w:tcPr>
            <w:tcW w:w="1814" w:type="dxa"/>
          </w:tcPr>
          <w:p w14:paraId="4ABA386F" w14:textId="77777777" w:rsidR="00347B45" w:rsidRDefault="00913FF3">
            <w:pPr>
              <w:pStyle w:val="ConsPlusNormal0"/>
              <w:jc w:val="center"/>
            </w:pPr>
            <w:r>
              <w:t>15 апреля</w:t>
            </w:r>
          </w:p>
        </w:tc>
        <w:tc>
          <w:tcPr>
            <w:tcW w:w="3855" w:type="dxa"/>
          </w:tcPr>
          <w:p w14:paraId="6513C89F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на уровне под</w:t>
            </w:r>
            <w:r>
              <w:t>разделений</w:t>
            </w:r>
          </w:p>
        </w:tc>
      </w:tr>
      <w:tr w:rsidR="00347B45" w14:paraId="4E7B488F" w14:textId="77777777">
        <w:tc>
          <w:tcPr>
            <w:tcW w:w="576" w:type="dxa"/>
          </w:tcPr>
          <w:p w14:paraId="1D0370B1" w14:textId="77777777" w:rsidR="00347B45" w:rsidRDefault="00913FF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35" w:type="dxa"/>
          </w:tcPr>
          <w:p w14:paraId="2806F132" w14:textId="77777777" w:rsidR="00347B45" w:rsidRDefault="00913FF3">
            <w:pPr>
              <w:pStyle w:val="ConsPlusNormal0"/>
            </w:pPr>
            <w:r>
              <w:t>Сбор заявлений о предоставлении КСП и введение данных в ЕК АСУТР</w:t>
            </w:r>
          </w:p>
        </w:tc>
        <w:tc>
          <w:tcPr>
            <w:tcW w:w="1814" w:type="dxa"/>
          </w:tcPr>
          <w:p w14:paraId="2D5FDC2A" w14:textId="77777777" w:rsidR="00347B45" w:rsidRDefault="00913FF3">
            <w:pPr>
              <w:pStyle w:val="ConsPlusNormal0"/>
              <w:jc w:val="center"/>
            </w:pPr>
            <w:r>
              <w:t>25 апреля</w:t>
            </w:r>
          </w:p>
        </w:tc>
        <w:tc>
          <w:tcPr>
            <w:tcW w:w="3855" w:type="dxa"/>
          </w:tcPr>
          <w:p w14:paraId="518DF84B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подразделений</w:t>
            </w:r>
          </w:p>
        </w:tc>
      </w:tr>
      <w:tr w:rsidR="00347B45" w14:paraId="3ABF9090" w14:textId="77777777">
        <w:tc>
          <w:tcPr>
            <w:tcW w:w="576" w:type="dxa"/>
          </w:tcPr>
          <w:p w14:paraId="6A9B84B1" w14:textId="77777777" w:rsidR="00347B45" w:rsidRDefault="00913FF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2835" w:type="dxa"/>
          </w:tcPr>
          <w:p w14:paraId="6B3E65F8" w14:textId="77777777" w:rsidR="00347B45" w:rsidRDefault="00913FF3">
            <w:pPr>
              <w:pStyle w:val="ConsPlusNormal0"/>
            </w:pPr>
            <w:r>
              <w:t>Предоставление секретарю региональной комиссии по организации предоставлению КСП в регионе предложений по элементам КСП, по которым целесообразно заключение договоров с контрагентами - поставщиками услуг в регионе</w:t>
            </w:r>
          </w:p>
        </w:tc>
        <w:tc>
          <w:tcPr>
            <w:tcW w:w="1814" w:type="dxa"/>
          </w:tcPr>
          <w:p w14:paraId="53DADBF8" w14:textId="77777777" w:rsidR="00347B45" w:rsidRDefault="00913FF3">
            <w:pPr>
              <w:pStyle w:val="ConsPlusNormal0"/>
              <w:jc w:val="center"/>
            </w:pPr>
            <w:r>
              <w:t>1 мая</w:t>
            </w:r>
          </w:p>
        </w:tc>
        <w:tc>
          <w:tcPr>
            <w:tcW w:w="3855" w:type="dxa"/>
          </w:tcPr>
          <w:p w14:paraId="0E35A31F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</w:t>
            </w:r>
            <w:r>
              <w:t>редоставлению КСП в региональных дирекциях</w:t>
            </w:r>
          </w:p>
        </w:tc>
      </w:tr>
      <w:tr w:rsidR="00347B45" w14:paraId="0F647E12" w14:textId="77777777">
        <w:tc>
          <w:tcPr>
            <w:tcW w:w="9080" w:type="dxa"/>
            <w:gridSpan w:val="4"/>
          </w:tcPr>
          <w:p w14:paraId="6219B5E8" w14:textId="77777777" w:rsidR="00347B45" w:rsidRDefault="00913FF3">
            <w:pPr>
              <w:pStyle w:val="ConsPlusNormal0"/>
              <w:jc w:val="center"/>
            </w:pPr>
            <w:r>
              <w:t>Организация работ по КСП в течение года</w:t>
            </w:r>
          </w:p>
        </w:tc>
      </w:tr>
      <w:tr w:rsidR="00347B45" w14:paraId="262EC488" w14:textId="77777777">
        <w:tc>
          <w:tcPr>
            <w:tcW w:w="576" w:type="dxa"/>
          </w:tcPr>
          <w:p w14:paraId="1D452486" w14:textId="77777777" w:rsidR="00347B45" w:rsidRDefault="00913FF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35" w:type="dxa"/>
          </w:tcPr>
          <w:p w14:paraId="0096F410" w14:textId="77777777" w:rsidR="00347B45" w:rsidRDefault="00913FF3">
            <w:pPr>
              <w:pStyle w:val="ConsPlusNormal0"/>
            </w:pPr>
            <w:r>
              <w:t>Прием и проверка подтверждающих документов от работников, воспользовавшихся КСП</w:t>
            </w:r>
          </w:p>
        </w:tc>
        <w:tc>
          <w:tcPr>
            <w:tcW w:w="1814" w:type="dxa"/>
          </w:tcPr>
          <w:p w14:paraId="3A1DB2F3" w14:textId="77777777" w:rsidR="00347B45" w:rsidRDefault="00913FF3">
            <w:pPr>
              <w:pStyle w:val="ConsPlusNormal0"/>
              <w:jc w:val="center"/>
            </w:pPr>
            <w:r>
              <w:t>В течение года до 10 декабря</w:t>
            </w:r>
          </w:p>
        </w:tc>
        <w:tc>
          <w:tcPr>
            <w:tcW w:w="3855" w:type="dxa"/>
          </w:tcPr>
          <w:p w14:paraId="2066E368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подразделений</w:t>
            </w:r>
          </w:p>
        </w:tc>
      </w:tr>
      <w:tr w:rsidR="00347B45" w14:paraId="7602238D" w14:textId="77777777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14:paraId="6B364E46" w14:textId="77777777" w:rsidR="00347B45" w:rsidRDefault="00913FF3">
            <w:pPr>
              <w:pStyle w:val="ConsPlusNormal0"/>
              <w:jc w:val="center"/>
            </w:pPr>
            <w:r>
              <w:t>15</w:t>
            </w:r>
            <w:r>
              <w:rPr>
                <w:vertAlign w:val="superscript"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835" w:type="dxa"/>
            <w:tcBorders>
              <w:bottom w:val="nil"/>
            </w:tcBorders>
          </w:tcPr>
          <w:p w14:paraId="1D65CE77" w14:textId="77777777" w:rsidR="00347B45" w:rsidRDefault="00913FF3">
            <w:pPr>
              <w:pStyle w:val="ConsPlusNormal0"/>
            </w:pPr>
            <w:r>
              <w:t>внесение изменения в состав значимых категорий</w:t>
            </w:r>
          </w:p>
        </w:tc>
        <w:tc>
          <w:tcPr>
            <w:tcW w:w="1814" w:type="dxa"/>
            <w:tcBorders>
              <w:bottom w:val="nil"/>
            </w:tcBorders>
            <w:vAlign w:val="bottom"/>
          </w:tcPr>
          <w:p w14:paraId="65AE6898" w14:textId="77777777" w:rsidR="00347B45" w:rsidRDefault="00913FF3">
            <w:pPr>
              <w:pStyle w:val="ConsPlusNormal0"/>
            </w:pPr>
            <w:r>
              <w:t>не более одного раза в квартал до 5 числа месяца, предшествующего планируемому кварталу</w:t>
            </w:r>
          </w:p>
        </w:tc>
        <w:tc>
          <w:tcPr>
            <w:tcW w:w="3855" w:type="dxa"/>
            <w:tcBorders>
              <w:bottom w:val="nil"/>
            </w:tcBorders>
          </w:tcPr>
          <w:p w14:paraId="6EEF865A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на уровне подразделений</w:t>
            </w:r>
          </w:p>
        </w:tc>
      </w:tr>
      <w:tr w:rsidR="00347B45" w14:paraId="5FDC601E" w14:textId="77777777">
        <w:tblPrEx>
          <w:tblBorders>
            <w:insideH w:val="nil"/>
          </w:tblBorders>
        </w:tblPrEx>
        <w:tc>
          <w:tcPr>
            <w:tcW w:w="9080" w:type="dxa"/>
            <w:gridSpan w:val="4"/>
            <w:tcBorders>
              <w:top w:val="nil"/>
            </w:tcBorders>
          </w:tcPr>
          <w:p w14:paraId="4B1AD7FA" w14:textId="77777777" w:rsidR="00347B45" w:rsidRDefault="00913FF3">
            <w:pPr>
              <w:pStyle w:val="ConsPlusNormal0"/>
              <w:jc w:val="both"/>
            </w:pPr>
            <w:r>
              <w:t>(пункт 15</w:t>
            </w:r>
            <w:r>
              <w:rPr>
                <w:vertAlign w:val="superscript"/>
              </w:rPr>
              <w:t>1</w:t>
            </w:r>
            <w:r>
              <w:t xml:space="preserve"> введен </w:t>
            </w:r>
            <w:hyperlink r:id="rId91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24.04.2020 N 925/р)</w:t>
            </w:r>
          </w:p>
        </w:tc>
      </w:tr>
      <w:tr w:rsidR="00347B45" w14:paraId="03D57CE0" w14:textId="77777777">
        <w:tc>
          <w:tcPr>
            <w:tcW w:w="576" w:type="dxa"/>
          </w:tcPr>
          <w:p w14:paraId="246057FC" w14:textId="77777777" w:rsidR="00347B45" w:rsidRDefault="00913FF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35" w:type="dxa"/>
          </w:tcPr>
          <w:p w14:paraId="1F1C2668" w14:textId="77777777" w:rsidR="00347B45" w:rsidRDefault="00913FF3">
            <w:pPr>
              <w:pStyle w:val="ConsPlusNormal0"/>
            </w:pPr>
            <w:r>
              <w:t>Передача подтверждающих документов в подразделение, ведущее бухгалтерский и налоговый учет подразделения ОАО "РЖД"</w:t>
            </w:r>
          </w:p>
        </w:tc>
        <w:tc>
          <w:tcPr>
            <w:tcW w:w="1814" w:type="dxa"/>
          </w:tcPr>
          <w:p w14:paraId="15FA1EAE" w14:textId="77777777" w:rsidR="00347B45" w:rsidRDefault="00913FF3">
            <w:pPr>
              <w:pStyle w:val="ConsPlusNormal0"/>
              <w:jc w:val="center"/>
            </w:pPr>
            <w:r>
              <w:t>Ежемесячно до 5 числа каждого месяца</w:t>
            </w:r>
          </w:p>
        </w:tc>
        <w:tc>
          <w:tcPr>
            <w:tcW w:w="3855" w:type="dxa"/>
          </w:tcPr>
          <w:p w14:paraId="3777A3D9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подразделений</w:t>
            </w:r>
          </w:p>
        </w:tc>
      </w:tr>
      <w:tr w:rsidR="00347B45" w14:paraId="0EB43328" w14:textId="77777777">
        <w:tc>
          <w:tcPr>
            <w:tcW w:w="576" w:type="dxa"/>
          </w:tcPr>
          <w:p w14:paraId="302443F7" w14:textId="77777777" w:rsidR="00347B45" w:rsidRDefault="00913FF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2835" w:type="dxa"/>
          </w:tcPr>
          <w:p w14:paraId="7A50231C" w14:textId="77777777" w:rsidR="00347B45" w:rsidRDefault="00913FF3">
            <w:pPr>
              <w:pStyle w:val="ConsPlusNormal0"/>
            </w:pPr>
            <w:r>
              <w:t>Начисление компенсаци</w:t>
            </w:r>
            <w:r>
              <w:t>й получателям КСП, предоставившим подтверждающие документы</w:t>
            </w:r>
          </w:p>
        </w:tc>
        <w:tc>
          <w:tcPr>
            <w:tcW w:w="1814" w:type="dxa"/>
          </w:tcPr>
          <w:p w14:paraId="6F5FD4D7" w14:textId="77777777" w:rsidR="00347B45" w:rsidRDefault="00913FF3">
            <w:pPr>
              <w:pStyle w:val="ConsPlusNormal0"/>
              <w:jc w:val="center"/>
            </w:pPr>
            <w:r>
              <w:t>Ежемесячно в сроки расчета заработной платы</w:t>
            </w:r>
          </w:p>
        </w:tc>
        <w:tc>
          <w:tcPr>
            <w:tcW w:w="3855" w:type="dxa"/>
          </w:tcPr>
          <w:p w14:paraId="4A753D0F" w14:textId="77777777" w:rsidR="00347B45" w:rsidRDefault="00913FF3">
            <w:pPr>
              <w:pStyle w:val="ConsPlusNormal0"/>
            </w:pPr>
            <w:r>
              <w:t>Подразделение, ведущее бухгалтерский и налоговый учет подразделения ОАО "РЖД"</w:t>
            </w:r>
          </w:p>
        </w:tc>
      </w:tr>
      <w:tr w:rsidR="00347B45" w14:paraId="1286E07D" w14:textId="77777777">
        <w:tc>
          <w:tcPr>
            <w:tcW w:w="576" w:type="dxa"/>
          </w:tcPr>
          <w:p w14:paraId="321B3CAE" w14:textId="77777777" w:rsidR="00347B45" w:rsidRDefault="00913FF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35" w:type="dxa"/>
          </w:tcPr>
          <w:p w14:paraId="59F3AD0F" w14:textId="77777777" w:rsidR="00347B45" w:rsidRDefault="00913FF3">
            <w:pPr>
              <w:pStyle w:val="ConsPlusNormal0"/>
            </w:pPr>
            <w:r>
              <w:t>Формирование реестров по неизрасходованным на конец года лимитов КСП и</w:t>
            </w:r>
            <w:r>
              <w:t xml:space="preserve"> передача для перечисления в подразделение, ведущее бухгалтерский и налоговый учет подразделения ОАО "РЖД"</w:t>
            </w:r>
          </w:p>
        </w:tc>
        <w:tc>
          <w:tcPr>
            <w:tcW w:w="1814" w:type="dxa"/>
          </w:tcPr>
          <w:p w14:paraId="74430E15" w14:textId="77777777" w:rsidR="00347B45" w:rsidRDefault="00913FF3">
            <w:pPr>
              <w:pStyle w:val="ConsPlusNormal0"/>
              <w:jc w:val="center"/>
            </w:pPr>
            <w:r>
              <w:t>До 15 декабря</w:t>
            </w:r>
          </w:p>
        </w:tc>
        <w:tc>
          <w:tcPr>
            <w:tcW w:w="3855" w:type="dxa"/>
          </w:tcPr>
          <w:p w14:paraId="4B804293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подразделений</w:t>
            </w:r>
          </w:p>
        </w:tc>
      </w:tr>
      <w:tr w:rsidR="00347B45" w14:paraId="1B50C0DB" w14:textId="77777777">
        <w:tc>
          <w:tcPr>
            <w:tcW w:w="576" w:type="dxa"/>
          </w:tcPr>
          <w:p w14:paraId="5B5EE224" w14:textId="77777777" w:rsidR="00347B45" w:rsidRDefault="00913FF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2835" w:type="dxa"/>
          </w:tcPr>
          <w:p w14:paraId="62166AE6" w14:textId="77777777" w:rsidR="00347B45" w:rsidRDefault="00913FF3">
            <w:pPr>
              <w:pStyle w:val="ConsPlusNormal0"/>
            </w:pPr>
            <w:r>
              <w:t>Перечисление неизрасходованного лимита средств на КСП на основании реестров указанных в п. 18 графика</w:t>
            </w:r>
          </w:p>
        </w:tc>
        <w:tc>
          <w:tcPr>
            <w:tcW w:w="1814" w:type="dxa"/>
          </w:tcPr>
          <w:p w14:paraId="110FE202" w14:textId="77777777" w:rsidR="00347B45" w:rsidRDefault="00913FF3">
            <w:pPr>
              <w:pStyle w:val="ConsPlusNormal0"/>
              <w:jc w:val="center"/>
            </w:pPr>
            <w:r>
              <w:t>До 1 марта года, следующего за предоставлением КСП</w:t>
            </w:r>
          </w:p>
        </w:tc>
        <w:tc>
          <w:tcPr>
            <w:tcW w:w="3855" w:type="dxa"/>
          </w:tcPr>
          <w:p w14:paraId="295E2225" w14:textId="77777777" w:rsidR="00347B45" w:rsidRDefault="00913FF3">
            <w:pPr>
              <w:pStyle w:val="ConsPlusNormal0"/>
              <w:jc w:val="both"/>
            </w:pPr>
            <w:r>
              <w:t>Подразделение, ведущее бухгалтерский и налоговый учет подразделения ОАО "РЖД"</w:t>
            </w:r>
          </w:p>
        </w:tc>
      </w:tr>
      <w:tr w:rsidR="00347B45" w14:paraId="2EE967B3" w14:textId="77777777">
        <w:tc>
          <w:tcPr>
            <w:tcW w:w="576" w:type="dxa"/>
          </w:tcPr>
          <w:p w14:paraId="04035C1E" w14:textId="77777777" w:rsidR="00347B45" w:rsidRDefault="00913FF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35" w:type="dxa"/>
          </w:tcPr>
          <w:p w14:paraId="0FF1941D" w14:textId="77777777" w:rsidR="00347B45" w:rsidRDefault="00913FF3">
            <w:pPr>
              <w:pStyle w:val="ConsPlusNormal0"/>
            </w:pPr>
            <w:r>
              <w:t>Формирование статист</w:t>
            </w:r>
            <w:r>
              <w:t>ической отчетности по филиалу и предоставление ее заместителю начальника филиала, курирующего кадровые и социальные вопросы</w:t>
            </w:r>
          </w:p>
        </w:tc>
        <w:tc>
          <w:tcPr>
            <w:tcW w:w="1814" w:type="dxa"/>
          </w:tcPr>
          <w:p w14:paraId="41CBCC44" w14:textId="77777777" w:rsidR="00347B45" w:rsidRDefault="00913FF3">
            <w:pPr>
              <w:pStyle w:val="ConsPlusNormal0"/>
              <w:jc w:val="center"/>
            </w:pPr>
            <w:r>
              <w:t>Ежеквартально, до 10 числа следующего месяца</w:t>
            </w:r>
          </w:p>
        </w:tc>
        <w:tc>
          <w:tcPr>
            <w:tcW w:w="3855" w:type="dxa"/>
          </w:tcPr>
          <w:p w14:paraId="42681B3A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по филиалу</w:t>
            </w:r>
          </w:p>
        </w:tc>
      </w:tr>
      <w:tr w:rsidR="00347B45" w14:paraId="78496492" w14:textId="77777777">
        <w:tc>
          <w:tcPr>
            <w:tcW w:w="576" w:type="dxa"/>
          </w:tcPr>
          <w:p w14:paraId="4B3BF985" w14:textId="77777777" w:rsidR="00347B45" w:rsidRDefault="00913FF3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35" w:type="dxa"/>
          </w:tcPr>
          <w:p w14:paraId="56E045B2" w14:textId="77777777" w:rsidR="00347B45" w:rsidRDefault="00913FF3">
            <w:pPr>
              <w:pStyle w:val="ConsPlusNormal0"/>
            </w:pPr>
            <w:r>
              <w:t>Формирование конс</w:t>
            </w:r>
            <w:r>
              <w:t>олидированной отчетности социально-демографический портрет получателя КСП по филиалу</w:t>
            </w:r>
          </w:p>
        </w:tc>
        <w:tc>
          <w:tcPr>
            <w:tcW w:w="1814" w:type="dxa"/>
          </w:tcPr>
          <w:p w14:paraId="74DEAA75" w14:textId="77777777" w:rsidR="00347B45" w:rsidRDefault="00913FF3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3855" w:type="dxa"/>
          </w:tcPr>
          <w:p w14:paraId="1D3E40D1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по филиалу</w:t>
            </w:r>
          </w:p>
        </w:tc>
      </w:tr>
      <w:tr w:rsidR="00347B45" w14:paraId="07F032D9" w14:textId="77777777">
        <w:tc>
          <w:tcPr>
            <w:tcW w:w="576" w:type="dxa"/>
          </w:tcPr>
          <w:p w14:paraId="32A41C4B" w14:textId="77777777" w:rsidR="00347B45" w:rsidRDefault="00913FF3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35" w:type="dxa"/>
          </w:tcPr>
          <w:p w14:paraId="5CDE2869" w14:textId="77777777" w:rsidR="00347B45" w:rsidRDefault="00913FF3">
            <w:pPr>
              <w:pStyle w:val="ConsPlusNormal0"/>
              <w:jc w:val="both"/>
            </w:pPr>
            <w:r>
              <w:t>Формирование консолидированной аналитической отчетности по филиалу</w:t>
            </w:r>
          </w:p>
        </w:tc>
        <w:tc>
          <w:tcPr>
            <w:tcW w:w="1814" w:type="dxa"/>
          </w:tcPr>
          <w:p w14:paraId="51C122B4" w14:textId="77777777" w:rsidR="00347B45" w:rsidRDefault="00913FF3">
            <w:pPr>
              <w:pStyle w:val="ConsPlusNormal0"/>
              <w:jc w:val="center"/>
            </w:pPr>
            <w:r>
              <w:t>Ежеквартально, до 20 числа следующего месяца</w:t>
            </w:r>
          </w:p>
        </w:tc>
        <w:tc>
          <w:tcPr>
            <w:tcW w:w="3855" w:type="dxa"/>
          </w:tcPr>
          <w:p w14:paraId="795D3611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филиала</w:t>
            </w:r>
          </w:p>
        </w:tc>
      </w:tr>
      <w:tr w:rsidR="00347B45" w14:paraId="11232DAF" w14:textId="77777777">
        <w:tc>
          <w:tcPr>
            <w:tcW w:w="9080" w:type="dxa"/>
            <w:gridSpan w:val="4"/>
          </w:tcPr>
          <w:p w14:paraId="24DB6E4C" w14:textId="77777777" w:rsidR="00347B45" w:rsidRDefault="00913FF3">
            <w:pPr>
              <w:pStyle w:val="ConsPlusNormal0"/>
              <w:jc w:val="center"/>
            </w:pPr>
            <w:r>
              <w:t>Организационная подготовка для предоставления КСП в следующем году</w:t>
            </w:r>
          </w:p>
        </w:tc>
      </w:tr>
      <w:tr w:rsidR="00347B45" w14:paraId="7922EAD2" w14:textId="77777777">
        <w:tc>
          <w:tcPr>
            <w:tcW w:w="576" w:type="dxa"/>
          </w:tcPr>
          <w:p w14:paraId="0D9C3E69" w14:textId="77777777" w:rsidR="00347B45" w:rsidRDefault="00913FF3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2835" w:type="dxa"/>
          </w:tcPr>
          <w:p w14:paraId="3E12FF96" w14:textId="77777777" w:rsidR="00347B45" w:rsidRDefault="00913FF3">
            <w:pPr>
              <w:pStyle w:val="ConsPlusNormal0"/>
            </w:pPr>
            <w:r>
              <w:t>Формирование рабочей группы на уровне филиала</w:t>
            </w:r>
          </w:p>
        </w:tc>
        <w:tc>
          <w:tcPr>
            <w:tcW w:w="1814" w:type="dxa"/>
          </w:tcPr>
          <w:p w14:paraId="79E3F53B" w14:textId="77777777" w:rsidR="00347B45" w:rsidRDefault="00913FF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3855" w:type="dxa"/>
          </w:tcPr>
          <w:p w14:paraId="3943CD2C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5C24EED3" w14:textId="77777777">
        <w:tc>
          <w:tcPr>
            <w:tcW w:w="576" w:type="dxa"/>
          </w:tcPr>
          <w:p w14:paraId="4B977253" w14:textId="77777777" w:rsidR="00347B45" w:rsidRDefault="00913FF3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35" w:type="dxa"/>
          </w:tcPr>
          <w:p w14:paraId="0C09B3B2" w14:textId="77777777" w:rsidR="00347B45" w:rsidRDefault="00913FF3">
            <w:pPr>
              <w:pStyle w:val="ConsPlusNormal0"/>
            </w:pPr>
            <w:r>
              <w:t>Назначение ответственного за ведение работы по предоставлению КСП на уровне филиала</w:t>
            </w:r>
          </w:p>
        </w:tc>
        <w:tc>
          <w:tcPr>
            <w:tcW w:w="1814" w:type="dxa"/>
          </w:tcPr>
          <w:p w14:paraId="6B3F6976" w14:textId="77777777" w:rsidR="00347B45" w:rsidRDefault="00913FF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3855" w:type="dxa"/>
          </w:tcPr>
          <w:p w14:paraId="7ABDBDBD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72E4CA3F" w14:textId="77777777">
        <w:tc>
          <w:tcPr>
            <w:tcW w:w="576" w:type="dxa"/>
          </w:tcPr>
          <w:p w14:paraId="0FEAF58A" w14:textId="77777777" w:rsidR="00347B45" w:rsidRDefault="00913FF3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35" w:type="dxa"/>
          </w:tcPr>
          <w:p w14:paraId="43DA5D4A" w14:textId="77777777" w:rsidR="00347B45" w:rsidRDefault="00913FF3">
            <w:pPr>
              <w:pStyle w:val="ConsPlusNormal0"/>
            </w:pPr>
            <w:r>
              <w:t>Контроль включения ответственных за ведение работы по предоставлению КСП на уровне региональных дирекций в региональные комиссии по организации предоставления КСП в регионе</w:t>
            </w:r>
          </w:p>
        </w:tc>
        <w:tc>
          <w:tcPr>
            <w:tcW w:w="1814" w:type="dxa"/>
          </w:tcPr>
          <w:p w14:paraId="2B39B587" w14:textId="77777777" w:rsidR="00347B45" w:rsidRDefault="00913FF3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3855" w:type="dxa"/>
          </w:tcPr>
          <w:p w14:paraId="5FF5C71F" w14:textId="77777777" w:rsidR="00347B45" w:rsidRDefault="00913FF3">
            <w:pPr>
              <w:pStyle w:val="ConsPlusNormal0"/>
              <w:jc w:val="both"/>
            </w:pPr>
            <w:r>
              <w:t>Ответственный на уровне филиала</w:t>
            </w:r>
          </w:p>
        </w:tc>
      </w:tr>
      <w:tr w:rsidR="00347B45" w14:paraId="480EACE3" w14:textId="77777777">
        <w:tc>
          <w:tcPr>
            <w:tcW w:w="576" w:type="dxa"/>
          </w:tcPr>
          <w:p w14:paraId="4E2FD8DC" w14:textId="77777777" w:rsidR="00347B45" w:rsidRDefault="00913FF3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2835" w:type="dxa"/>
          </w:tcPr>
          <w:p w14:paraId="1C9F4112" w14:textId="77777777" w:rsidR="00347B45" w:rsidRDefault="00913FF3">
            <w:pPr>
              <w:pStyle w:val="ConsPlusNormal0"/>
            </w:pPr>
            <w:r>
              <w:t>Распределение бюджетных средств, выделенных филиалу на предоставление КСП на следующий год между региональными дирекциями</w:t>
            </w:r>
          </w:p>
        </w:tc>
        <w:tc>
          <w:tcPr>
            <w:tcW w:w="1814" w:type="dxa"/>
          </w:tcPr>
          <w:p w14:paraId="24901E84" w14:textId="77777777" w:rsidR="00347B45" w:rsidRDefault="00913FF3">
            <w:pPr>
              <w:pStyle w:val="ConsPlusNormal0"/>
              <w:jc w:val="center"/>
            </w:pPr>
            <w:r>
              <w:t>До 10 августа</w:t>
            </w:r>
          </w:p>
        </w:tc>
        <w:tc>
          <w:tcPr>
            <w:tcW w:w="3855" w:type="dxa"/>
          </w:tcPr>
          <w:p w14:paraId="47EF72AA" w14:textId="77777777" w:rsidR="00347B45" w:rsidRDefault="00913FF3">
            <w:pPr>
              <w:pStyle w:val="ConsPlusNormal0"/>
              <w:jc w:val="both"/>
            </w:pPr>
            <w:r>
              <w:t>Рабочая группа филиала</w:t>
            </w:r>
          </w:p>
        </w:tc>
      </w:tr>
      <w:tr w:rsidR="00347B45" w14:paraId="68B4634B" w14:textId="77777777">
        <w:tc>
          <w:tcPr>
            <w:tcW w:w="576" w:type="dxa"/>
          </w:tcPr>
          <w:p w14:paraId="760B6517" w14:textId="77777777" w:rsidR="00347B45" w:rsidRDefault="00913FF3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35" w:type="dxa"/>
          </w:tcPr>
          <w:p w14:paraId="2E322163" w14:textId="77777777" w:rsidR="00347B45" w:rsidRDefault="00913FF3">
            <w:pPr>
              <w:pStyle w:val="ConsPlusNormal0"/>
            </w:pPr>
            <w:r>
              <w:t>Обучение ответственных на уровне филиала &lt;1&gt; алгоритму выбора значимых категорий персонала</w:t>
            </w:r>
          </w:p>
        </w:tc>
        <w:tc>
          <w:tcPr>
            <w:tcW w:w="1814" w:type="dxa"/>
          </w:tcPr>
          <w:p w14:paraId="54379A85" w14:textId="77777777" w:rsidR="00347B45" w:rsidRDefault="00913FF3">
            <w:pPr>
              <w:pStyle w:val="ConsPlusNormal0"/>
              <w:jc w:val="center"/>
            </w:pPr>
            <w:r>
              <w:t>И</w:t>
            </w:r>
            <w:r>
              <w:t>юль-август</w:t>
            </w:r>
          </w:p>
        </w:tc>
        <w:tc>
          <w:tcPr>
            <w:tcW w:w="3855" w:type="dxa"/>
          </w:tcPr>
          <w:p w14:paraId="742FCC0F" w14:textId="77777777" w:rsidR="00347B45" w:rsidRDefault="00913FF3">
            <w:pPr>
              <w:pStyle w:val="ConsPlusNormal0"/>
              <w:jc w:val="both"/>
            </w:pPr>
            <w:r>
              <w:t>РЦКУ, ЦСР, филиал</w:t>
            </w:r>
          </w:p>
        </w:tc>
      </w:tr>
      <w:tr w:rsidR="00347B45" w14:paraId="5184F26F" w14:textId="77777777">
        <w:tc>
          <w:tcPr>
            <w:tcW w:w="576" w:type="dxa"/>
          </w:tcPr>
          <w:p w14:paraId="6B521A39" w14:textId="77777777" w:rsidR="00347B45" w:rsidRDefault="00913FF3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35" w:type="dxa"/>
          </w:tcPr>
          <w:p w14:paraId="47C4DEB7" w14:textId="77777777" w:rsidR="00347B45" w:rsidRDefault="00913FF3">
            <w:pPr>
              <w:pStyle w:val="ConsPlusNormal0"/>
            </w:pPr>
            <w:r>
              <w:t>Анализ кадровых показателей в ЕКАСУТР и подготовка предложений по выбору значимых категорий</w:t>
            </w:r>
          </w:p>
        </w:tc>
        <w:tc>
          <w:tcPr>
            <w:tcW w:w="1814" w:type="dxa"/>
          </w:tcPr>
          <w:p w14:paraId="66A0DC6F" w14:textId="77777777" w:rsidR="00347B45" w:rsidRDefault="00913FF3">
            <w:pPr>
              <w:pStyle w:val="ConsPlusNormal0"/>
              <w:jc w:val="center"/>
            </w:pPr>
            <w:r>
              <w:t>До 25 августа</w:t>
            </w:r>
          </w:p>
        </w:tc>
        <w:tc>
          <w:tcPr>
            <w:tcW w:w="3855" w:type="dxa"/>
          </w:tcPr>
          <w:p w14:paraId="443572E1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на уровне региональных дирекций филиала</w:t>
            </w:r>
          </w:p>
        </w:tc>
      </w:tr>
      <w:tr w:rsidR="00347B45" w14:paraId="7E5C1452" w14:textId="77777777">
        <w:tblPrEx>
          <w:tblBorders>
            <w:insideH w:val="nil"/>
          </w:tblBorders>
        </w:tblPrEx>
        <w:tc>
          <w:tcPr>
            <w:tcW w:w="576" w:type="dxa"/>
            <w:tcBorders>
              <w:bottom w:val="nil"/>
            </w:tcBorders>
          </w:tcPr>
          <w:p w14:paraId="74557E36" w14:textId="77777777" w:rsidR="00347B45" w:rsidRDefault="00913FF3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2835" w:type="dxa"/>
            <w:tcBorders>
              <w:bottom w:val="nil"/>
            </w:tcBorders>
          </w:tcPr>
          <w:p w14:paraId="0ED7E16B" w14:textId="77777777" w:rsidR="00347B45" w:rsidRDefault="00913FF3">
            <w:pPr>
              <w:pStyle w:val="ConsPlusNormal0"/>
            </w:pPr>
            <w:r>
              <w:t>Формирование сводной формы значимых категорий и направление ее на согласование в ЦСР</w:t>
            </w:r>
          </w:p>
        </w:tc>
        <w:tc>
          <w:tcPr>
            <w:tcW w:w="1814" w:type="dxa"/>
            <w:tcBorders>
              <w:bottom w:val="nil"/>
            </w:tcBorders>
          </w:tcPr>
          <w:p w14:paraId="0AEF8CD5" w14:textId="77777777" w:rsidR="00347B45" w:rsidRDefault="00913FF3">
            <w:pPr>
              <w:pStyle w:val="ConsPlusNormal0"/>
              <w:jc w:val="center"/>
            </w:pPr>
            <w:r>
              <w:t>До 1 сентября</w:t>
            </w:r>
          </w:p>
        </w:tc>
        <w:tc>
          <w:tcPr>
            <w:tcW w:w="3855" w:type="dxa"/>
            <w:tcBorders>
              <w:bottom w:val="nil"/>
            </w:tcBorders>
          </w:tcPr>
          <w:p w14:paraId="22FA7B62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на уровне филиала</w:t>
            </w:r>
          </w:p>
        </w:tc>
      </w:tr>
      <w:tr w:rsidR="00347B45" w14:paraId="52A3EB4C" w14:textId="77777777">
        <w:tblPrEx>
          <w:tblBorders>
            <w:insideH w:val="nil"/>
          </w:tblBorders>
        </w:tblPrEx>
        <w:tc>
          <w:tcPr>
            <w:tcW w:w="9080" w:type="dxa"/>
            <w:gridSpan w:val="4"/>
            <w:tcBorders>
              <w:top w:val="nil"/>
            </w:tcBorders>
          </w:tcPr>
          <w:p w14:paraId="2D84970F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92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24.04.2020 N 925/р)</w:t>
            </w:r>
          </w:p>
        </w:tc>
      </w:tr>
      <w:tr w:rsidR="00347B45" w14:paraId="192E82A2" w14:textId="77777777">
        <w:tc>
          <w:tcPr>
            <w:tcW w:w="576" w:type="dxa"/>
          </w:tcPr>
          <w:p w14:paraId="75869C12" w14:textId="77777777" w:rsidR="00347B45" w:rsidRDefault="00913FF3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35" w:type="dxa"/>
          </w:tcPr>
          <w:p w14:paraId="481E5A18" w14:textId="77777777" w:rsidR="00347B45" w:rsidRDefault="00913FF3">
            <w:pPr>
              <w:pStyle w:val="ConsPlusNormal0"/>
              <w:jc w:val="both"/>
            </w:pPr>
            <w:r>
              <w:t>Согласование формы с ЦСР</w:t>
            </w:r>
          </w:p>
        </w:tc>
        <w:tc>
          <w:tcPr>
            <w:tcW w:w="1814" w:type="dxa"/>
          </w:tcPr>
          <w:p w14:paraId="4F7338CA" w14:textId="77777777" w:rsidR="00347B45" w:rsidRDefault="00913FF3">
            <w:pPr>
              <w:pStyle w:val="ConsPlusNormal0"/>
              <w:jc w:val="center"/>
            </w:pPr>
            <w:r>
              <w:t>До 10 сентября</w:t>
            </w:r>
          </w:p>
        </w:tc>
        <w:tc>
          <w:tcPr>
            <w:tcW w:w="3855" w:type="dxa"/>
          </w:tcPr>
          <w:p w14:paraId="125670B5" w14:textId="77777777" w:rsidR="00347B45" w:rsidRDefault="00913FF3">
            <w:pPr>
              <w:pStyle w:val="ConsPlusNormal0"/>
              <w:jc w:val="both"/>
            </w:pPr>
            <w:r>
              <w:t>Ответственный за ведение работы по предоставлению КСП на уровне филиала</w:t>
            </w:r>
          </w:p>
        </w:tc>
      </w:tr>
      <w:tr w:rsidR="00347B45" w14:paraId="3FB2AF73" w14:textId="77777777">
        <w:tc>
          <w:tcPr>
            <w:tcW w:w="576" w:type="dxa"/>
          </w:tcPr>
          <w:p w14:paraId="28564124" w14:textId="77777777" w:rsidR="00347B45" w:rsidRDefault="00913FF3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35" w:type="dxa"/>
          </w:tcPr>
          <w:p w14:paraId="100DD613" w14:textId="77777777" w:rsidR="00347B45" w:rsidRDefault="00913FF3">
            <w:pPr>
              <w:pStyle w:val="ConsPlusNormal0"/>
            </w:pPr>
            <w:r>
              <w:t>Утверждение распоряжением руководителя филиала значимых категорий персонала - получателей КСП и их коэффициентов</w:t>
            </w:r>
          </w:p>
        </w:tc>
        <w:tc>
          <w:tcPr>
            <w:tcW w:w="1814" w:type="dxa"/>
          </w:tcPr>
          <w:p w14:paraId="7DDA6220" w14:textId="77777777" w:rsidR="00347B45" w:rsidRDefault="00913FF3">
            <w:pPr>
              <w:pStyle w:val="ConsPlusNormal0"/>
              <w:jc w:val="center"/>
            </w:pPr>
            <w:r>
              <w:t>До 15 сентября</w:t>
            </w:r>
          </w:p>
        </w:tc>
        <w:tc>
          <w:tcPr>
            <w:tcW w:w="3855" w:type="dxa"/>
          </w:tcPr>
          <w:p w14:paraId="3DF373EA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7E1B99E4" w14:textId="77777777">
        <w:tc>
          <w:tcPr>
            <w:tcW w:w="576" w:type="dxa"/>
          </w:tcPr>
          <w:p w14:paraId="4501A7A4" w14:textId="77777777" w:rsidR="00347B45" w:rsidRDefault="00913FF3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35" w:type="dxa"/>
          </w:tcPr>
          <w:p w14:paraId="6B8928C0" w14:textId="77777777" w:rsidR="00347B45" w:rsidRDefault="00913FF3">
            <w:pPr>
              <w:pStyle w:val="ConsPlusNormal0"/>
            </w:pPr>
            <w:r>
              <w:t xml:space="preserve">Назначение ответственных </w:t>
            </w:r>
            <w:r>
              <w:t>за ведение работы по предоставлению КСП на уровне подразделений, в которых определены значимые категории персонала</w:t>
            </w:r>
          </w:p>
        </w:tc>
        <w:tc>
          <w:tcPr>
            <w:tcW w:w="1814" w:type="dxa"/>
          </w:tcPr>
          <w:p w14:paraId="07ED365B" w14:textId="77777777" w:rsidR="00347B45" w:rsidRDefault="00913FF3">
            <w:pPr>
              <w:pStyle w:val="ConsPlusNormal0"/>
              <w:jc w:val="center"/>
            </w:pPr>
            <w:r>
              <w:t>До 20 сентября</w:t>
            </w:r>
          </w:p>
        </w:tc>
        <w:tc>
          <w:tcPr>
            <w:tcW w:w="3855" w:type="dxa"/>
          </w:tcPr>
          <w:p w14:paraId="324AE40D" w14:textId="77777777" w:rsidR="00347B45" w:rsidRDefault="00913FF3">
            <w:pPr>
              <w:pStyle w:val="ConsPlusNormal0"/>
              <w:jc w:val="both"/>
            </w:pPr>
            <w:r>
              <w:t>Руководитель филиала</w:t>
            </w:r>
          </w:p>
        </w:tc>
      </w:tr>
      <w:tr w:rsidR="00347B45" w14:paraId="707867D8" w14:textId="77777777">
        <w:tc>
          <w:tcPr>
            <w:tcW w:w="576" w:type="dxa"/>
          </w:tcPr>
          <w:p w14:paraId="03EBB180" w14:textId="77777777" w:rsidR="00347B45" w:rsidRDefault="00913FF3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35" w:type="dxa"/>
          </w:tcPr>
          <w:p w14:paraId="04051DBF" w14:textId="77777777" w:rsidR="00347B45" w:rsidRDefault="00913FF3">
            <w:pPr>
              <w:pStyle w:val="ConsPlusNormal0"/>
            </w:pPr>
            <w:r>
              <w:t>Проведение обучения ответственных (в том числе с помощью дистанционных курсов) бизнес-процессам предоставления КСП</w:t>
            </w:r>
          </w:p>
        </w:tc>
        <w:tc>
          <w:tcPr>
            <w:tcW w:w="1814" w:type="dxa"/>
          </w:tcPr>
          <w:p w14:paraId="5352DC3C" w14:textId="77777777" w:rsidR="00347B45" w:rsidRDefault="00913FF3">
            <w:pPr>
              <w:pStyle w:val="ConsPlusNormal0"/>
              <w:jc w:val="center"/>
            </w:pPr>
            <w:r>
              <w:t>Сентябрь - декабрь</w:t>
            </w:r>
          </w:p>
        </w:tc>
        <w:tc>
          <w:tcPr>
            <w:tcW w:w="3855" w:type="dxa"/>
          </w:tcPr>
          <w:p w14:paraId="2CD7DE50" w14:textId="77777777" w:rsidR="00347B45" w:rsidRDefault="00913FF3">
            <w:pPr>
              <w:pStyle w:val="ConsPlusNormal0"/>
              <w:jc w:val="both"/>
            </w:pPr>
            <w:r>
              <w:t>РЦКУ, ЦСР, филиал</w:t>
            </w:r>
          </w:p>
        </w:tc>
      </w:tr>
      <w:tr w:rsidR="00347B45" w14:paraId="0FB01A5B" w14:textId="77777777">
        <w:tc>
          <w:tcPr>
            <w:tcW w:w="576" w:type="dxa"/>
          </w:tcPr>
          <w:p w14:paraId="5634BFEE" w14:textId="77777777" w:rsidR="00347B45" w:rsidRDefault="00913FF3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35" w:type="dxa"/>
          </w:tcPr>
          <w:p w14:paraId="40B3EE0B" w14:textId="77777777" w:rsidR="00347B45" w:rsidRDefault="00913FF3">
            <w:pPr>
              <w:pStyle w:val="ConsPlusNormal0"/>
            </w:pPr>
            <w:r>
              <w:t>Выдача извещений и бланков заявления получателям КСП по значимым категориям на 2014 год. Сбор заявл</w:t>
            </w:r>
            <w:r>
              <w:t>ений о предоставлении КСП и введение данных в ЕК АСУТР</w:t>
            </w:r>
          </w:p>
        </w:tc>
        <w:tc>
          <w:tcPr>
            <w:tcW w:w="1814" w:type="dxa"/>
          </w:tcPr>
          <w:p w14:paraId="51BFFB01" w14:textId="77777777" w:rsidR="00347B45" w:rsidRDefault="00913FF3">
            <w:pPr>
              <w:pStyle w:val="ConsPlusNormal0"/>
              <w:jc w:val="center"/>
            </w:pPr>
            <w:r>
              <w:t>20 сентября - 20 октября</w:t>
            </w:r>
          </w:p>
        </w:tc>
        <w:tc>
          <w:tcPr>
            <w:tcW w:w="3855" w:type="dxa"/>
          </w:tcPr>
          <w:p w14:paraId="4D0D3B7D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на уровне подразделений</w:t>
            </w:r>
          </w:p>
        </w:tc>
      </w:tr>
      <w:tr w:rsidR="00347B45" w14:paraId="37C5FDCE" w14:textId="77777777">
        <w:tc>
          <w:tcPr>
            <w:tcW w:w="576" w:type="dxa"/>
          </w:tcPr>
          <w:p w14:paraId="71EFD6C5" w14:textId="77777777" w:rsidR="00347B45" w:rsidRDefault="00913FF3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2835" w:type="dxa"/>
          </w:tcPr>
          <w:p w14:paraId="190F28DF" w14:textId="77777777" w:rsidR="00347B45" w:rsidRDefault="00913FF3">
            <w:pPr>
              <w:pStyle w:val="ConsPlusNormal0"/>
            </w:pPr>
            <w:r>
              <w:t xml:space="preserve">Представление в ЦСР данных в разбивке по региональным дирекциям, элементам, кварталам, видам </w:t>
            </w:r>
            <w:r>
              <w:t>деятельности</w:t>
            </w:r>
          </w:p>
        </w:tc>
        <w:tc>
          <w:tcPr>
            <w:tcW w:w="1814" w:type="dxa"/>
          </w:tcPr>
          <w:p w14:paraId="759FBCAA" w14:textId="77777777" w:rsidR="00347B45" w:rsidRDefault="00913FF3">
            <w:pPr>
              <w:pStyle w:val="ConsPlusNormal0"/>
              <w:jc w:val="center"/>
            </w:pPr>
            <w:r>
              <w:t>21 октября</w:t>
            </w:r>
          </w:p>
        </w:tc>
        <w:tc>
          <w:tcPr>
            <w:tcW w:w="3855" w:type="dxa"/>
          </w:tcPr>
          <w:p w14:paraId="0C15B4CE" w14:textId="77777777" w:rsidR="00347B45" w:rsidRDefault="00913FF3">
            <w:pPr>
              <w:pStyle w:val="ConsPlusNormal0"/>
            </w:pPr>
            <w:r>
              <w:t>Ответственный за ведение работы по предоставлению КСП на уровне подразделений/филиалов</w:t>
            </w:r>
          </w:p>
        </w:tc>
      </w:tr>
      <w:tr w:rsidR="00347B45" w14:paraId="62D5DFB6" w14:textId="77777777">
        <w:tc>
          <w:tcPr>
            <w:tcW w:w="576" w:type="dxa"/>
          </w:tcPr>
          <w:p w14:paraId="41A69FCD" w14:textId="77777777" w:rsidR="00347B45" w:rsidRDefault="00913FF3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35" w:type="dxa"/>
          </w:tcPr>
          <w:p w14:paraId="304D5EC1" w14:textId="77777777" w:rsidR="00347B45" w:rsidRDefault="00913FF3">
            <w:pPr>
              <w:pStyle w:val="ConsPlusNormal0"/>
            </w:pPr>
            <w:r>
              <w:t>Предоставление секретарю региональной комиссии по организации предоставлению КСП в регионе предложений по элементам КСП, по которым целесообразно заключение договоров с контрагентами - поставщиками услуг в регионе</w:t>
            </w:r>
          </w:p>
        </w:tc>
        <w:tc>
          <w:tcPr>
            <w:tcW w:w="1814" w:type="dxa"/>
          </w:tcPr>
          <w:p w14:paraId="2338DF71" w14:textId="77777777" w:rsidR="00347B45" w:rsidRDefault="00913FF3">
            <w:pPr>
              <w:pStyle w:val="ConsPlusNormal0"/>
              <w:jc w:val="center"/>
            </w:pPr>
            <w:r>
              <w:t>1 ноября</w:t>
            </w:r>
          </w:p>
        </w:tc>
        <w:tc>
          <w:tcPr>
            <w:tcW w:w="3855" w:type="dxa"/>
          </w:tcPr>
          <w:p w14:paraId="57E0B6E9" w14:textId="77777777" w:rsidR="00347B45" w:rsidRDefault="00913FF3">
            <w:pPr>
              <w:pStyle w:val="ConsPlusNormal0"/>
            </w:pPr>
            <w:r>
              <w:t>Ответственный за ведение работы п</w:t>
            </w:r>
            <w:r>
              <w:t>о предоставлению КСП в региональных дирекциях филиала</w:t>
            </w:r>
          </w:p>
        </w:tc>
      </w:tr>
    </w:tbl>
    <w:p w14:paraId="41F42581" w14:textId="77777777" w:rsidR="00347B45" w:rsidRDefault="00347B45">
      <w:pPr>
        <w:pStyle w:val="ConsPlusNormal0"/>
        <w:jc w:val="both"/>
      </w:pPr>
    </w:p>
    <w:p w14:paraId="4E4F9E47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5F77F085" w14:textId="77777777" w:rsidR="00347B45" w:rsidRDefault="00913FF3">
      <w:pPr>
        <w:pStyle w:val="ConsPlusNormal0"/>
        <w:spacing w:before="200"/>
        <w:ind w:firstLine="540"/>
        <w:jc w:val="both"/>
      </w:pPr>
      <w:r>
        <w:t>&lt;1&gt; Для Центральной дирекции инфраструктуры и на уровне региональных дирекций филиала</w:t>
      </w:r>
    </w:p>
    <w:p w14:paraId="1752F948" w14:textId="77777777" w:rsidR="00347B45" w:rsidRDefault="00347B45">
      <w:pPr>
        <w:pStyle w:val="ConsPlusNormal0"/>
        <w:jc w:val="both"/>
      </w:pPr>
    </w:p>
    <w:p w14:paraId="65320643" w14:textId="77777777" w:rsidR="00347B45" w:rsidRDefault="00347B45">
      <w:pPr>
        <w:pStyle w:val="ConsPlusNormal0"/>
        <w:jc w:val="both"/>
      </w:pPr>
    </w:p>
    <w:p w14:paraId="4B2720A4" w14:textId="77777777" w:rsidR="00347B45" w:rsidRDefault="00347B45">
      <w:pPr>
        <w:pStyle w:val="ConsPlusNormal0"/>
        <w:jc w:val="both"/>
      </w:pPr>
    </w:p>
    <w:p w14:paraId="371C076C" w14:textId="77777777" w:rsidR="00347B45" w:rsidRDefault="00347B45">
      <w:pPr>
        <w:pStyle w:val="ConsPlusNormal0"/>
        <w:jc w:val="both"/>
      </w:pPr>
    </w:p>
    <w:p w14:paraId="49559DE4" w14:textId="77777777" w:rsidR="00347B45" w:rsidRDefault="00913FF3">
      <w:pPr>
        <w:pStyle w:val="ConsPlusNormal0"/>
        <w:jc w:val="right"/>
        <w:outlineLvl w:val="1"/>
      </w:pPr>
      <w:bookmarkStart w:id="4" w:name="P494"/>
      <w:bookmarkEnd w:id="4"/>
      <w:r>
        <w:t>Приложение N 3</w:t>
      </w:r>
    </w:p>
    <w:p w14:paraId="7496FDA1" w14:textId="77777777" w:rsidR="00347B45" w:rsidRDefault="00913FF3">
      <w:pPr>
        <w:pStyle w:val="ConsPlusNormal0"/>
        <w:jc w:val="right"/>
      </w:pPr>
      <w:r>
        <w:t>к Положению о компенсируемом</w:t>
      </w:r>
    </w:p>
    <w:p w14:paraId="5F8D0678" w14:textId="77777777" w:rsidR="00347B45" w:rsidRDefault="00913FF3">
      <w:pPr>
        <w:pStyle w:val="ConsPlusNormal0"/>
        <w:jc w:val="right"/>
      </w:pPr>
      <w:r>
        <w:t>социальном пакете, предоставляемом</w:t>
      </w:r>
    </w:p>
    <w:p w14:paraId="403E0289" w14:textId="77777777" w:rsidR="00347B45" w:rsidRDefault="00913FF3">
      <w:pPr>
        <w:pStyle w:val="ConsPlusNormal0"/>
        <w:jc w:val="right"/>
      </w:pPr>
      <w:r>
        <w:t>работникам ОАО "РЖД",</w:t>
      </w:r>
    </w:p>
    <w:p w14:paraId="25F40C8D" w14:textId="77777777" w:rsidR="00347B45" w:rsidRDefault="00913FF3">
      <w:pPr>
        <w:pStyle w:val="ConsPlusNormal0"/>
        <w:jc w:val="right"/>
      </w:pPr>
      <w:r>
        <w:t>утвержденному распоряжением</w:t>
      </w:r>
    </w:p>
    <w:p w14:paraId="1E923B57" w14:textId="77777777" w:rsidR="00347B45" w:rsidRDefault="00913FF3">
      <w:pPr>
        <w:pStyle w:val="ConsPlusNormal0"/>
        <w:jc w:val="right"/>
      </w:pPr>
      <w:r>
        <w:t>ОАО "РЖД" от 4 марта 2011 г. N 465р</w:t>
      </w:r>
    </w:p>
    <w:p w14:paraId="6AFB4255" w14:textId="77777777" w:rsidR="00347B45" w:rsidRDefault="00913FF3">
      <w:pPr>
        <w:pStyle w:val="ConsPlusNormal0"/>
        <w:jc w:val="right"/>
      </w:pPr>
      <w:r>
        <w:t>(в ред. Распоряжений ОАО "РЖД"</w:t>
      </w:r>
    </w:p>
    <w:p w14:paraId="442CACE4" w14:textId="77777777" w:rsidR="00347B45" w:rsidRDefault="00913FF3">
      <w:pPr>
        <w:pStyle w:val="ConsPlusNormal0"/>
        <w:jc w:val="right"/>
      </w:pPr>
      <w:r>
        <w:t xml:space="preserve">от 24.04.2020 </w:t>
      </w:r>
      <w:hyperlink r:id="rId93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N 925/р</w:t>
        </w:r>
      </w:hyperlink>
      <w:r>
        <w:t>,</w:t>
      </w:r>
    </w:p>
    <w:p w14:paraId="00F183F8" w14:textId="77777777" w:rsidR="00347B45" w:rsidRDefault="00913FF3">
      <w:pPr>
        <w:pStyle w:val="ConsPlusNormal0"/>
        <w:jc w:val="right"/>
      </w:pPr>
      <w:r>
        <w:t xml:space="preserve">от 25.05.2022 </w:t>
      </w:r>
      <w:hyperlink r:id="rId94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N 1404/р</w:t>
        </w:r>
      </w:hyperlink>
      <w:r>
        <w:t>)</w:t>
      </w:r>
    </w:p>
    <w:p w14:paraId="4C606C1A" w14:textId="77777777" w:rsidR="00347B45" w:rsidRDefault="00347B45">
      <w:pPr>
        <w:pStyle w:val="ConsPlusNormal0"/>
        <w:jc w:val="both"/>
      </w:pPr>
    </w:p>
    <w:p w14:paraId="2A200554" w14:textId="77777777" w:rsidR="00347B45" w:rsidRDefault="00913FF3">
      <w:pPr>
        <w:pStyle w:val="ConsPlusNormal0"/>
        <w:jc w:val="center"/>
      </w:pPr>
      <w:r>
        <w:rPr>
          <w:b/>
        </w:rPr>
        <w:t>ИЗВЕЩЕНИЕ О ВЫДАЧЕ ЗАЯВЛЕНИЯ НА КСП N _______</w:t>
      </w:r>
    </w:p>
    <w:p w14:paraId="29792B54" w14:textId="77777777" w:rsidR="00347B45" w:rsidRDefault="00913FF3">
      <w:pPr>
        <w:pStyle w:val="ConsPlusNormal0"/>
        <w:jc w:val="center"/>
      </w:pPr>
      <w:r>
        <w:rPr>
          <w:b/>
        </w:rPr>
        <w:t>"___"</w:t>
      </w:r>
      <w:r>
        <w:t>____________20___ г.</w:t>
      </w:r>
    </w:p>
    <w:p w14:paraId="287FF7C1" w14:textId="77777777" w:rsidR="00347B45" w:rsidRDefault="00347B45">
      <w:pPr>
        <w:pStyle w:val="ConsPlusNormal0"/>
        <w:jc w:val="both"/>
      </w:pPr>
    </w:p>
    <w:p w14:paraId="50507078" w14:textId="77777777" w:rsidR="00347B45" w:rsidRDefault="00913FF3">
      <w:pPr>
        <w:pStyle w:val="ConsPlusNormal0"/>
        <w:jc w:val="right"/>
      </w:pPr>
      <w:r>
        <w:t>_______________</w:t>
      </w:r>
      <w:r>
        <w:t>__________________________</w:t>
      </w:r>
    </w:p>
    <w:p w14:paraId="38F77EC4" w14:textId="77777777" w:rsidR="00347B45" w:rsidRDefault="00913FF3">
      <w:pPr>
        <w:pStyle w:val="ConsPlusNormal0"/>
        <w:jc w:val="right"/>
      </w:pPr>
      <w:r>
        <w:rPr>
          <w:vertAlign w:val="superscript"/>
        </w:rPr>
        <w:t>(наименование структурного подразделения)</w:t>
      </w:r>
    </w:p>
    <w:p w14:paraId="09C6F082" w14:textId="77777777" w:rsidR="00347B45" w:rsidRDefault="00347B45">
      <w:pPr>
        <w:pStyle w:val="ConsPlusNormal0"/>
        <w:jc w:val="both"/>
      </w:pPr>
    </w:p>
    <w:p w14:paraId="300573C2" w14:textId="77777777" w:rsidR="00347B45" w:rsidRDefault="00913FF3">
      <w:pPr>
        <w:pStyle w:val="ConsPlusNormal0"/>
        <w:jc w:val="center"/>
      </w:pPr>
      <w:r>
        <w:t>Уважаемая (ый) ______________________!</w:t>
      </w:r>
    </w:p>
    <w:p w14:paraId="5C36ACB8" w14:textId="77777777" w:rsidR="00347B45" w:rsidRDefault="00347B45">
      <w:pPr>
        <w:pStyle w:val="ConsPlusNormal0"/>
        <w:jc w:val="both"/>
      </w:pPr>
    </w:p>
    <w:p w14:paraId="388D077B" w14:textId="77777777" w:rsidR="00347B45" w:rsidRDefault="00913FF3">
      <w:pPr>
        <w:pStyle w:val="ConsPlusNormal0"/>
        <w:ind w:firstLine="540"/>
        <w:jc w:val="both"/>
      </w:pPr>
      <w:r>
        <w:t>Извещаем Вас, что Вы имеете право на КСП.</w:t>
      </w:r>
    </w:p>
    <w:p w14:paraId="1564BE19" w14:textId="77777777" w:rsidR="00347B45" w:rsidRDefault="00913FF3">
      <w:pPr>
        <w:pStyle w:val="ConsPlusNormal0"/>
        <w:spacing w:before="200"/>
        <w:ind w:firstLine="540"/>
        <w:jc w:val="both"/>
      </w:pPr>
      <w:r>
        <w:t>Ваше право предполагает получение одного или нескольких элементов компенсируемого социального пакета (КС</w:t>
      </w:r>
      <w:r>
        <w:t>П или "кафетерия") в пределах установленного лимита. В _______ году Ваш лимит составляет__________ (до удержания НДФЛ в случае, если удержание НДФЛ предусмотрено законодательством Российской Федерации) рублей в год.</w:t>
      </w:r>
    </w:p>
    <w:p w14:paraId="54DD7256" w14:textId="77777777" w:rsidR="00347B45" w:rsidRDefault="00913FF3">
      <w:pPr>
        <w:pStyle w:val="ConsPlusNormal0"/>
        <w:spacing w:before="200"/>
        <w:ind w:firstLine="540"/>
        <w:jc w:val="both"/>
      </w:pPr>
      <w:r>
        <w:t>Для подтверждения своего выбора, Вы долж</w:t>
      </w:r>
      <w:r>
        <w:t>ны заполнить Заявление и сдать его специалисту, ответственному за ведение работы по социальному пакету Вашего структурного подразделения _________________, в срок не позднее чем через 5 рабочих дней после выдачи данного Извещения.</w:t>
      </w:r>
    </w:p>
    <w:p w14:paraId="4E78425B" w14:textId="77777777" w:rsidR="00347B45" w:rsidRDefault="00913FF3">
      <w:pPr>
        <w:pStyle w:val="ConsPlusNormal0"/>
        <w:spacing w:before="200"/>
        <w:ind w:firstLine="540"/>
        <w:jc w:val="both"/>
      </w:pPr>
      <w:r>
        <w:t>Позже данного срока Заявл</w:t>
      </w:r>
      <w:r>
        <w:t xml:space="preserve">ения будут приниматься только у работников, которые в силу объективных причин не смогли его сдать и предоставивших оправдательные документы (больничный листы, приказ о направлении на обучение, в командировку). Вы можете компенсировать оплату элементов КСП </w:t>
      </w:r>
      <w:r>
        <w:t>по уже заключенным на Ваше имя договорам с контрагентами. В таком случае Вам необходимо приложить копии договоров на оказание услуг по выбранным Вами элементам КСП к заполненному заявлению о предоставлении КСП.</w:t>
      </w:r>
    </w:p>
    <w:p w14:paraId="76967339" w14:textId="77777777" w:rsidR="00347B45" w:rsidRDefault="00913FF3">
      <w:pPr>
        <w:pStyle w:val="ConsPlusNormal0"/>
        <w:spacing w:before="200"/>
        <w:ind w:firstLine="540"/>
        <w:jc w:val="both"/>
      </w:pPr>
      <w:r>
        <w:t>Обращаем Ваше внимание, что если Вы еще не за</w:t>
      </w:r>
      <w:r>
        <w:t>ключили договоры на выбранные элементы КСП, то при их заключении в последующем Вам необходимо оформить их на свое имя, как получателя КСП.</w:t>
      </w:r>
    </w:p>
    <w:p w14:paraId="04CF4D91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Кроме того, информируем Вас, что в случае предоставления Вам КСП, в том числе с учетом повышающего коэффициента, для </w:t>
      </w:r>
      <w:r>
        <w:t xml:space="preserve">категории работников с критерием "трудная жизненная ситуация" при подписании заявления о предоставлении КСП Вы подтверждаете, что получение доходов в виде КСП не приведет к утрате Вами права на государственную поддержку в случае если Вы имеете такое право </w:t>
      </w:r>
      <w:r>
        <w:t>в настоящее время в связи со своим материальным положением.</w:t>
      </w:r>
    </w:p>
    <w:p w14:paraId="1FDF70E5" w14:textId="77777777" w:rsidR="00347B45" w:rsidRDefault="00913FF3">
      <w:pPr>
        <w:pStyle w:val="ConsPlusNormal0"/>
        <w:jc w:val="both"/>
      </w:pPr>
      <w:r>
        <w:t xml:space="preserve">(абзац введен </w:t>
      </w:r>
      <w:hyperlink r:id="rId95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<w:r>
          <w:rPr>
            <w:color w:val="0000FF"/>
          </w:rPr>
          <w:t>Распоряжением</w:t>
        </w:r>
      </w:hyperlink>
      <w:r>
        <w:t xml:space="preserve"> ОАО "РЖД" от 25.05.2022 N 1404/р)</w:t>
      </w:r>
    </w:p>
    <w:p w14:paraId="59FAC407" w14:textId="77777777" w:rsidR="00347B45" w:rsidRDefault="00913FF3">
      <w:pPr>
        <w:pStyle w:val="ConsPlusNormal0"/>
        <w:spacing w:before="200"/>
        <w:ind w:firstLine="540"/>
        <w:jc w:val="both"/>
      </w:pPr>
      <w:r>
        <w:t>Дополнительную информацию о "кафетерии" (элементы КСП и контрагенты их предоставляющие, порядок предоставления КС</w:t>
      </w:r>
      <w:r>
        <w:t>П, порядок компенсации денежных средств, подтверждающие документы и пр.) Вы можете получить:</w:t>
      </w:r>
    </w:p>
    <w:p w14:paraId="043F1B49" w14:textId="77777777" w:rsidR="00347B45" w:rsidRDefault="00913FF3">
      <w:pPr>
        <w:pStyle w:val="ConsPlusNormal0"/>
        <w:spacing w:before="200"/>
        <w:ind w:firstLine="540"/>
        <w:jc w:val="both"/>
      </w:pPr>
      <w:r>
        <w:t>У специалиста, ответственного за ведение работы по социальному пакету_________;</w:t>
      </w:r>
    </w:p>
    <w:p w14:paraId="040671BA" w14:textId="77777777" w:rsidR="00347B45" w:rsidRDefault="00913FF3">
      <w:pPr>
        <w:pStyle w:val="ConsPlusNormal0"/>
        <w:spacing w:before="200"/>
        <w:ind w:firstLine="540"/>
        <w:jc w:val="both"/>
      </w:pPr>
      <w:r>
        <w:t>По телефону(ам) ____________________;</w:t>
      </w:r>
    </w:p>
    <w:p w14:paraId="06459483" w14:textId="77777777" w:rsidR="00347B45" w:rsidRDefault="00913FF3">
      <w:pPr>
        <w:pStyle w:val="ConsPlusNormal0"/>
        <w:spacing w:before="200"/>
        <w:ind w:firstLine="540"/>
        <w:jc w:val="both"/>
      </w:pPr>
      <w:r>
        <w:t>На сайте___________________________</w:t>
      </w:r>
    </w:p>
    <w:p w14:paraId="365F11F3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47B45" w14:paraId="588E7C9B" w14:textId="77777777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05F21" w14:textId="77777777" w:rsidR="00347B45" w:rsidRDefault="00913FF3">
            <w:pPr>
              <w:pStyle w:val="ConsPlusNormal0"/>
              <w:jc w:val="center"/>
            </w:pPr>
            <w:r>
              <w:t>(линия отрыва)</w:t>
            </w:r>
          </w:p>
        </w:tc>
      </w:tr>
    </w:tbl>
    <w:p w14:paraId="6D4F3DD1" w14:textId="77777777" w:rsidR="00347B45" w:rsidRDefault="00347B45">
      <w:pPr>
        <w:pStyle w:val="ConsPlusNormal0"/>
        <w:jc w:val="both"/>
      </w:pPr>
    </w:p>
    <w:p w14:paraId="14037044" w14:textId="77777777" w:rsidR="00347B45" w:rsidRDefault="00347B45">
      <w:pPr>
        <w:pStyle w:val="ConsPlusNormal0"/>
        <w:jc w:val="both"/>
      </w:pPr>
    </w:p>
    <w:p w14:paraId="62F6A58F" w14:textId="77777777" w:rsidR="00347B45" w:rsidRDefault="00913FF3">
      <w:pPr>
        <w:pStyle w:val="ConsPlusNormal0"/>
        <w:jc w:val="right"/>
      </w:pPr>
      <w:r>
        <w:t>________________________________</w:t>
      </w:r>
    </w:p>
    <w:p w14:paraId="2B3A5C61" w14:textId="77777777" w:rsidR="00347B45" w:rsidRDefault="00913FF3">
      <w:pPr>
        <w:pStyle w:val="ConsPlusNormal0"/>
        <w:jc w:val="right"/>
      </w:pPr>
      <w:r>
        <w:t>(Ф.И.О.)</w:t>
      </w:r>
    </w:p>
    <w:p w14:paraId="78F6D19F" w14:textId="77777777" w:rsidR="00347B45" w:rsidRDefault="00913FF3">
      <w:pPr>
        <w:pStyle w:val="ConsPlusNormal0"/>
        <w:jc w:val="right"/>
      </w:pPr>
      <w:r>
        <w:t>________________________________</w:t>
      </w:r>
    </w:p>
    <w:p w14:paraId="2FD4BF8B" w14:textId="77777777" w:rsidR="00347B45" w:rsidRDefault="00913FF3">
      <w:pPr>
        <w:pStyle w:val="ConsPlusNormal0"/>
        <w:jc w:val="right"/>
      </w:pPr>
      <w:r>
        <w:t>(дата) (подпись)</w:t>
      </w:r>
    </w:p>
    <w:p w14:paraId="0FC4F7DD" w14:textId="77777777" w:rsidR="00347B45" w:rsidRDefault="00347B45">
      <w:pPr>
        <w:pStyle w:val="ConsPlusNormal0"/>
        <w:jc w:val="both"/>
      </w:pPr>
    </w:p>
    <w:p w14:paraId="12658DE3" w14:textId="77777777" w:rsidR="00347B45" w:rsidRDefault="00347B45">
      <w:pPr>
        <w:pStyle w:val="ConsPlusNormal0"/>
        <w:jc w:val="both"/>
      </w:pPr>
    </w:p>
    <w:p w14:paraId="5D010492" w14:textId="77777777" w:rsidR="00347B45" w:rsidRDefault="00347B45">
      <w:pPr>
        <w:pStyle w:val="ConsPlusNormal0"/>
        <w:jc w:val="both"/>
      </w:pPr>
    </w:p>
    <w:p w14:paraId="0B193D58" w14:textId="77777777" w:rsidR="00347B45" w:rsidRDefault="00347B45">
      <w:pPr>
        <w:pStyle w:val="ConsPlusNormal0"/>
        <w:jc w:val="both"/>
      </w:pPr>
    </w:p>
    <w:p w14:paraId="62530673" w14:textId="77777777" w:rsidR="00347B45" w:rsidRDefault="00913FF3">
      <w:pPr>
        <w:pStyle w:val="ConsPlusNormal0"/>
        <w:jc w:val="right"/>
        <w:outlineLvl w:val="1"/>
      </w:pPr>
      <w:bookmarkStart w:id="5" w:name="P535"/>
      <w:bookmarkEnd w:id="5"/>
      <w:r>
        <w:t>Приложение N 4 к Положению о</w:t>
      </w:r>
    </w:p>
    <w:p w14:paraId="262B4D6F" w14:textId="77777777" w:rsidR="00347B45" w:rsidRDefault="00913FF3">
      <w:pPr>
        <w:pStyle w:val="ConsPlusNormal0"/>
        <w:jc w:val="right"/>
      </w:pPr>
      <w:r>
        <w:t>компенсируемом социальном пакете,</w:t>
      </w:r>
    </w:p>
    <w:p w14:paraId="66466520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35A2799B" w14:textId="77777777" w:rsidR="00347B45" w:rsidRDefault="00347B45">
      <w:pPr>
        <w:pStyle w:val="ConsPlusNormal0"/>
        <w:jc w:val="both"/>
      </w:pPr>
    </w:p>
    <w:p w14:paraId="35200840" w14:textId="77777777" w:rsidR="00347B45" w:rsidRDefault="00913FF3">
      <w:pPr>
        <w:pStyle w:val="ConsPlusTitle0"/>
        <w:jc w:val="center"/>
      </w:pPr>
      <w:r>
        <w:t>ЗАЯВЛЕНИЕ о предоставлении КСП</w:t>
      </w:r>
    </w:p>
    <w:p w14:paraId="28E94A08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7B45" w14:paraId="3CA78C7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D306" w14:textId="77777777" w:rsidR="00347B45" w:rsidRDefault="00347B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56EA" w14:textId="77777777" w:rsidR="00347B45" w:rsidRDefault="00347B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5FF84B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C5324F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31.07.2014 </w:t>
            </w:r>
            <w:hyperlink r:id="rId96" w:tooltip="Распоряжение ОАО &quot;РЖД&quot; от 31.07.2014 N 1774р &quot;О внесении изменений в распоряжение ОАО &quot;РЖД&quot; от 4 марта 2011 г. N 465р&quot; {КонсультантПлюс}">
              <w:r>
                <w:rPr>
                  <w:color w:val="0000FF"/>
                </w:rPr>
                <w:t>N 1774р</w:t>
              </w:r>
            </w:hyperlink>
            <w:r>
              <w:rPr>
                <w:color w:val="392C69"/>
              </w:rPr>
              <w:t xml:space="preserve">, от 24.04.2020 </w:t>
            </w:r>
            <w:hyperlink r:id="rId97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925/р</w:t>
              </w:r>
            </w:hyperlink>
            <w:r>
              <w:rPr>
                <w:color w:val="392C69"/>
              </w:rPr>
              <w:t xml:space="preserve">, от 25.05.2022 </w:t>
            </w:r>
            <w:hyperlink r:id="rId98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N 1404/р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CB1B" w14:textId="77777777" w:rsidR="00347B45" w:rsidRDefault="00347B45">
            <w:pPr>
              <w:pStyle w:val="ConsPlusNormal0"/>
            </w:pPr>
          </w:p>
        </w:tc>
      </w:tr>
    </w:tbl>
    <w:p w14:paraId="02C3CFC1" w14:textId="77777777" w:rsidR="00347B45" w:rsidRDefault="00347B45">
      <w:pPr>
        <w:pStyle w:val="ConsPlusNormal0"/>
        <w:jc w:val="both"/>
      </w:pPr>
    </w:p>
    <w:p w14:paraId="2D05C687" w14:textId="77777777" w:rsidR="00347B45" w:rsidRDefault="00913FF3">
      <w:pPr>
        <w:pStyle w:val="ConsPlusNormal0"/>
        <w:ind w:firstLine="540"/>
        <w:jc w:val="both"/>
      </w:pPr>
      <w:r>
        <w:t>Раздел 1. Сведения о получателе КСП</w:t>
      </w:r>
    </w:p>
    <w:p w14:paraId="519DF15A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855"/>
        <w:gridCol w:w="1650"/>
        <w:gridCol w:w="2891"/>
      </w:tblGrid>
      <w:tr w:rsidR="00347B45" w14:paraId="383CE91C" w14:textId="77777777">
        <w:tc>
          <w:tcPr>
            <w:tcW w:w="660" w:type="dxa"/>
          </w:tcPr>
          <w:p w14:paraId="3340DF0A" w14:textId="77777777" w:rsidR="00347B45" w:rsidRDefault="00913FF3">
            <w:pPr>
              <w:pStyle w:val="ConsPlusNormal0"/>
            </w:pPr>
            <w:r>
              <w:t>1.</w:t>
            </w:r>
          </w:p>
        </w:tc>
        <w:tc>
          <w:tcPr>
            <w:tcW w:w="3855" w:type="dxa"/>
          </w:tcPr>
          <w:p w14:paraId="5AB95833" w14:textId="77777777" w:rsidR="00347B45" w:rsidRDefault="00913FF3">
            <w:pPr>
              <w:pStyle w:val="ConsPlusNormal0"/>
            </w:pPr>
            <w:r>
              <w:t>Дата выдачи бланка заявления</w:t>
            </w:r>
          </w:p>
        </w:tc>
        <w:tc>
          <w:tcPr>
            <w:tcW w:w="4541" w:type="dxa"/>
            <w:gridSpan w:val="2"/>
          </w:tcPr>
          <w:p w14:paraId="13798701" w14:textId="77777777" w:rsidR="00347B45" w:rsidRDefault="00347B45">
            <w:pPr>
              <w:pStyle w:val="ConsPlusNormal0"/>
            </w:pPr>
          </w:p>
        </w:tc>
      </w:tr>
      <w:tr w:rsidR="00347B45" w14:paraId="324D9756" w14:textId="77777777">
        <w:tc>
          <w:tcPr>
            <w:tcW w:w="660" w:type="dxa"/>
          </w:tcPr>
          <w:p w14:paraId="13C7B669" w14:textId="77777777" w:rsidR="00347B45" w:rsidRDefault="00913FF3">
            <w:pPr>
              <w:pStyle w:val="ConsPlusNormal0"/>
            </w:pPr>
            <w:r>
              <w:t>2.</w:t>
            </w:r>
          </w:p>
        </w:tc>
        <w:tc>
          <w:tcPr>
            <w:tcW w:w="3855" w:type="dxa"/>
          </w:tcPr>
          <w:p w14:paraId="6FAD8873" w14:textId="77777777" w:rsidR="00347B45" w:rsidRDefault="00913FF3">
            <w:pPr>
              <w:pStyle w:val="ConsPlusNormal0"/>
            </w:pPr>
            <w:r>
              <w:t>ФИО полностью</w:t>
            </w:r>
          </w:p>
        </w:tc>
        <w:tc>
          <w:tcPr>
            <w:tcW w:w="4541" w:type="dxa"/>
            <w:gridSpan w:val="2"/>
          </w:tcPr>
          <w:p w14:paraId="6F58875B" w14:textId="77777777" w:rsidR="00347B45" w:rsidRDefault="00347B45">
            <w:pPr>
              <w:pStyle w:val="ConsPlusNormal0"/>
            </w:pPr>
          </w:p>
        </w:tc>
      </w:tr>
      <w:tr w:rsidR="00347B45" w14:paraId="3BC769B0" w14:textId="77777777">
        <w:tc>
          <w:tcPr>
            <w:tcW w:w="660" w:type="dxa"/>
          </w:tcPr>
          <w:p w14:paraId="65B379A9" w14:textId="77777777" w:rsidR="00347B45" w:rsidRDefault="00913FF3">
            <w:pPr>
              <w:pStyle w:val="ConsPlusNormal0"/>
            </w:pPr>
            <w:r>
              <w:t>3.</w:t>
            </w:r>
          </w:p>
        </w:tc>
        <w:tc>
          <w:tcPr>
            <w:tcW w:w="3855" w:type="dxa"/>
          </w:tcPr>
          <w:p w14:paraId="314F23CF" w14:textId="77777777" w:rsidR="00347B45" w:rsidRDefault="00913FF3">
            <w:pPr>
              <w:pStyle w:val="ConsPlusNormal0"/>
            </w:pPr>
            <w:r>
              <w:t>Табельный номер</w:t>
            </w:r>
          </w:p>
        </w:tc>
        <w:tc>
          <w:tcPr>
            <w:tcW w:w="4541" w:type="dxa"/>
            <w:gridSpan w:val="2"/>
          </w:tcPr>
          <w:p w14:paraId="441D86C1" w14:textId="77777777" w:rsidR="00347B45" w:rsidRDefault="00347B45">
            <w:pPr>
              <w:pStyle w:val="ConsPlusNormal0"/>
            </w:pPr>
          </w:p>
        </w:tc>
      </w:tr>
      <w:tr w:rsidR="00347B45" w14:paraId="7A3DE358" w14:textId="77777777">
        <w:tc>
          <w:tcPr>
            <w:tcW w:w="660" w:type="dxa"/>
          </w:tcPr>
          <w:p w14:paraId="6C2E5B07" w14:textId="77777777" w:rsidR="00347B45" w:rsidRDefault="00913FF3">
            <w:pPr>
              <w:pStyle w:val="ConsPlusNormal0"/>
            </w:pPr>
            <w:r>
              <w:t>4.</w:t>
            </w:r>
          </w:p>
        </w:tc>
        <w:tc>
          <w:tcPr>
            <w:tcW w:w="3855" w:type="dxa"/>
          </w:tcPr>
          <w:p w14:paraId="4967106E" w14:textId="77777777" w:rsidR="00347B45" w:rsidRDefault="00913FF3">
            <w:pPr>
              <w:pStyle w:val="ConsPlusNormal0"/>
            </w:pPr>
            <w:r>
              <w:t>Структурное подразделение/филиал</w:t>
            </w:r>
          </w:p>
        </w:tc>
        <w:tc>
          <w:tcPr>
            <w:tcW w:w="4541" w:type="dxa"/>
            <w:gridSpan w:val="2"/>
          </w:tcPr>
          <w:p w14:paraId="11EE3397" w14:textId="77777777" w:rsidR="00347B45" w:rsidRDefault="00347B45">
            <w:pPr>
              <w:pStyle w:val="ConsPlusNormal0"/>
            </w:pPr>
          </w:p>
        </w:tc>
      </w:tr>
      <w:tr w:rsidR="00347B45" w14:paraId="10B40078" w14:textId="77777777">
        <w:tc>
          <w:tcPr>
            <w:tcW w:w="660" w:type="dxa"/>
          </w:tcPr>
          <w:p w14:paraId="3347AFB7" w14:textId="77777777" w:rsidR="00347B45" w:rsidRDefault="00913FF3">
            <w:pPr>
              <w:pStyle w:val="ConsPlusNormal0"/>
            </w:pPr>
            <w:r>
              <w:t>5.</w:t>
            </w:r>
          </w:p>
        </w:tc>
        <w:tc>
          <w:tcPr>
            <w:tcW w:w="3855" w:type="dxa"/>
          </w:tcPr>
          <w:p w14:paraId="602CC5FD" w14:textId="77777777" w:rsidR="00347B45" w:rsidRDefault="00913FF3">
            <w:pPr>
              <w:pStyle w:val="ConsPlusNormal0"/>
            </w:pPr>
            <w:r>
              <w:t>Департамент/хозяйство</w:t>
            </w:r>
          </w:p>
        </w:tc>
        <w:tc>
          <w:tcPr>
            <w:tcW w:w="4541" w:type="dxa"/>
            <w:gridSpan w:val="2"/>
          </w:tcPr>
          <w:p w14:paraId="30B451D4" w14:textId="77777777" w:rsidR="00347B45" w:rsidRDefault="00347B45">
            <w:pPr>
              <w:pStyle w:val="ConsPlusNormal0"/>
            </w:pPr>
          </w:p>
        </w:tc>
      </w:tr>
      <w:tr w:rsidR="00347B45" w14:paraId="35773968" w14:textId="77777777">
        <w:tc>
          <w:tcPr>
            <w:tcW w:w="660" w:type="dxa"/>
          </w:tcPr>
          <w:p w14:paraId="6482B5E3" w14:textId="77777777" w:rsidR="00347B45" w:rsidRDefault="00913FF3">
            <w:pPr>
              <w:pStyle w:val="ConsPlusNormal0"/>
            </w:pPr>
            <w:r>
              <w:t>6.</w:t>
            </w:r>
          </w:p>
        </w:tc>
        <w:tc>
          <w:tcPr>
            <w:tcW w:w="3855" w:type="dxa"/>
          </w:tcPr>
          <w:p w14:paraId="0588AB72" w14:textId="77777777" w:rsidR="00347B45" w:rsidRDefault="00913FF3">
            <w:pPr>
              <w:pStyle w:val="ConsPlusNormal0"/>
            </w:pPr>
            <w:r>
              <w:t>Должность</w:t>
            </w:r>
          </w:p>
        </w:tc>
        <w:tc>
          <w:tcPr>
            <w:tcW w:w="4541" w:type="dxa"/>
            <w:gridSpan w:val="2"/>
          </w:tcPr>
          <w:p w14:paraId="6725F00E" w14:textId="77777777" w:rsidR="00347B45" w:rsidRDefault="00347B45">
            <w:pPr>
              <w:pStyle w:val="ConsPlusNormal0"/>
            </w:pPr>
          </w:p>
        </w:tc>
      </w:tr>
      <w:tr w:rsidR="00347B45" w14:paraId="06418FE3" w14:textId="77777777">
        <w:tc>
          <w:tcPr>
            <w:tcW w:w="660" w:type="dxa"/>
          </w:tcPr>
          <w:p w14:paraId="39E208F9" w14:textId="77777777" w:rsidR="00347B45" w:rsidRDefault="00913FF3">
            <w:pPr>
              <w:pStyle w:val="ConsPlusNormal0"/>
            </w:pPr>
            <w:r>
              <w:t>7.</w:t>
            </w:r>
          </w:p>
        </w:tc>
        <w:tc>
          <w:tcPr>
            <w:tcW w:w="3855" w:type="dxa"/>
          </w:tcPr>
          <w:p w14:paraId="2F7F0928" w14:textId="77777777" w:rsidR="00347B45" w:rsidRDefault="00913FF3">
            <w:pPr>
              <w:pStyle w:val="ConsPlusNormal0"/>
            </w:pPr>
            <w:r>
              <w:t>Категория работника</w:t>
            </w:r>
          </w:p>
        </w:tc>
        <w:tc>
          <w:tcPr>
            <w:tcW w:w="4541" w:type="dxa"/>
            <w:gridSpan w:val="2"/>
          </w:tcPr>
          <w:p w14:paraId="378F0F0F" w14:textId="77777777" w:rsidR="00347B45" w:rsidRDefault="00347B45">
            <w:pPr>
              <w:pStyle w:val="ConsPlusNormal0"/>
            </w:pPr>
          </w:p>
        </w:tc>
      </w:tr>
      <w:tr w:rsidR="00347B45" w14:paraId="77B1FED2" w14:textId="77777777">
        <w:tc>
          <w:tcPr>
            <w:tcW w:w="660" w:type="dxa"/>
          </w:tcPr>
          <w:p w14:paraId="1C39BE59" w14:textId="77777777" w:rsidR="00347B45" w:rsidRDefault="00913FF3">
            <w:pPr>
              <w:pStyle w:val="ConsPlusNormal0"/>
            </w:pPr>
            <w:r>
              <w:t>8.</w:t>
            </w:r>
          </w:p>
        </w:tc>
        <w:tc>
          <w:tcPr>
            <w:tcW w:w="5505" w:type="dxa"/>
            <w:gridSpan w:val="2"/>
          </w:tcPr>
          <w:p w14:paraId="6E482FBA" w14:textId="77777777" w:rsidR="00347B45" w:rsidRDefault="00913FF3">
            <w:pPr>
              <w:pStyle w:val="ConsPlusNormal0"/>
            </w:pPr>
            <w:r>
              <w:t>Я отказываюсь от получения КСП ("кафетерия") и предупрежден о невозможности в течение года пересмотра решения</w:t>
            </w:r>
          </w:p>
        </w:tc>
        <w:tc>
          <w:tcPr>
            <w:tcW w:w="2891" w:type="dxa"/>
          </w:tcPr>
          <w:p w14:paraId="625BD2C7" w14:textId="77777777" w:rsidR="00347B45" w:rsidRDefault="00347B45">
            <w:pPr>
              <w:pStyle w:val="ConsPlusNormal0"/>
            </w:pPr>
          </w:p>
        </w:tc>
      </w:tr>
      <w:tr w:rsidR="00347B45" w14:paraId="5554701E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0289B907" w14:textId="77777777" w:rsidR="00347B45" w:rsidRDefault="00913FF3">
            <w:pPr>
              <w:pStyle w:val="ConsPlusNormal0"/>
            </w:pPr>
            <w:r>
              <w:t>9.</w:t>
            </w:r>
          </w:p>
        </w:tc>
        <w:tc>
          <w:tcPr>
            <w:tcW w:w="5505" w:type="dxa"/>
            <w:gridSpan w:val="2"/>
            <w:tcBorders>
              <w:bottom w:val="nil"/>
            </w:tcBorders>
          </w:tcPr>
          <w:p w14:paraId="788BE308" w14:textId="77777777" w:rsidR="00347B45" w:rsidRDefault="00913FF3">
            <w:pPr>
              <w:pStyle w:val="ConsPlusNormal0"/>
            </w:pPr>
            <w:r>
              <w:t>Я подтверждаю, что предоставление мне КСП не приведет к утрате мною права на государственную поддержку в случае если я имею такое право в настоящее время в связи со своим материальным положением</w:t>
            </w:r>
          </w:p>
        </w:tc>
        <w:tc>
          <w:tcPr>
            <w:tcW w:w="2891" w:type="dxa"/>
            <w:tcBorders>
              <w:bottom w:val="nil"/>
            </w:tcBorders>
          </w:tcPr>
          <w:p w14:paraId="2991B188" w14:textId="77777777" w:rsidR="00347B45" w:rsidRDefault="00347B45">
            <w:pPr>
              <w:pStyle w:val="ConsPlusNormal0"/>
            </w:pPr>
          </w:p>
        </w:tc>
      </w:tr>
      <w:tr w:rsidR="00347B45" w14:paraId="6B39D88B" w14:textId="77777777">
        <w:tblPrEx>
          <w:tblBorders>
            <w:insideH w:val="nil"/>
          </w:tblBorders>
        </w:tblPrEx>
        <w:tc>
          <w:tcPr>
            <w:tcW w:w="9056" w:type="dxa"/>
            <w:gridSpan w:val="4"/>
            <w:tcBorders>
              <w:top w:val="nil"/>
            </w:tcBorders>
          </w:tcPr>
          <w:p w14:paraId="235E1434" w14:textId="77777777" w:rsidR="00347B45" w:rsidRDefault="00913FF3">
            <w:pPr>
              <w:pStyle w:val="ConsPlusNormal0"/>
              <w:jc w:val="both"/>
            </w:pPr>
            <w:r>
              <w:t xml:space="preserve">(пункт 9 введен </w:t>
            </w:r>
            <w:hyperlink r:id="rId99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</w:tbl>
    <w:p w14:paraId="25353B8B" w14:textId="77777777" w:rsidR="00347B45" w:rsidRDefault="00347B45">
      <w:pPr>
        <w:pStyle w:val="ConsPlusNormal0"/>
        <w:jc w:val="both"/>
      </w:pPr>
    </w:p>
    <w:p w14:paraId="0639FE78" w14:textId="77777777" w:rsidR="00347B45" w:rsidRDefault="00347B45">
      <w:pPr>
        <w:pStyle w:val="ConsPlusNormal0"/>
        <w:jc w:val="both"/>
      </w:pPr>
    </w:p>
    <w:p w14:paraId="79E3F331" w14:textId="77777777" w:rsidR="00347B45" w:rsidRDefault="00913FF3">
      <w:pPr>
        <w:pStyle w:val="ConsPlusNormal0"/>
        <w:ind w:firstLine="540"/>
        <w:jc w:val="both"/>
      </w:pPr>
      <w:r>
        <w:t>Раздел 2. Выбор элементов КСП</w:t>
      </w:r>
    </w:p>
    <w:p w14:paraId="38F5A872" w14:textId="77777777" w:rsidR="00347B45" w:rsidRDefault="00347B45">
      <w:pPr>
        <w:pStyle w:val="ConsPlusNormal0"/>
        <w:jc w:val="both"/>
      </w:pPr>
    </w:p>
    <w:p w14:paraId="434BEAD1" w14:textId="77777777" w:rsidR="00347B45" w:rsidRDefault="00913FF3">
      <w:pPr>
        <w:pStyle w:val="ConsPlusNormal0"/>
        <w:ind w:firstLine="540"/>
        <w:jc w:val="both"/>
      </w:pPr>
      <w:r>
        <w:t>Прошу предоставить мне в _____ году следующие элементы компенсируемого социального пакета (КСП):</w:t>
      </w:r>
    </w:p>
    <w:p w14:paraId="527C1FC1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72"/>
        <w:gridCol w:w="1644"/>
        <w:gridCol w:w="1644"/>
        <w:gridCol w:w="1587"/>
      </w:tblGrid>
      <w:tr w:rsidR="00347B45" w14:paraId="346CC3A7" w14:textId="77777777">
        <w:tc>
          <w:tcPr>
            <w:tcW w:w="567" w:type="dxa"/>
          </w:tcPr>
          <w:p w14:paraId="7EDB020E" w14:textId="77777777" w:rsidR="00347B45" w:rsidRDefault="00347B45">
            <w:pPr>
              <w:pStyle w:val="ConsPlusNormal0"/>
            </w:pPr>
          </w:p>
        </w:tc>
        <w:tc>
          <w:tcPr>
            <w:tcW w:w="3572" w:type="dxa"/>
          </w:tcPr>
          <w:p w14:paraId="32EAD636" w14:textId="77777777" w:rsidR="00347B45" w:rsidRDefault="00913FF3">
            <w:pPr>
              <w:pStyle w:val="ConsPlusNormal0"/>
              <w:jc w:val="center"/>
            </w:pPr>
            <w:r>
              <w:t>Элементы КСП ("кафетерия")</w:t>
            </w:r>
          </w:p>
        </w:tc>
        <w:tc>
          <w:tcPr>
            <w:tcW w:w="1644" w:type="dxa"/>
          </w:tcPr>
          <w:p w14:paraId="7628AAA8" w14:textId="77777777" w:rsidR="00347B45" w:rsidRDefault="00913FF3">
            <w:pPr>
              <w:pStyle w:val="ConsPlusNormal0"/>
              <w:jc w:val="center"/>
            </w:pPr>
            <w:r>
              <w:t>N и дата договора на оказание услуги (заполняется при наличии договора)</w:t>
            </w:r>
          </w:p>
        </w:tc>
        <w:tc>
          <w:tcPr>
            <w:tcW w:w="1644" w:type="dxa"/>
          </w:tcPr>
          <w:p w14:paraId="1127F575" w14:textId="77777777" w:rsidR="00347B45" w:rsidRDefault="00913FF3">
            <w:pPr>
              <w:pStyle w:val="ConsPlusNormal0"/>
              <w:jc w:val="center"/>
            </w:pPr>
            <w:r>
              <w:t>Планируемая дата (указать все месяцы, в которых планируетс</w:t>
            </w:r>
            <w:r>
              <w:t>я пользоваться элементом)</w:t>
            </w:r>
          </w:p>
        </w:tc>
        <w:tc>
          <w:tcPr>
            <w:tcW w:w="1587" w:type="dxa"/>
          </w:tcPr>
          <w:p w14:paraId="450037E2" w14:textId="77777777" w:rsidR="00347B45" w:rsidRDefault="00913FF3">
            <w:pPr>
              <w:pStyle w:val="ConsPlusNormal0"/>
              <w:jc w:val="center"/>
            </w:pPr>
            <w:r>
              <w:t>Планируемая сумма (указать сумму по каждому выбранному месяцу)</w:t>
            </w:r>
          </w:p>
        </w:tc>
      </w:tr>
      <w:tr w:rsidR="00347B45" w14:paraId="562273F7" w14:textId="77777777">
        <w:tc>
          <w:tcPr>
            <w:tcW w:w="567" w:type="dxa"/>
          </w:tcPr>
          <w:p w14:paraId="4B9A9C62" w14:textId="77777777" w:rsidR="00347B45" w:rsidRDefault="00913FF3">
            <w:pPr>
              <w:pStyle w:val="ConsPlusNormal0"/>
            </w:pPr>
            <w:r>
              <w:t>1.</w:t>
            </w:r>
          </w:p>
        </w:tc>
        <w:tc>
          <w:tcPr>
            <w:tcW w:w="3572" w:type="dxa"/>
          </w:tcPr>
          <w:p w14:paraId="056E36B8" w14:textId="77777777" w:rsidR="00347B45" w:rsidRDefault="00913FF3">
            <w:pPr>
              <w:pStyle w:val="ConsPlusNormal0"/>
            </w:pPr>
            <w:r>
              <w:t>КОМПЕНСАЦИЯ ОТДЫХА И САНАТОРНО- КУРОРТНОГО ЛЕЧЕНИЯ</w:t>
            </w:r>
          </w:p>
        </w:tc>
        <w:tc>
          <w:tcPr>
            <w:tcW w:w="1644" w:type="dxa"/>
          </w:tcPr>
          <w:p w14:paraId="7035DF85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5DCCF7BC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1B48E268" w14:textId="77777777" w:rsidR="00347B45" w:rsidRDefault="00347B45">
            <w:pPr>
              <w:pStyle w:val="ConsPlusNormal0"/>
            </w:pPr>
          </w:p>
        </w:tc>
      </w:tr>
      <w:tr w:rsidR="00347B45" w14:paraId="24A2B892" w14:textId="77777777">
        <w:tc>
          <w:tcPr>
            <w:tcW w:w="567" w:type="dxa"/>
          </w:tcPr>
          <w:p w14:paraId="02C7AFD0" w14:textId="77777777" w:rsidR="00347B45" w:rsidRDefault="00913FF3">
            <w:pPr>
              <w:pStyle w:val="ConsPlusNormal0"/>
            </w:pPr>
            <w:r>
              <w:t>2.</w:t>
            </w:r>
          </w:p>
        </w:tc>
        <w:tc>
          <w:tcPr>
            <w:tcW w:w="3572" w:type="dxa"/>
          </w:tcPr>
          <w:p w14:paraId="41B07350" w14:textId="77777777" w:rsidR="00347B45" w:rsidRDefault="00913FF3">
            <w:pPr>
              <w:pStyle w:val="ConsPlusNormal0"/>
            </w:pPr>
            <w:r>
              <w:t>КОМПЕНСАЦИЯ ЛЕТНЕГО ОТДЫХА ДЕТЕЙ</w:t>
            </w:r>
          </w:p>
        </w:tc>
        <w:tc>
          <w:tcPr>
            <w:tcW w:w="1644" w:type="dxa"/>
          </w:tcPr>
          <w:p w14:paraId="2944991C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47B297DF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2979118B" w14:textId="77777777" w:rsidR="00347B45" w:rsidRDefault="00347B45">
            <w:pPr>
              <w:pStyle w:val="ConsPlusNormal0"/>
            </w:pPr>
          </w:p>
        </w:tc>
      </w:tr>
      <w:tr w:rsidR="00347B45" w14:paraId="31C29EB2" w14:textId="77777777">
        <w:tc>
          <w:tcPr>
            <w:tcW w:w="567" w:type="dxa"/>
          </w:tcPr>
          <w:p w14:paraId="118F7FED" w14:textId="77777777" w:rsidR="00347B45" w:rsidRDefault="00913FF3">
            <w:pPr>
              <w:pStyle w:val="ConsPlusNormal0"/>
            </w:pPr>
            <w:r>
              <w:t>3.</w:t>
            </w:r>
          </w:p>
        </w:tc>
        <w:tc>
          <w:tcPr>
            <w:tcW w:w="3572" w:type="dxa"/>
          </w:tcPr>
          <w:p w14:paraId="492B5421" w14:textId="77777777" w:rsidR="00347B45" w:rsidRDefault="00913FF3">
            <w:pPr>
              <w:pStyle w:val="ConsPlusNormal0"/>
            </w:pPr>
            <w:r>
              <w:t>КОМПЕНСАЦИЯ ДОПОЛНИТЕЛЬНЫХ (ЛИЧНЫХ) ВЗНОСОВ В НПФ "БЛАГОСОСТОЯНИЕ"</w:t>
            </w:r>
          </w:p>
        </w:tc>
        <w:tc>
          <w:tcPr>
            <w:tcW w:w="4875" w:type="dxa"/>
            <w:gridSpan w:val="3"/>
          </w:tcPr>
          <w:p w14:paraId="1E475633" w14:textId="77777777" w:rsidR="00347B45" w:rsidRDefault="00347B45">
            <w:pPr>
              <w:pStyle w:val="ConsPlusNormal0"/>
            </w:pPr>
          </w:p>
        </w:tc>
      </w:tr>
      <w:tr w:rsidR="00347B45" w14:paraId="21A09BBA" w14:textId="77777777">
        <w:tc>
          <w:tcPr>
            <w:tcW w:w="567" w:type="dxa"/>
          </w:tcPr>
          <w:p w14:paraId="124EE709" w14:textId="77777777" w:rsidR="00347B45" w:rsidRDefault="00913FF3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3572" w:type="dxa"/>
          </w:tcPr>
          <w:p w14:paraId="78020BF9" w14:textId="77777777" w:rsidR="00347B45" w:rsidRDefault="00913FF3">
            <w:pPr>
              <w:pStyle w:val="ConsPlusNormal0"/>
            </w:pPr>
            <w:r>
              <w:t>По индивидуальному пенсионному договору</w:t>
            </w:r>
          </w:p>
        </w:tc>
        <w:tc>
          <w:tcPr>
            <w:tcW w:w="1644" w:type="dxa"/>
          </w:tcPr>
          <w:p w14:paraId="01924925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640CC351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58ADE114" w14:textId="77777777" w:rsidR="00347B45" w:rsidRDefault="00347B45">
            <w:pPr>
              <w:pStyle w:val="ConsPlusNormal0"/>
            </w:pPr>
          </w:p>
        </w:tc>
      </w:tr>
      <w:tr w:rsidR="00347B45" w14:paraId="7D92EC8A" w14:textId="77777777">
        <w:tc>
          <w:tcPr>
            <w:tcW w:w="567" w:type="dxa"/>
          </w:tcPr>
          <w:p w14:paraId="2982F1C8" w14:textId="77777777" w:rsidR="00347B45" w:rsidRDefault="00913FF3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3572" w:type="dxa"/>
          </w:tcPr>
          <w:p w14:paraId="1F825CE0" w14:textId="77777777" w:rsidR="00347B45" w:rsidRDefault="00913FF3">
            <w:pPr>
              <w:pStyle w:val="ConsPlusNormal0"/>
            </w:pPr>
            <w:r>
              <w:t>По корпоративному договору НПО</w:t>
            </w:r>
          </w:p>
        </w:tc>
        <w:tc>
          <w:tcPr>
            <w:tcW w:w="1644" w:type="dxa"/>
          </w:tcPr>
          <w:p w14:paraId="6731C155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7AD2D06A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049259FD" w14:textId="77777777" w:rsidR="00347B45" w:rsidRDefault="00347B45">
            <w:pPr>
              <w:pStyle w:val="ConsPlusNormal0"/>
            </w:pPr>
          </w:p>
        </w:tc>
      </w:tr>
      <w:tr w:rsidR="00347B45" w14:paraId="2539AEDD" w14:textId="77777777">
        <w:tc>
          <w:tcPr>
            <w:tcW w:w="567" w:type="dxa"/>
          </w:tcPr>
          <w:p w14:paraId="08895BBA" w14:textId="77777777" w:rsidR="00347B45" w:rsidRDefault="00913FF3">
            <w:pPr>
              <w:pStyle w:val="ConsPlusNormal0"/>
            </w:pPr>
            <w:r>
              <w:t>4.</w:t>
            </w:r>
          </w:p>
        </w:tc>
        <w:tc>
          <w:tcPr>
            <w:tcW w:w="3572" w:type="dxa"/>
          </w:tcPr>
          <w:p w14:paraId="1890B023" w14:textId="77777777" w:rsidR="00347B45" w:rsidRDefault="00913FF3">
            <w:pPr>
              <w:pStyle w:val="ConsPlusNormal0"/>
            </w:pPr>
            <w:r>
              <w:t>КОМПЕНСАЦИЯ СТРАХОВЫХ ПРОДУКТОВ</w:t>
            </w:r>
          </w:p>
        </w:tc>
        <w:tc>
          <w:tcPr>
            <w:tcW w:w="1644" w:type="dxa"/>
          </w:tcPr>
          <w:p w14:paraId="01C1DFB9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05B067BF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5B88ABF5" w14:textId="77777777" w:rsidR="00347B45" w:rsidRDefault="00347B45">
            <w:pPr>
              <w:pStyle w:val="ConsPlusNormal0"/>
            </w:pPr>
          </w:p>
        </w:tc>
      </w:tr>
      <w:tr w:rsidR="00347B45" w14:paraId="1DF60139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0F608D0" w14:textId="77777777" w:rsidR="00347B45" w:rsidRDefault="00913FF3">
            <w:pPr>
              <w:pStyle w:val="ConsPlusNormal0"/>
            </w:pPr>
            <w:r>
              <w:t>5.</w:t>
            </w:r>
          </w:p>
        </w:tc>
        <w:tc>
          <w:tcPr>
            <w:tcW w:w="3572" w:type="dxa"/>
            <w:tcBorders>
              <w:bottom w:val="nil"/>
            </w:tcBorders>
          </w:tcPr>
          <w:p w14:paraId="69BCD3B3" w14:textId="77777777" w:rsidR="00347B45" w:rsidRDefault="00913FF3">
            <w:pPr>
              <w:pStyle w:val="ConsPlusNormal0"/>
            </w:pPr>
            <w:r>
              <w:t>КОМПЕНСАЦИЯ ОПЛАТЫ МЕДИЦИНСКИХ УСЛУГ РАБОТНИКАМ ИЛИ МЕДИКАМЕНТОВ</w:t>
            </w:r>
          </w:p>
        </w:tc>
        <w:tc>
          <w:tcPr>
            <w:tcW w:w="1644" w:type="dxa"/>
            <w:tcBorders>
              <w:bottom w:val="nil"/>
            </w:tcBorders>
          </w:tcPr>
          <w:p w14:paraId="0C126674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  <w:tcBorders>
              <w:bottom w:val="nil"/>
            </w:tcBorders>
          </w:tcPr>
          <w:p w14:paraId="38F11D40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14FBE111" w14:textId="77777777" w:rsidR="00347B45" w:rsidRDefault="00347B45">
            <w:pPr>
              <w:pStyle w:val="ConsPlusNormal0"/>
            </w:pPr>
          </w:p>
        </w:tc>
      </w:tr>
      <w:tr w:rsidR="00347B45" w14:paraId="01DF7254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0199BC74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00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25.05.2022 N 1404/р)</w:t>
            </w:r>
          </w:p>
        </w:tc>
      </w:tr>
      <w:tr w:rsidR="00347B45" w14:paraId="79FCC050" w14:textId="77777777">
        <w:tc>
          <w:tcPr>
            <w:tcW w:w="567" w:type="dxa"/>
          </w:tcPr>
          <w:p w14:paraId="7431BF3B" w14:textId="77777777" w:rsidR="00347B45" w:rsidRDefault="00913FF3">
            <w:pPr>
              <w:pStyle w:val="ConsPlusNormal0"/>
            </w:pPr>
            <w:r>
              <w:t>6.</w:t>
            </w:r>
          </w:p>
        </w:tc>
        <w:tc>
          <w:tcPr>
            <w:tcW w:w="3572" w:type="dxa"/>
          </w:tcPr>
          <w:p w14:paraId="3382210C" w14:textId="77777777" w:rsidR="00347B45" w:rsidRDefault="00913FF3">
            <w:pPr>
              <w:pStyle w:val="ConsPlusNormal0"/>
            </w:pPr>
            <w:r>
              <w:t>КОМПЕНСАЦИЯ ОПЛАТЫ ОБРАЗОВАТЕЛЬНЫХ УЧРЕЖДЕНИЙ</w:t>
            </w:r>
          </w:p>
        </w:tc>
        <w:tc>
          <w:tcPr>
            <w:tcW w:w="1644" w:type="dxa"/>
          </w:tcPr>
          <w:p w14:paraId="223A962A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3C9F83B4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4E8C5DF1" w14:textId="77777777" w:rsidR="00347B45" w:rsidRDefault="00347B45">
            <w:pPr>
              <w:pStyle w:val="ConsPlusNormal0"/>
            </w:pPr>
          </w:p>
        </w:tc>
      </w:tr>
      <w:tr w:rsidR="00347B45" w14:paraId="249F7981" w14:textId="77777777">
        <w:tc>
          <w:tcPr>
            <w:tcW w:w="567" w:type="dxa"/>
          </w:tcPr>
          <w:p w14:paraId="706AAE20" w14:textId="77777777" w:rsidR="00347B45" w:rsidRDefault="00913FF3">
            <w:pPr>
              <w:pStyle w:val="ConsPlusNormal0"/>
            </w:pPr>
            <w:r>
              <w:t>7.</w:t>
            </w:r>
          </w:p>
        </w:tc>
        <w:tc>
          <w:tcPr>
            <w:tcW w:w="3572" w:type="dxa"/>
          </w:tcPr>
          <w:p w14:paraId="47A70593" w14:textId="77777777" w:rsidR="00347B45" w:rsidRDefault="00913FF3">
            <w:pPr>
              <w:pStyle w:val="ConsPlusNormal0"/>
            </w:pPr>
            <w:r>
              <w:t>КОМПЕНСАЦИЯ ОПЛАТЫ ДЕТСКИХ САДОВ</w:t>
            </w:r>
          </w:p>
        </w:tc>
        <w:tc>
          <w:tcPr>
            <w:tcW w:w="1644" w:type="dxa"/>
          </w:tcPr>
          <w:p w14:paraId="6D8DAD4B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6F3E0EBA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3AC7F8C5" w14:textId="77777777" w:rsidR="00347B45" w:rsidRDefault="00347B45">
            <w:pPr>
              <w:pStyle w:val="ConsPlusNormal0"/>
            </w:pPr>
          </w:p>
        </w:tc>
      </w:tr>
      <w:tr w:rsidR="00347B45" w14:paraId="316F01F1" w14:textId="77777777">
        <w:tc>
          <w:tcPr>
            <w:tcW w:w="567" w:type="dxa"/>
          </w:tcPr>
          <w:p w14:paraId="15051ED6" w14:textId="77777777" w:rsidR="00347B45" w:rsidRDefault="00913FF3">
            <w:pPr>
              <w:pStyle w:val="ConsPlusNormal0"/>
            </w:pPr>
            <w:r>
              <w:t>8.</w:t>
            </w:r>
          </w:p>
        </w:tc>
        <w:tc>
          <w:tcPr>
            <w:tcW w:w="3572" w:type="dxa"/>
          </w:tcPr>
          <w:p w14:paraId="007CAA79" w14:textId="77777777" w:rsidR="00347B45" w:rsidRDefault="00913FF3">
            <w:pPr>
              <w:pStyle w:val="ConsPlusNormal0"/>
            </w:pPr>
            <w:r>
              <w:t>КОМПЕНСАЦИЯ ОПЛАТЫ УСЛУГ КУЛЬТУРНЫХ УЧРЕЖДЕНИЙ</w:t>
            </w:r>
          </w:p>
        </w:tc>
        <w:tc>
          <w:tcPr>
            <w:tcW w:w="1644" w:type="dxa"/>
          </w:tcPr>
          <w:p w14:paraId="49A4964F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4A2730F0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5C8D3D21" w14:textId="77777777" w:rsidR="00347B45" w:rsidRDefault="00347B45">
            <w:pPr>
              <w:pStyle w:val="ConsPlusNormal0"/>
            </w:pPr>
          </w:p>
        </w:tc>
      </w:tr>
      <w:tr w:rsidR="00347B45" w14:paraId="6BEE4BB8" w14:textId="77777777">
        <w:tc>
          <w:tcPr>
            <w:tcW w:w="567" w:type="dxa"/>
          </w:tcPr>
          <w:p w14:paraId="0AAA440F" w14:textId="77777777" w:rsidR="00347B45" w:rsidRDefault="00913FF3">
            <w:pPr>
              <w:pStyle w:val="ConsPlusNormal0"/>
            </w:pPr>
            <w:r>
              <w:t>9.</w:t>
            </w:r>
          </w:p>
        </w:tc>
        <w:tc>
          <w:tcPr>
            <w:tcW w:w="3572" w:type="dxa"/>
          </w:tcPr>
          <w:p w14:paraId="4101AE31" w14:textId="77777777" w:rsidR="00347B45" w:rsidRDefault="00913FF3">
            <w:pPr>
              <w:pStyle w:val="ConsPlusNormal0"/>
            </w:pPr>
            <w:r>
              <w:t>КОМПЕНСАЦИЯ ОПЛАТЫ УСЛУГ СПОРТИВНЫХ УЧРЕЖДЕНИЙ</w:t>
            </w:r>
          </w:p>
        </w:tc>
        <w:tc>
          <w:tcPr>
            <w:tcW w:w="1644" w:type="dxa"/>
          </w:tcPr>
          <w:p w14:paraId="78847739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0CDEB55B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56E00A0C" w14:textId="77777777" w:rsidR="00347B45" w:rsidRDefault="00347B45">
            <w:pPr>
              <w:pStyle w:val="ConsPlusNormal0"/>
            </w:pPr>
          </w:p>
        </w:tc>
      </w:tr>
      <w:tr w:rsidR="00347B45" w14:paraId="16B0A3DB" w14:textId="77777777">
        <w:tc>
          <w:tcPr>
            <w:tcW w:w="567" w:type="dxa"/>
          </w:tcPr>
          <w:p w14:paraId="2FDBB81F" w14:textId="77777777" w:rsidR="00347B45" w:rsidRDefault="00913FF3">
            <w:pPr>
              <w:pStyle w:val="ConsPlusNormal0"/>
            </w:pPr>
            <w:r>
              <w:t>10.</w:t>
            </w:r>
          </w:p>
        </w:tc>
        <w:tc>
          <w:tcPr>
            <w:tcW w:w="3572" w:type="dxa"/>
          </w:tcPr>
          <w:p w14:paraId="1B3354DB" w14:textId="77777777" w:rsidR="00347B45" w:rsidRDefault="00913FF3">
            <w:pPr>
              <w:pStyle w:val="ConsPlusNormal0"/>
            </w:pPr>
            <w:r>
              <w:t>КОМПЕНСАЦИЯ ОПЛАТЫ ПРОЕЗДА ОБЩЕСТВЕННЫМ ТРАНСПОРТОМ К МЕСТУ РАБОТЫ</w:t>
            </w:r>
          </w:p>
        </w:tc>
        <w:tc>
          <w:tcPr>
            <w:tcW w:w="1644" w:type="dxa"/>
          </w:tcPr>
          <w:p w14:paraId="1B4B1600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2A97B992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19B6D907" w14:textId="77777777" w:rsidR="00347B45" w:rsidRDefault="00347B45">
            <w:pPr>
              <w:pStyle w:val="ConsPlusNormal0"/>
            </w:pPr>
          </w:p>
        </w:tc>
      </w:tr>
      <w:tr w:rsidR="00347B45" w14:paraId="75CB4450" w14:textId="77777777">
        <w:tc>
          <w:tcPr>
            <w:tcW w:w="567" w:type="dxa"/>
          </w:tcPr>
          <w:p w14:paraId="118AD8E3" w14:textId="77777777" w:rsidR="00347B45" w:rsidRDefault="00913FF3">
            <w:pPr>
              <w:pStyle w:val="ConsPlusNormal0"/>
            </w:pPr>
            <w:r>
              <w:t>11.</w:t>
            </w:r>
          </w:p>
        </w:tc>
        <w:tc>
          <w:tcPr>
            <w:tcW w:w="3572" w:type="dxa"/>
          </w:tcPr>
          <w:p w14:paraId="16AF2527" w14:textId="77777777" w:rsidR="00347B45" w:rsidRDefault="00913FF3">
            <w:pPr>
              <w:pStyle w:val="ConsPlusNormal0"/>
            </w:pPr>
            <w:r>
              <w:t>КОМПЕНСАЦИЯ ОПЛАТЫ ИНТЕРНЕТА И СОТОВОЙ СВЯЗИ</w:t>
            </w:r>
          </w:p>
        </w:tc>
        <w:tc>
          <w:tcPr>
            <w:tcW w:w="1644" w:type="dxa"/>
          </w:tcPr>
          <w:p w14:paraId="583114D8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6DF98DD7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19C3561D" w14:textId="77777777" w:rsidR="00347B45" w:rsidRDefault="00347B45">
            <w:pPr>
              <w:pStyle w:val="ConsPlusNormal0"/>
            </w:pPr>
          </w:p>
        </w:tc>
      </w:tr>
      <w:tr w:rsidR="00347B45" w14:paraId="04BFD40A" w14:textId="77777777">
        <w:tc>
          <w:tcPr>
            <w:tcW w:w="567" w:type="dxa"/>
          </w:tcPr>
          <w:p w14:paraId="1208B098" w14:textId="77777777" w:rsidR="00347B45" w:rsidRDefault="00347B45">
            <w:pPr>
              <w:pStyle w:val="ConsPlusNormal0"/>
            </w:pPr>
          </w:p>
        </w:tc>
        <w:tc>
          <w:tcPr>
            <w:tcW w:w="8447" w:type="dxa"/>
            <w:gridSpan w:val="4"/>
          </w:tcPr>
          <w:p w14:paraId="726B70B0" w14:textId="77777777" w:rsidR="00347B45" w:rsidRDefault="00913FF3">
            <w:pPr>
              <w:pStyle w:val="ConsPlusNormal0"/>
              <w:jc w:val="center"/>
            </w:pPr>
            <w:r>
              <w:t>Для Дальневосточной железной дороги</w:t>
            </w:r>
          </w:p>
          <w:p w14:paraId="1ECEF5FE" w14:textId="77777777" w:rsidR="00347B45" w:rsidRDefault="00913FF3">
            <w:pPr>
              <w:pStyle w:val="ConsPlusNormal0"/>
              <w:jc w:val="center"/>
            </w:pPr>
            <w:r>
              <w:t xml:space="preserve">(введен </w:t>
            </w:r>
            <w:hyperlink r:id="rId101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3EB25E81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E36310A" w14:textId="77777777" w:rsidR="00347B45" w:rsidRDefault="00913FF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572" w:type="dxa"/>
            <w:tcBorders>
              <w:bottom w:val="nil"/>
            </w:tcBorders>
          </w:tcPr>
          <w:p w14:paraId="10042953" w14:textId="77777777" w:rsidR="00347B45" w:rsidRDefault="00913FF3">
            <w:pPr>
              <w:pStyle w:val="ConsPlusNormal0"/>
              <w:jc w:val="both"/>
            </w:pPr>
            <w:r>
              <w:t>Компенсация оплаты услуг жилищно-коммунального хозяйства</w:t>
            </w:r>
          </w:p>
        </w:tc>
        <w:tc>
          <w:tcPr>
            <w:tcW w:w="1644" w:type="dxa"/>
            <w:tcBorders>
              <w:bottom w:val="nil"/>
            </w:tcBorders>
          </w:tcPr>
          <w:p w14:paraId="0AB1FCB8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  <w:tcBorders>
              <w:bottom w:val="nil"/>
            </w:tcBorders>
          </w:tcPr>
          <w:p w14:paraId="6938CEB9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435F6BAB" w14:textId="77777777" w:rsidR="00347B45" w:rsidRDefault="00347B45">
            <w:pPr>
              <w:pStyle w:val="ConsPlusNormal0"/>
            </w:pPr>
          </w:p>
        </w:tc>
      </w:tr>
      <w:tr w:rsidR="00347B45" w14:paraId="496E9FEE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5BE05D78" w14:textId="77777777" w:rsidR="00347B45" w:rsidRDefault="00913FF3">
            <w:pPr>
              <w:pStyle w:val="ConsPlusNormal0"/>
              <w:jc w:val="both"/>
            </w:pPr>
            <w:r>
              <w:t xml:space="preserve">(пункт 12 введен </w:t>
            </w:r>
            <w:hyperlink r:id="rId102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19A4B42D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3FA5769" w14:textId="77777777" w:rsidR="00347B45" w:rsidRDefault="00913FF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572" w:type="dxa"/>
            <w:tcBorders>
              <w:bottom w:val="nil"/>
            </w:tcBorders>
          </w:tcPr>
          <w:p w14:paraId="25F82AD7" w14:textId="77777777" w:rsidR="00347B45" w:rsidRDefault="00913FF3">
            <w:pPr>
              <w:pStyle w:val="ConsPlusNormal0"/>
              <w:jc w:val="both"/>
            </w:pPr>
            <w:r>
              <w:t>Компенсация оплаты горюче-смазочных материалов (ГСМ)</w:t>
            </w:r>
          </w:p>
        </w:tc>
        <w:tc>
          <w:tcPr>
            <w:tcW w:w="1644" w:type="dxa"/>
            <w:tcBorders>
              <w:bottom w:val="nil"/>
            </w:tcBorders>
          </w:tcPr>
          <w:p w14:paraId="3C904FD3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  <w:tcBorders>
              <w:bottom w:val="nil"/>
            </w:tcBorders>
          </w:tcPr>
          <w:p w14:paraId="075323B4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1B8D5FE6" w14:textId="77777777" w:rsidR="00347B45" w:rsidRDefault="00347B45">
            <w:pPr>
              <w:pStyle w:val="ConsPlusNormal0"/>
            </w:pPr>
          </w:p>
        </w:tc>
      </w:tr>
      <w:tr w:rsidR="00347B45" w14:paraId="5F230430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5EA0EFF9" w14:textId="77777777" w:rsidR="00347B45" w:rsidRDefault="00913FF3">
            <w:pPr>
              <w:pStyle w:val="ConsPlusNormal0"/>
              <w:jc w:val="both"/>
            </w:pPr>
            <w:r>
              <w:t xml:space="preserve">(пункт 13 введен </w:t>
            </w:r>
            <w:hyperlink r:id="rId103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47FC92E1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5D649262" w14:textId="77777777" w:rsidR="00347B45" w:rsidRDefault="00913FF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572" w:type="dxa"/>
            <w:tcBorders>
              <w:bottom w:val="nil"/>
            </w:tcBorders>
          </w:tcPr>
          <w:p w14:paraId="7650977C" w14:textId="77777777" w:rsidR="00347B45" w:rsidRDefault="00913FF3">
            <w:pPr>
              <w:pStyle w:val="ConsPlusNormal0"/>
              <w:jc w:val="both"/>
            </w:pPr>
            <w:r>
              <w:t>Компенсация оплаты подготовки детей к школе</w:t>
            </w:r>
          </w:p>
        </w:tc>
        <w:tc>
          <w:tcPr>
            <w:tcW w:w="1644" w:type="dxa"/>
            <w:tcBorders>
              <w:bottom w:val="nil"/>
            </w:tcBorders>
          </w:tcPr>
          <w:p w14:paraId="0CD060BE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  <w:tcBorders>
              <w:bottom w:val="nil"/>
            </w:tcBorders>
          </w:tcPr>
          <w:p w14:paraId="311C13B2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1D2C4FC2" w14:textId="77777777" w:rsidR="00347B45" w:rsidRDefault="00347B45">
            <w:pPr>
              <w:pStyle w:val="ConsPlusNormal0"/>
            </w:pPr>
          </w:p>
        </w:tc>
      </w:tr>
      <w:tr w:rsidR="00347B45" w14:paraId="4D92C69F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3F9B8D91" w14:textId="77777777" w:rsidR="00347B45" w:rsidRDefault="00913FF3">
            <w:pPr>
              <w:pStyle w:val="ConsPlusNormal0"/>
              <w:jc w:val="both"/>
            </w:pPr>
            <w:r>
              <w:t xml:space="preserve">(пункт 14 введен </w:t>
            </w:r>
            <w:hyperlink r:id="rId104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40462BDF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12DA9E87" w14:textId="77777777" w:rsidR="00347B45" w:rsidRDefault="00913FF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572" w:type="dxa"/>
            <w:tcBorders>
              <w:bottom w:val="nil"/>
            </w:tcBorders>
          </w:tcPr>
          <w:p w14:paraId="68004F92" w14:textId="77777777" w:rsidR="00347B45" w:rsidRDefault="00913FF3">
            <w:pPr>
              <w:pStyle w:val="ConsPlusNormal0"/>
              <w:jc w:val="both"/>
            </w:pPr>
            <w:r>
              <w:t>Компенсация оплаты принадлежностей первой необходимости для детей возраста до 3 лет</w:t>
            </w:r>
          </w:p>
        </w:tc>
        <w:tc>
          <w:tcPr>
            <w:tcW w:w="1644" w:type="dxa"/>
            <w:tcBorders>
              <w:bottom w:val="nil"/>
            </w:tcBorders>
          </w:tcPr>
          <w:p w14:paraId="6EF98C85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  <w:tcBorders>
              <w:bottom w:val="nil"/>
            </w:tcBorders>
          </w:tcPr>
          <w:p w14:paraId="7690CD83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2C291CE4" w14:textId="77777777" w:rsidR="00347B45" w:rsidRDefault="00347B45">
            <w:pPr>
              <w:pStyle w:val="ConsPlusNormal0"/>
            </w:pPr>
          </w:p>
        </w:tc>
      </w:tr>
      <w:tr w:rsidR="00347B45" w14:paraId="33D98922" w14:textId="77777777">
        <w:tblPrEx>
          <w:tblBorders>
            <w:insideH w:val="nil"/>
          </w:tblBorders>
        </w:tblPrEx>
        <w:tc>
          <w:tcPr>
            <w:tcW w:w="9014" w:type="dxa"/>
            <w:gridSpan w:val="5"/>
            <w:tcBorders>
              <w:top w:val="nil"/>
            </w:tcBorders>
          </w:tcPr>
          <w:p w14:paraId="5F0DEA11" w14:textId="77777777" w:rsidR="00347B45" w:rsidRDefault="00913FF3">
            <w:pPr>
              <w:pStyle w:val="ConsPlusNormal0"/>
              <w:jc w:val="both"/>
            </w:pPr>
            <w:r>
              <w:t xml:space="preserve">(пункт 15 введен </w:t>
            </w:r>
            <w:hyperlink r:id="rId105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3D4BB55B" w14:textId="77777777">
        <w:tc>
          <w:tcPr>
            <w:tcW w:w="4139" w:type="dxa"/>
            <w:gridSpan w:val="2"/>
          </w:tcPr>
          <w:p w14:paraId="3B6EB9F7" w14:textId="77777777" w:rsidR="00347B45" w:rsidRDefault="00913FF3">
            <w:pPr>
              <w:pStyle w:val="ConsPlusNormal0"/>
              <w:jc w:val="right"/>
            </w:pPr>
            <w:r>
              <w:t>Сумма выплат, итого</w:t>
            </w:r>
          </w:p>
        </w:tc>
        <w:tc>
          <w:tcPr>
            <w:tcW w:w="1644" w:type="dxa"/>
          </w:tcPr>
          <w:p w14:paraId="21E0FFB1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4FBDDD4D" w14:textId="77777777" w:rsidR="00347B45" w:rsidRDefault="00913FF3">
            <w:pPr>
              <w:pStyle w:val="ConsPlusNormal0"/>
              <w:jc w:val="center"/>
            </w:pPr>
            <w:r>
              <w:t>Лимит сотрудника, включая НДФЛ</w:t>
            </w:r>
          </w:p>
        </w:tc>
        <w:tc>
          <w:tcPr>
            <w:tcW w:w="1587" w:type="dxa"/>
          </w:tcPr>
          <w:p w14:paraId="41DFAF0F" w14:textId="77777777" w:rsidR="00347B45" w:rsidRDefault="00347B45">
            <w:pPr>
              <w:pStyle w:val="ConsPlusNormal0"/>
            </w:pPr>
          </w:p>
        </w:tc>
      </w:tr>
    </w:tbl>
    <w:p w14:paraId="1C7934E9" w14:textId="77777777" w:rsidR="00347B45" w:rsidRDefault="00347B45">
      <w:pPr>
        <w:pStyle w:val="ConsPlusNormal0"/>
        <w:jc w:val="both"/>
      </w:pPr>
    </w:p>
    <w:p w14:paraId="70EF81BE" w14:textId="77777777" w:rsidR="00347B45" w:rsidRDefault="00913FF3">
      <w:pPr>
        <w:pStyle w:val="ConsPlusNormal0"/>
        <w:ind w:firstLine="540"/>
        <w:jc w:val="both"/>
      </w:pPr>
      <w:r>
        <w:t>С информацией об удержании налога на доходы физических лиц с суммы КСП в случаях, предусмотренных законодательством Российской Федерации, ознакомлен.</w:t>
      </w:r>
    </w:p>
    <w:p w14:paraId="2F515195" w14:textId="77777777" w:rsidR="00347B45" w:rsidRDefault="00913FF3">
      <w:pPr>
        <w:pStyle w:val="ConsPlusNormal0"/>
        <w:jc w:val="both"/>
      </w:pPr>
      <w:r>
        <w:t xml:space="preserve">(в ред. </w:t>
      </w:r>
      <w:hyperlink r:id="rId106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5DB388D5" w14:textId="77777777" w:rsidR="00347B45" w:rsidRDefault="00347B45">
      <w:pPr>
        <w:pStyle w:val="ConsPlusNormal0"/>
        <w:jc w:val="both"/>
      </w:pPr>
    </w:p>
    <w:p w14:paraId="4B954D10" w14:textId="77777777" w:rsidR="00347B45" w:rsidRDefault="00347B45">
      <w:pPr>
        <w:pStyle w:val="ConsPlusNormal0"/>
        <w:jc w:val="both"/>
      </w:pPr>
    </w:p>
    <w:p w14:paraId="39BA380E" w14:textId="77777777" w:rsidR="00347B45" w:rsidRDefault="00913FF3">
      <w:pPr>
        <w:pStyle w:val="ConsPlusNormal0"/>
        <w:ind w:firstLine="540"/>
        <w:jc w:val="both"/>
      </w:pPr>
      <w:r>
        <w:t>Раздел 3. Неизрасходованный лимит КСП</w:t>
      </w:r>
    </w:p>
    <w:p w14:paraId="38053160" w14:textId="77777777" w:rsidR="00347B45" w:rsidRDefault="00913FF3">
      <w:pPr>
        <w:pStyle w:val="ConsPlusNormal0"/>
        <w:spacing w:before="200"/>
        <w:ind w:firstLine="540"/>
        <w:jc w:val="both"/>
      </w:pPr>
      <w:r>
        <w:t>В случае если я не израсходую мой лимит до конца года, прошу перечислить его:</w:t>
      </w:r>
    </w:p>
    <w:p w14:paraId="3A4403DF" w14:textId="77777777" w:rsidR="00347B45" w:rsidRDefault="00913FF3">
      <w:pPr>
        <w:pStyle w:val="ConsPlusNormal0"/>
        <w:spacing w:before="200"/>
        <w:ind w:firstLine="540"/>
        <w:jc w:val="both"/>
      </w:pPr>
      <w:r>
        <w:t>1. В НПФ "Благосостояние":</w:t>
      </w:r>
    </w:p>
    <w:p w14:paraId="5E554D3D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1.1. По индивидуальному пенсионному </w:t>
      </w:r>
      <w:r>
        <w:t>договору</w:t>
      </w:r>
    </w:p>
    <w:p w14:paraId="09810517" w14:textId="77777777" w:rsidR="00347B45" w:rsidRDefault="00913FF3">
      <w:pPr>
        <w:pStyle w:val="ConsPlusNormal0"/>
        <w:spacing w:before="200"/>
        <w:ind w:firstLine="540"/>
        <w:jc w:val="both"/>
      </w:pPr>
      <w:r>
        <w:t>(Если Вы не выбрали данный элемент в таблице, то при решении перечислять неизрасходованный лимит в НПФ "Благосостояние" перечисления будут производиться только при сумме остатка более 2000 рублей.);</w:t>
      </w:r>
    </w:p>
    <w:p w14:paraId="35ACF45C" w14:textId="77777777" w:rsidR="00347B45" w:rsidRDefault="00913FF3">
      <w:pPr>
        <w:pStyle w:val="ConsPlusNormal0"/>
        <w:spacing w:before="200"/>
        <w:ind w:firstLine="540"/>
        <w:jc w:val="both"/>
      </w:pPr>
      <w:r>
        <w:t>1.2. По корпоративному договору НПО.</w:t>
      </w:r>
    </w:p>
    <w:p w14:paraId="47273F52" w14:textId="77777777" w:rsidR="00347B45" w:rsidRDefault="00347B45">
      <w:pPr>
        <w:pStyle w:val="ConsPlusNormal0"/>
        <w:jc w:val="both"/>
      </w:pPr>
    </w:p>
    <w:p w14:paraId="47B4F4B8" w14:textId="77777777" w:rsidR="00347B45" w:rsidRDefault="00913FF3">
      <w:pPr>
        <w:pStyle w:val="ConsPlusNormal0"/>
        <w:ind w:firstLine="540"/>
        <w:jc w:val="both"/>
      </w:pPr>
      <w:r>
        <w:t>2. На опла</w:t>
      </w:r>
      <w:r>
        <w:t>ту моего мобильного телефона ____________ Лицевой счет N</w:t>
      </w:r>
    </w:p>
    <w:p w14:paraId="041D1F13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35"/>
        <w:gridCol w:w="1191"/>
        <w:gridCol w:w="2324"/>
        <w:gridCol w:w="2211"/>
      </w:tblGrid>
      <w:tr w:rsidR="00347B45" w14:paraId="056F82F3" w14:textId="77777777">
        <w:tc>
          <w:tcPr>
            <w:tcW w:w="3135" w:type="dxa"/>
            <w:tcBorders>
              <w:top w:val="single" w:sz="4" w:space="0" w:color="auto"/>
              <w:bottom w:val="single" w:sz="4" w:space="0" w:color="auto"/>
            </w:tcBorders>
          </w:tcPr>
          <w:p w14:paraId="6C3DC26A" w14:textId="77777777" w:rsidR="00347B45" w:rsidRDefault="00913FF3">
            <w:pPr>
              <w:pStyle w:val="ConsPlusNormal0"/>
            </w:pPr>
            <w:r>
              <w:t>Личная подпись заявителя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14:paraId="18584449" w14:textId="77777777" w:rsidR="00347B45" w:rsidRDefault="00347B45">
            <w:pPr>
              <w:pStyle w:val="ConsPlusNormal0"/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0D406E07" w14:textId="77777777" w:rsidR="00347B45" w:rsidRDefault="00913FF3">
            <w:pPr>
              <w:pStyle w:val="ConsPlusNormal0"/>
            </w:pPr>
            <w:r>
              <w:t>Дата заполнения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14:paraId="7BC9BD49" w14:textId="77777777" w:rsidR="00347B45" w:rsidRDefault="00347B45">
            <w:pPr>
              <w:pStyle w:val="ConsPlusNormal0"/>
            </w:pPr>
          </w:p>
        </w:tc>
      </w:tr>
    </w:tbl>
    <w:p w14:paraId="21FF4745" w14:textId="77777777" w:rsidR="00347B45" w:rsidRDefault="00347B45">
      <w:pPr>
        <w:pStyle w:val="ConsPlusNormal0"/>
        <w:jc w:val="both"/>
      </w:pPr>
    </w:p>
    <w:p w14:paraId="595DF53C" w14:textId="77777777" w:rsidR="00347B45" w:rsidRDefault="00347B45">
      <w:pPr>
        <w:pStyle w:val="ConsPlusNormal0"/>
        <w:jc w:val="both"/>
      </w:pPr>
    </w:p>
    <w:p w14:paraId="0495F078" w14:textId="77777777" w:rsidR="00347B45" w:rsidRDefault="00913FF3">
      <w:pPr>
        <w:pStyle w:val="ConsPlusNormal0"/>
        <w:ind w:firstLine="540"/>
        <w:jc w:val="both"/>
      </w:pPr>
      <w:r>
        <w:t>Раздел 4. Ответственный исполнитель</w:t>
      </w:r>
    </w:p>
    <w:p w14:paraId="0736CDC4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422"/>
        <w:gridCol w:w="4195"/>
      </w:tblGrid>
      <w:tr w:rsidR="00347B45" w14:paraId="37FE5428" w14:textId="77777777">
        <w:tc>
          <w:tcPr>
            <w:tcW w:w="454" w:type="dxa"/>
          </w:tcPr>
          <w:p w14:paraId="5C808515" w14:textId="77777777" w:rsidR="00347B45" w:rsidRDefault="00913FF3">
            <w:pPr>
              <w:pStyle w:val="ConsPlusNormal0"/>
            </w:pPr>
            <w:r>
              <w:t>1.</w:t>
            </w:r>
          </w:p>
        </w:tc>
        <w:tc>
          <w:tcPr>
            <w:tcW w:w="4422" w:type="dxa"/>
          </w:tcPr>
          <w:p w14:paraId="497E6F43" w14:textId="77777777" w:rsidR="00347B45" w:rsidRDefault="00913FF3">
            <w:pPr>
              <w:pStyle w:val="ConsPlusNormal0"/>
            </w:pPr>
            <w:r>
              <w:t>К заявлению прилагаются следующие документы</w:t>
            </w:r>
          </w:p>
        </w:tc>
        <w:tc>
          <w:tcPr>
            <w:tcW w:w="4195" w:type="dxa"/>
          </w:tcPr>
          <w:p w14:paraId="127F481E" w14:textId="77777777" w:rsidR="00347B45" w:rsidRDefault="00347B45">
            <w:pPr>
              <w:pStyle w:val="ConsPlusNormal0"/>
            </w:pPr>
          </w:p>
        </w:tc>
      </w:tr>
      <w:tr w:rsidR="00347B45" w14:paraId="0332E373" w14:textId="77777777">
        <w:tc>
          <w:tcPr>
            <w:tcW w:w="454" w:type="dxa"/>
          </w:tcPr>
          <w:p w14:paraId="32EF5148" w14:textId="77777777" w:rsidR="00347B45" w:rsidRDefault="00913FF3">
            <w:pPr>
              <w:pStyle w:val="ConsPlusNormal0"/>
            </w:pPr>
            <w:r>
              <w:t>2.</w:t>
            </w:r>
          </w:p>
        </w:tc>
        <w:tc>
          <w:tcPr>
            <w:tcW w:w="4422" w:type="dxa"/>
          </w:tcPr>
          <w:p w14:paraId="220E0D53" w14:textId="77777777" w:rsidR="00347B45" w:rsidRDefault="00913FF3">
            <w:pPr>
              <w:pStyle w:val="ConsPlusNormal0"/>
            </w:pPr>
            <w:r>
              <w:t>Должность ответственного исполнителя</w:t>
            </w:r>
          </w:p>
        </w:tc>
        <w:tc>
          <w:tcPr>
            <w:tcW w:w="4195" w:type="dxa"/>
          </w:tcPr>
          <w:p w14:paraId="1021FEA6" w14:textId="77777777" w:rsidR="00347B45" w:rsidRDefault="00347B45">
            <w:pPr>
              <w:pStyle w:val="ConsPlusNormal0"/>
            </w:pPr>
          </w:p>
        </w:tc>
      </w:tr>
      <w:tr w:rsidR="00347B45" w14:paraId="69F691E0" w14:textId="77777777">
        <w:tc>
          <w:tcPr>
            <w:tcW w:w="454" w:type="dxa"/>
          </w:tcPr>
          <w:p w14:paraId="524C6EA5" w14:textId="77777777" w:rsidR="00347B45" w:rsidRDefault="00913FF3">
            <w:pPr>
              <w:pStyle w:val="ConsPlusNormal0"/>
            </w:pPr>
            <w:r>
              <w:t>3.</w:t>
            </w:r>
          </w:p>
        </w:tc>
        <w:tc>
          <w:tcPr>
            <w:tcW w:w="4422" w:type="dxa"/>
          </w:tcPr>
          <w:p w14:paraId="593D8ECD" w14:textId="77777777" w:rsidR="00347B45" w:rsidRDefault="00913FF3">
            <w:pPr>
              <w:pStyle w:val="ConsPlusNormal0"/>
            </w:pPr>
            <w:r>
              <w:t>ФИО</w:t>
            </w:r>
          </w:p>
        </w:tc>
        <w:tc>
          <w:tcPr>
            <w:tcW w:w="4195" w:type="dxa"/>
          </w:tcPr>
          <w:p w14:paraId="299C3DAB" w14:textId="77777777" w:rsidR="00347B45" w:rsidRDefault="00347B45">
            <w:pPr>
              <w:pStyle w:val="ConsPlusNormal0"/>
            </w:pPr>
          </w:p>
        </w:tc>
      </w:tr>
      <w:tr w:rsidR="00347B45" w14:paraId="60C08367" w14:textId="77777777">
        <w:tc>
          <w:tcPr>
            <w:tcW w:w="454" w:type="dxa"/>
          </w:tcPr>
          <w:p w14:paraId="33472687" w14:textId="77777777" w:rsidR="00347B45" w:rsidRDefault="00913FF3">
            <w:pPr>
              <w:pStyle w:val="ConsPlusNormal0"/>
            </w:pPr>
            <w:r>
              <w:t>4.</w:t>
            </w:r>
          </w:p>
        </w:tc>
        <w:tc>
          <w:tcPr>
            <w:tcW w:w="4422" w:type="dxa"/>
          </w:tcPr>
          <w:p w14:paraId="4B9DCEF3" w14:textId="77777777" w:rsidR="00347B45" w:rsidRDefault="00913FF3">
            <w:pPr>
              <w:pStyle w:val="ConsPlusNormal0"/>
            </w:pPr>
            <w:r>
              <w:t>Дата</w:t>
            </w:r>
          </w:p>
        </w:tc>
        <w:tc>
          <w:tcPr>
            <w:tcW w:w="4195" w:type="dxa"/>
          </w:tcPr>
          <w:p w14:paraId="00192C2E" w14:textId="77777777" w:rsidR="00347B45" w:rsidRDefault="00347B45">
            <w:pPr>
              <w:pStyle w:val="ConsPlusNormal0"/>
            </w:pPr>
          </w:p>
        </w:tc>
      </w:tr>
      <w:tr w:rsidR="00347B45" w14:paraId="507F6F7B" w14:textId="77777777">
        <w:tc>
          <w:tcPr>
            <w:tcW w:w="454" w:type="dxa"/>
          </w:tcPr>
          <w:p w14:paraId="547DE414" w14:textId="77777777" w:rsidR="00347B45" w:rsidRDefault="00913FF3">
            <w:pPr>
              <w:pStyle w:val="ConsPlusNormal0"/>
            </w:pPr>
            <w:r>
              <w:t>5.</w:t>
            </w:r>
          </w:p>
        </w:tc>
        <w:tc>
          <w:tcPr>
            <w:tcW w:w="4422" w:type="dxa"/>
          </w:tcPr>
          <w:p w14:paraId="7CA3BCB0" w14:textId="77777777" w:rsidR="00347B45" w:rsidRDefault="00913FF3">
            <w:pPr>
              <w:pStyle w:val="ConsPlusNormal0"/>
              <w:jc w:val="both"/>
            </w:pPr>
            <w:r>
              <w:t>Подпись ответственного исполнителя</w:t>
            </w:r>
          </w:p>
        </w:tc>
        <w:tc>
          <w:tcPr>
            <w:tcW w:w="4195" w:type="dxa"/>
          </w:tcPr>
          <w:p w14:paraId="308A9B95" w14:textId="77777777" w:rsidR="00347B45" w:rsidRDefault="00347B45">
            <w:pPr>
              <w:pStyle w:val="ConsPlusNormal0"/>
            </w:pPr>
          </w:p>
        </w:tc>
      </w:tr>
    </w:tbl>
    <w:p w14:paraId="43E49F0B" w14:textId="77777777" w:rsidR="00347B45" w:rsidRDefault="00347B45">
      <w:pPr>
        <w:pStyle w:val="ConsPlusNormal0"/>
        <w:jc w:val="both"/>
      </w:pPr>
    </w:p>
    <w:p w14:paraId="34B64F46" w14:textId="77777777" w:rsidR="00347B45" w:rsidRDefault="00347B45">
      <w:pPr>
        <w:pStyle w:val="ConsPlusNormal0"/>
        <w:jc w:val="both"/>
      </w:pPr>
    </w:p>
    <w:p w14:paraId="510C07F2" w14:textId="77777777" w:rsidR="00347B45" w:rsidRDefault="00347B45">
      <w:pPr>
        <w:pStyle w:val="ConsPlusNormal0"/>
        <w:jc w:val="both"/>
      </w:pPr>
    </w:p>
    <w:p w14:paraId="5599AEBF" w14:textId="77777777" w:rsidR="00347B45" w:rsidRDefault="00347B45">
      <w:pPr>
        <w:pStyle w:val="ConsPlusNormal0"/>
        <w:jc w:val="both"/>
      </w:pPr>
    </w:p>
    <w:p w14:paraId="03D1BB71" w14:textId="77777777" w:rsidR="00347B45" w:rsidRDefault="00913FF3">
      <w:pPr>
        <w:pStyle w:val="ConsPlusNormal0"/>
        <w:jc w:val="right"/>
        <w:outlineLvl w:val="1"/>
      </w:pPr>
      <w:bookmarkStart w:id="6" w:name="P719"/>
      <w:bookmarkEnd w:id="6"/>
      <w:r>
        <w:t>Приложение N 5 к положению</w:t>
      </w:r>
    </w:p>
    <w:p w14:paraId="2010A0AA" w14:textId="77777777" w:rsidR="00347B45" w:rsidRDefault="00913FF3">
      <w:pPr>
        <w:pStyle w:val="ConsPlusNormal0"/>
        <w:jc w:val="right"/>
      </w:pPr>
      <w:r>
        <w:t>о компенсируемом социальном пакете,</w:t>
      </w:r>
    </w:p>
    <w:p w14:paraId="38F05F97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789008C8" w14:textId="77777777" w:rsidR="00347B45" w:rsidRDefault="00347B45">
      <w:pPr>
        <w:pStyle w:val="ConsPlusNormal0"/>
        <w:jc w:val="both"/>
      </w:pPr>
    </w:p>
    <w:p w14:paraId="48ADD432" w14:textId="77777777" w:rsidR="00347B45" w:rsidRDefault="00913FF3">
      <w:pPr>
        <w:pStyle w:val="ConsPlusNormal0"/>
        <w:jc w:val="center"/>
      </w:pPr>
      <w:r>
        <w:t>Форма аналитической справки из системы ЕК АСУТР</w:t>
      </w:r>
    </w:p>
    <w:p w14:paraId="4FB25F99" w14:textId="77777777" w:rsidR="00347B45" w:rsidRDefault="00347B45">
      <w:pPr>
        <w:pStyle w:val="ConsPlusNormal0"/>
        <w:jc w:val="both"/>
      </w:pPr>
    </w:p>
    <w:p w14:paraId="090A5DD5" w14:textId="77777777" w:rsidR="00347B45" w:rsidRDefault="00913FF3">
      <w:pPr>
        <w:pStyle w:val="ConsPlusTitle0"/>
        <w:jc w:val="center"/>
      </w:pPr>
      <w:r>
        <w:t>ЗАЯВЛЕНИЕ о предоставлении КСП</w:t>
      </w:r>
    </w:p>
    <w:p w14:paraId="6DBE6169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7B45" w14:paraId="379E6F3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BD95A" w14:textId="77777777" w:rsidR="00347B45" w:rsidRDefault="00347B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E343A" w14:textId="77777777" w:rsidR="00347B45" w:rsidRDefault="00347B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E66970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67DBC3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31.07.2014 </w:t>
            </w:r>
            <w:hyperlink r:id="rId107" w:tooltip="Распоряжение ОАО &quot;РЖД&quot; от 31.07.2014 N 1774р &quot;О внесении изменений в распоряжение ОАО &quot;РЖД&quot; от 4 марта 2011 г. N 465р&quot; {КонсультантПлюс}">
              <w:r>
                <w:rPr>
                  <w:color w:val="0000FF"/>
                </w:rPr>
                <w:t>N 1774р</w:t>
              </w:r>
            </w:hyperlink>
            <w:r>
              <w:rPr>
                <w:color w:val="392C69"/>
              </w:rPr>
              <w:t xml:space="preserve">, от 24.04.2020 </w:t>
            </w:r>
            <w:hyperlink r:id="rId108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925/р</w:t>
              </w:r>
            </w:hyperlink>
            <w:r>
              <w:rPr>
                <w:color w:val="392C69"/>
              </w:rPr>
              <w:t xml:space="preserve">, от 25.05.2022 </w:t>
            </w:r>
            <w:hyperlink r:id="rId109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N 1404/р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6674E0" w14:textId="77777777" w:rsidR="00347B45" w:rsidRDefault="00347B45">
            <w:pPr>
              <w:pStyle w:val="ConsPlusNormal0"/>
            </w:pPr>
          </w:p>
        </w:tc>
      </w:tr>
    </w:tbl>
    <w:p w14:paraId="541D99E0" w14:textId="77777777" w:rsidR="00347B45" w:rsidRDefault="00347B45">
      <w:pPr>
        <w:pStyle w:val="ConsPlusNormal0"/>
        <w:jc w:val="both"/>
      </w:pPr>
    </w:p>
    <w:p w14:paraId="0EA4FABF" w14:textId="77777777" w:rsidR="00347B45" w:rsidRDefault="00913FF3">
      <w:pPr>
        <w:pStyle w:val="ConsPlusNormal0"/>
        <w:ind w:firstLine="540"/>
        <w:jc w:val="both"/>
      </w:pPr>
      <w:r>
        <w:t>Раздел 1. Сведения о получателе КСП</w:t>
      </w:r>
    </w:p>
    <w:p w14:paraId="6A343917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195"/>
        <w:gridCol w:w="1155"/>
        <w:gridCol w:w="2891"/>
      </w:tblGrid>
      <w:tr w:rsidR="00347B45" w14:paraId="0F8157A0" w14:textId="77777777">
        <w:tc>
          <w:tcPr>
            <w:tcW w:w="680" w:type="dxa"/>
          </w:tcPr>
          <w:p w14:paraId="707F2109" w14:textId="77777777" w:rsidR="00347B45" w:rsidRDefault="00913FF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195" w:type="dxa"/>
          </w:tcPr>
          <w:p w14:paraId="582355DF" w14:textId="77777777" w:rsidR="00347B45" w:rsidRDefault="00913FF3">
            <w:pPr>
              <w:pStyle w:val="ConsPlusNormal0"/>
            </w:pPr>
            <w:r>
              <w:t>Дата предоставления заявления</w:t>
            </w:r>
          </w:p>
        </w:tc>
        <w:tc>
          <w:tcPr>
            <w:tcW w:w="4046" w:type="dxa"/>
            <w:gridSpan w:val="2"/>
          </w:tcPr>
          <w:p w14:paraId="5EA232BD" w14:textId="77777777" w:rsidR="00347B45" w:rsidRDefault="00347B45">
            <w:pPr>
              <w:pStyle w:val="ConsPlusNormal0"/>
            </w:pPr>
          </w:p>
        </w:tc>
      </w:tr>
      <w:tr w:rsidR="00347B45" w14:paraId="46260BCF" w14:textId="77777777">
        <w:tc>
          <w:tcPr>
            <w:tcW w:w="680" w:type="dxa"/>
          </w:tcPr>
          <w:p w14:paraId="700B5C3B" w14:textId="77777777" w:rsidR="00347B45" w:rsidRDefault="00913FF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195" w:type="dxa"/>
          </w:tcPr>
          <w:p w14:paraId="7EDE2BBB" w14:textId="77777777" w:rsidR="00347B45" w:rsidRDefault="00913FF3">
            <w:pPr>
              <w:pStyle w:val="ConsPlusNormal0"/>
            </w:pPr>
            <w:r>
              <w:t>ФИО полностью</w:t>
            </w:r>
          </w:p>
        </w:tc>
        <w:tc>
          <w:tcPr>
            <w:tcW w:w="4046" w:type="dxa"/>
            <w:gridSpan w:val="2"/>
          </w:tcPr>
          <w:p w14:paraId="2C409F25" w14:textId="77777777" w:rsidR="00347B45" w:rsidRDefault="00347B45">
            <w:pPr>
              <w:pStyle w:val="ConsPlusNormal0"/>
            </w:pPr>
          </w:p>
        </w:tc>
      </w:tr>
      <w:tr w:rsidR="00347B45" w14:paraId="55F07942" w14:textId="77777777">
        <w:tc>
          <w:tcPr>
            <w:tcW w:w="680" w:type="dxa"/>
          </w:tcPr>
          <w:p w14:paraId="3C9FD4F9" w14:textId="77777777" w:rsidR="00347B45" w:rsidRDefault="00913FF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195" w:type="dxa"/>
          </w:tcPr>
          <w:p w14:paraId="5ABA26F4" w14:textId="77777777" w:rsidR="00347B45" w:rsidRDefault="00913FF3">
            <w:pPr>
              <w:pStyle w:val="ConsPlusNormal0"/>
            </w:pPr>
            <w:r>
              <w:t>Табельный номер</w:t>
            </w:r>
          </w:p>
        </w:tc>
        <w:tc>
          <w:tcPr>
            <w:tcW w:w="4046" w:type="dxa"/>
            <w:gridSpan w:val="2"/>
          </w:tcPr>
          <w:p w14:paraId="327537F5" w14:textId="77777777" w:rsidR="00347B45" w:rsidRDefault="00347B45">
            <w:pPr>
              <w:pStyle w:val="ConsPlusNormal0"/>
            </w:pPr>
          </w:p>
        </w:tc>
      </w:tr>
      <w:tr w:rsidR="00347B45" w14:paraId="4D29BE88" w14:textId="77777777">
        <w:tc>
          <w:tcPr>
            <w:tcW w:w="680" w:type="dxa"/>
          </w:tcPr>
          <w:p w14:paraId="0568CF38" w14:textId="77777777" w:rsidR="00347B45" w:rsidRDefault="00913FF3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195" w:type="dxa"/>
          </w:tcPr>
          <w:p w14:paraId="20E23C96" w14:textId="77777777" w:rsidR="00347B45" w:rsidRDefault="00913FF3">
            <w:pPr>
              <w:pStyle w:val="ConsPlusNormal0"/>
            </w:pPr>
            <w:r>
              <w:t>Структурное подразделение/филиал</w:t>
            </w:r>
          </w:p>
        </w:tc>
        <w:tc>
          <w:tcPr>
            <w:tcW w:w="4046" w:type="dxa"/>
            <w:gridSpan w:val="2"/>
          </w:tcPr>
          <w:p w14:paraId="223B0489" w14:textId="77777777" w:rsidR="00347B45" w:rsidRDefault="00347B45">
            <w:pPr>
              <w:pStyle w:val="ConsPlusNormal0"/>
            </w:pPr>
          </w:p>
        </w:tc>
      </w:tr>
      <w:tr w:rsidR="00347B45" w14:paraId="1C6A5969" w14:textId="77777777">
        <w:tc>
          <w:tcPr>
            <w:tcW w:w="680" w:type="dxa"/>
          </w:tcPr>
          <w:p w14:paraId="557F3B2D" w14:textId="77777777" w:rsidR="00347B45" w:rsidRDefault="00913FF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4195" w:type="dxa"/>
          </w:tcPr>
          <w:p w14:paraId="0D0E0A0A" w14:textId="77777777" w:rsidR="00347B45" w:rsidRDefault="00913FF3">
            <w:pPr>
              <w:pStyle w:val="ConsPlusNormal0"/>
            </w:pPr>
            <w:r>
              <w:t>Департамент/хозяйство</w:t>
            </w:r>
          </w:p>
        </w:tc>
        <w:tc>
          <w:tcPr>
            <w:tcW w:w="4046" w:type="dxa"/>
            <w:gridSpan w:val="2"/>
          </w:tcPr>
          <w:p w14:paraId="6EA3C931" w14:textId="77777777" w:rsidR="00347B45" w:rsidRDefault="00347B45">
            <w:pPr>
              <w:pStyle w:val="ConsPlusNormal0"/>
            </w:pPr>
          </w:p>
        </w:tc>
      </w:tr>
      <w:tr w:rsidR="00347B45" w14:paraId="1C599202" w14:textId="77777777">
        <w:tc>
          <w:tcPr>
            <w:tcW w:w="680" w:type="dxa"/>
          </w:tcPr>
          <w:p w14:paraId="36F4C752" w14:textId="77777777" w:rsidR="00347B45" w:rsidRDefault="00913FF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4195" w:type="dxa"/>
          </w:tcPr>
          <w:p w14:paraId="678F54C7" w14:textId="77777777" w:rsidR="00347B45" w:rsidRDefault="00913FF3">
            <w:pPr>
              <w:pStyle w:val="ConsPlusNormal0"/>
            </w:pPr>
            <w:r>
              <w:t>Должность</w:t>
            </w:r>
          </w:p>
        </w:tc>
        <w:tc>
          <w:tcPr>
            <w:tcW w:w="4046" w:type="dxa"/>
            <w:gridSpan w:val="2"/>
          </w:tcPr>
          <w:p w14:paraId="00B434C8" w14:textId="77777777" w:rsidR="00347B45" w:rsidRDefault="00347B45">
            <w:pPr>
              <w:pStyle w:val="ConsPlusNormal0"/>
            </w:pPr>
          </w:p>
        </w:tc>
      </w:tr>
      <w:tr w:rsidR="00347B45" w14:paraId="589E2EE5" w14:textId="77777777">
        <w:tc>
          <w:tcPr>
            <w:tcW w:w="680" w:type="dxa"/>
          </w:tcPr>
          <w:p w14:paraId="334316CB" w14:textId="77777777" w:rsidR="00347B45" w:rsidRDefault="00913FF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195" w:type="dxa"/>
          </w:tcPr>
          <w:p w14:paraId="2FCE3457" w14:textId="77777777" w:rsidR="00347B45" w:rsidRDefault="00913FF3">
            <w:pPr>
              <w:pStyle w:val="ConsPlusNormal0"/>
            </w:pPr>
            <w:r>
              <w:t>Категория работника</w:t>
            </w:r>
          </w:p>
        </w:tc>
        <w:tc>
          <w:tcPr>
            <w:tcW w:w="4046" w:type="dxa"/>
            <w:gridSpan w:val="2"/>
          </w:tcPr>
          <w:p w14:paraId="14BAAD7C" w14:textId="77777777" w:rsidR="00347B45" w:rsidRDefault="00347B45">
            <w:pPr>
              <w:pStyle w:val="ConsPlusNormal0"/>
            </w:pPr>
          </w:p>
        </w:tc>
      </w:tr>
      <w:tr w:rsidR="00347B45" w14:paraId="72F3F768" w14:textId="77777777">
        <w:tc>
          <w:tcPr>
            <w:tcW w:w="680" w:type="dxa"/>
          </w:tcPr>
          <w:p w14:paraId="4779FC44" w14:textId="77777777" w:rsidR="00347B45" w:rsidRDefault="00913FF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4195" w:type="dxa"/>
          </w:tcPr>
          <w:p w14:paraId="2DCFA29B" w14:textId="77777777" w:rsidR="00347B45" w:rsidRDefault="00913FF3">
            <w:pPr>
              <w:pStyle w:val="ConsPlusNormal0"/>
            </w:pPr>
            <w:r>
              <w:t>Профессия</w:t>
            </w:r>
          </w:p>
        </w:tc>
        <w:tc>
          <w:tcPr>
            <w:tcW w:w="4046" w:type="dxa"/>
            <w:gridSpan w:val="2"/>
          </w:tcPr>
          <w:p w14:paraId="119DEF5A" w14:textId="77777777" w:rsidR="00347B45" w:rsidRDefault="00347B45">
            <w:pPr>
              <w:pStyle w:val="ConsPlusNormal0"/>
            </w:pPr>
          </w:p>
        </w:tc>
      </w:tr>
      <w:tr w:rsidR="00347B45" w14:paraId="1FF3EE95" w14:textId="77777777">
        <w:tc>
          <w:tcPr>
            <w:tcW w:w="680" w:type="dxa"/>
          </w:tcPr>
          <w:p w14:paraId="146734F7" w14:textId="77777777" w:rsidR="00347B45" w:rsidRDefault="00913FF3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195" w:type="dxa"/>
          </w:tcPr>
          <w:p w14:paraId="566795A9" w14:textId="77777777" w:rsidR="00347B45" w:rsidRDefault="00913FF3">
            <w:pPr>
              <w:pStyle w:val="ConsPlusNormal0"/>
            </w:pPr>
            <w:r>
              <w:t>Стаж работы в должности</w:t>
            </w:r>
          </w:p>
        </w:tc>
        <w:tc>
          <w:tcPr>
            <w:tcW w:w="4046" w:type="dxa"/>
            <w:gridSpan w:val="2"/>
          </w:tcPr>
          <w:p w14:paraId="5EE55B7F" w14:textId="77777777" w:rsidR="00347B45" w:rsidRDefault="00347B45">
            <w:pPr>
              <w:pStyle w:val="ConsPlusNormal0"/>
            </w:pPr>
          </w:p>
        </w:tc>
      </w:tr>
      <w:tr w:rsidR="00347B45" w14:paraId="149894DD" w14:textId="77777777">
        <w:tc>
          <w:tcPr>
            <w:tcW w:w="680" w:type="dxa"/>
            <w:vAlign w:val="bottom"/>
          </w:tcPr>
          <w:p w14:paraId="6C147CA1" w14:textId="77777777" w:rsidR="00347B45" w:rsidRDefault="00913FF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195" w:type="dxa"/>
          </w:tcPr>
          <w:p w14:paraId="68FE16A9" w14:textId="77777777" w:rsidR="00347B45" w:rsidRDefault="00913FF3">
            <w:pPr>
              <w:pStyle w:val="ConsPlusNormal0"/>
            </w:pPr>
            <w:r>
              <w:t>Стаж работы на железнодорожном транспорте</w:t>
            </w:r>
          </w:p>
        </w:tc>
        <w:tc>
          <w:tcPr>
            <w:tcW w:w="4046" w:type="dxa"/>
            <w:gridSpan w:val="2"/>
          </w:tcPr>
          <w:p w14:paraId="76B83A11" w14:textId="77777777" w:rsidR="00347B45" w:rsidRDefault="00347B45">
            <w:pPr>
              <w:pStyle w:val="ConsPlusNormal0"/>
            </w:pPr>
          </w:p>
        </w:tc>
      </w:tr>
      <w:tr w:rsidR="00347B45" w14:paraId="237BCB07" w14:textId="77777777">
        <w:tc>
          <w:tcPr>
            <w:tcW w:w="680" w:type="dxa"/>
          </w:tcPr>
          <w:p w14:paraId="3C93B156" w14:textId="77777777" w:rsidR="00347B45" w:rsidRDefault="00913FF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195" w:type="dxa"/>
          </w:tcPr>
          <w:p w14:paraId="0906FBEC" w14:textId="77777777" w:rsidR="00347B45" w:rsidRDefault="00913FF3">
            <w:pPr>
              <w:pStyle w:val="ConsPlusNormal0"/>
            </w:pPr>
            <w:r>
              <w:t>Пол</w:t>
            </w:r>
          </w:p>
        </w:tc>
        <w:tc>
          <w:tcPr>
            <w:tcW w:w="4046" w:type="dxa"/>
            <w:gridSpan w:val="2"/>
          </w:tcPr>
          <w:p w14:paraId="6BFB51BE" w14:textId="77777777" w:rsidR="00347B45" w:rsidRDefault="00347B45">
            <w:pPr>
              <w:pStyle w:val="ConsPlusNormal0"/>
            </w:pPr>
          </w:p>
        </w:tc>
      </w:tr>
      <w:tr w:rsidR="00347B45" w14:paraId="604B371A" w14:textId="77777777">
        <w:tc>
          <w:tcPr>
            <w:tcW w:w="680" w:type="dxa"/>
          </w:tcPr>
          <w:p w14:paraId="5F289FB0" w14:textId="77777777" w:rsidR="00347B45" w:rsidRDefault="00913FF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195" w:type="dxa"/>
          </w:tcPr>
          <w:p w14:paraId="3482FC1A" w14:textId="77777777" w:rsidR="00347B45" w:rsidRDefault="00913FF3">
            <w:pPr>
              <w:pStyle w:val="ConsPlusNormal0"/>
            </w:pPr>
            <w:r>
              <w:t>Возраст</w:t>
            </w:r>
          </w:p>
        </w:tc>
        <w:tc>
          <w:tcPr>
            <w:tcW w:w="4046" w:type="dxa"/>
            <w:gridSpan w:val="2"/>
          </w:tcPr>
          <w:p w14:paraId="200E5122" w14:textId="77777777" w:rsidR="00347B45" w:rsidRDefault="00347B45">
            <w:pPr>
              <w:pStyle w:val="ConsPlusNormal0"/>
            </w:pPr>
          </w:p>
        </w:tc>
      </w:tr>
      <w:tr w:rsidR="00347B45" w14:paraId="4DA7A64A" w14:textId="77777777">
        <w:tc>
          <w:tcPr>
            <w:tcW w:w="680" w:type="dxa"/>
          </w:tcPr>
          <w:p w14:paraId="408DD1AA" w14:textId="77777777" w:rsidR="00347B45" w:rsidRDefault="00913FF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4195" w:type="dxa"/>
          </w:tcPr>
          <w:p w14:paraId="1BB12BD8" w14:textId="77777777" w:rsidR="00347B45" w:rsidRDefault="00913FF3">
            <w:pPr>
              <w:pStyle w:val="ConsPlusNormal0"/>
            </w:pPr>
            <w:r>
              <w:t>Семейное положение</w:t>
            </w:r>
          </w:p>
        </w:tc>
        <w:tc>
          <w:tcPr>
            <w:tcW w:w="4046" w:type="dxa"/>
            <w:gridSpan w:val="2"/>
          </w:tcPr>
          <w:p w14:paraId="76EBC313" w14:textId="77777777" w:rsidR="00347B45" w:rsidRDefault="00347B45">
            <w:pPr>
              <w:pStyle w:val="ConsPlusNormal0"/>
            </w:pPr>
          </w:p>
        </w:tc>
      </w:tr>
      <w:tr w:rsidR="00347B45" w14:paraId="32A7BC67" w14:textId="77777777">
        <w:tc>
          <w:tcPr>
            <w:tcW w:w="680" w:type="dxa"/>
          </w:tcPr>
          <w:p w14:paraId="33A33E6C" w14:textId="77777777" w:rsidR="00347B45" w:rsidRDefault="00913FF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4195" w:type="dxa"/>
          </w:tcPr>
          <w:p w14:paraId="189E9166" w14:textId="77777777" w:rsidR="00347B45" w:rsidRDefault="00913FF3">
            <w:pPr>
              <w:pStyle w:val="ConsPlusNormal0"/>
            </w:pPr>
            <w:r>
              <w:t>Наличие детей</w:t>
            </w:r>
          </w:p>
        </w:tc>
        <w:tc>
          <w:tcPr>
            <w:tcW w:w="4046" w:type="dxa"/>
            <w:gridSpan w:val="2"/>
          </w:tcPr>
          <w:p w14:paraId="163CB991" w14:textId="77777777" w:rsidR="00347B45" w:rsidRDefault="00347B45">
            <w:pPr>
              <w:pStyle w:val="ConsPlusNormal0"/>
            </w:pPr>
          </w:p>
        </w:tc>
      </w:tr>
      <w:tr w:rsidR="00347B45" w14:paraId="47F0B5E4" w14:textId="77777777">
        <w:tc>
          <w:tcPr>
            <w:tcW w:w="680" w:type="dxa"/>
          </w:tcPr>
          <w:p w14:paraId="67F39541" w14:textId="77777777" w:rsidR="00347B45" w:rsidRDefault="00913FF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195" w:type="dxa"/>
          </w:tcPr>
          <w:p w14:paraId="06B1D6A7" w14:textId="77777777" w:rsidR="00347B45" w:rsidRDefault="00913FF3">
            <w:pPr>
              <w:pStyle w:val="ConsPlusNormal0"/>
            </w:pPr>
            <w:r>
              <w:t>Возраст детей (через запятую)</w:t>
            </w:r>
          </w:p>
        </w:tc>
        <w:tc>
          <w:tcPr>
            <w:tcW w:w="4046" w:type="dxa"/>
            <w:gridSpan w:val="2"/>
          </w:tcPr>
          <w:p w14:paraId="6F8477B1" w14:textId="77777777" w:rsidR="00347B45" w:rsidRDefault="00347B45">
            <w:pPr>
              <w:pStyle w:val="ConsPlusNormal0"/>
            </w:pPr>
          </w:p>
        </w:tc>
      </w:tr>
      <w:tr w:rsidR="00347B45" w14:paraId="3F008990" w14:textId="77777777">
        <w:tc>
          <w:tcPr>
            <w:tcW w:w="680" w:type="dxa"/>
            <w:vAlign w:val="bottom"/>
          </w:tcPr>
          <w:p w14:paraId="787EB794" w14:textId="77777777" w:rsidR="00347B45" w:rsidRDefault="00913FF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4195" w:type="dxa"/>
          </w:tcPr>
          <w:p w14:paraId="30559B1C" w14:textId="77777777" w:rsidR="00347B45" w:rsidRDefault="00913FF3">
            <w:pPr>
              <w:pStyle w:val="ConsPlusNormal0"/>
            </w:pPr>
            <w:r>
              <w:t>Победитель проф.конкурсов за последний год (наименование, дата)</w:t>
            </w:r>
          </w:p>
        </w:tc>
        <w:tc>
          <w:tcPr>
            <w:tcW w:w="4046" w:type="dxa"/>
            <w:gridSpan w:val="2"/>
          </w:tcPr>
          <w:p w14:paraId="5F2C3BD7" w14:textId="77777777" w:rsidR="00347B45" w:rsidRDefault="00347B45">
            <w:pPr>
              <w:pStyle w:val="ConsPlusNormal0"/>
            </w:pPr>
          </w:p>
        </w:tc>
      </w:tr>
      <w:tr w:rsidR="00347B45" w14:paraId="051FB1B5" w14:textId="77777777">
        <w:tc>
          <w:tcPr>
            <w:tcW w:w="680" w:type="dxa"/>
          </w:tcPr>
          <w:p w14:paraId="12AA26B7" w14:textId="77777777" w:rsidR="00347B45" w:rsidRDefault="00913FF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195" w:type="dxa"/>
          </w:tcPr>
          <w:p w14:paraId="249C064F" w14:textId="77777777" w:rsidR="00347B45" w:rsidRDefault="00913FF3">
            <w:pPr>
              <w:pStyle w:val="ConsPlusNormal0"/>
            </w:pPr>
            <w:r>
              <w:t>Награды за последний год</w:t>
            </w:r>
          </w:p>
        </w:tc>
        <w:tc>
          <w:tcPr>
            <w:tcW w:w="4046" w:type="dxa"/>
            <w:gridSpan w:val="2"/>
          </w:tcPr>
          <w:p w14:paraId="10AAD7A6" w14:textId="77777777" w:rsidR="00347B45" w:rsidRDefault="00347B45">
            <w:pPr>
              <w:pStyle w:val="ConsPlusNormal0"/>
            </w:pPr>
          </w:p>
        </w:tc>
      </w:tr>
      <w:tr w:rsidR="00347B45" w14:paraId="0E054760" w14:textId="77777777">
        <w:tc>
          <w:tcPr>
            <w:tcW w:w="680" w:type="dxa"/>
          </w:tcPr>
          <w:p w14:paraId="2BF11B49" w14:textId="77777777" w:rsidR="00347B45" w:rsidRDefault="00913FF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4195" w:type="dxa"/>
          </w:tcPr>
          <w:p w14:paraId="5BB091A4" w14:textId="77777777" w:rsidR="00347B45" w:rsidRDefault="00913FF3">
            <w:pPr>
              <w:pStyle w:val="ConsPlusNormal0"/>
            </w:pPr>
            <w:r>
              <w:t>Прочие сведения</w:t>
            </w:r>
          </w:p>
        </w:tc>
        <w:tc>
          <w:tcPr>
            <w:tcW w:w="4046" w:type="dxa"/>
            <w:gridSpan w:val="2"/>
          </w:tcPr>
          <w:p w14:paraId="1FD01D6B" w14:textId="77777777" w:rsidR="00347B45" w:rsidRDefault="00347B45">
            <w:pPr>
              <w:pStyle w:val="ConsPlusNormal0"/>
            </w:pPr>
          </w:p>
        </w:tc>
      </w:tr>
      <w:tr w:rsidR="00347B45" w14:paraId="141F7253" w14:textId="77777777">
        <w:tc>
          <w:tcPr>
            <w:tcW w:w="680" w:type="dxa"/>
            <w:vAlign w:val="bottom"/>
          </w:tcPr>
          <w:p w14:paraId="7B8FD582" w14:textId="77777777" w:rsidR="00347B45" w:rsidRDefault="00913FF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50" w:type="dxa"/>
            <w:gridSpan w:val="2"/>
          </w:tcPr>
          <w:p w14:paraId="57FEDFCD" w14:textId="77777777" w:rsidR="00347B45" w:rsidRDefault="00913FF3">
            <w:pPr>
              <w:pStyle w:val="ConsPlusNormal0"/>
            </w:pPr>
            <w:r>
              <w:t>Я отказываюсь от получения КСП ("кафетерия") и предупрежден о невозможности в течение года пересмотра решения</w:t>
            </w:r>
          </w:p>
        </w:tc>
        <w:tc>
          <w:tcPr>
            <w:tcW w:w="2891" w:type="dxa"/>
          </w:tcPr>
          <w:p w14:paraId="67DC93D0" w14:textId="77777777" w:rsidR="00347B45" w:rsidRDefault="00347B45">
            <w:pPr>
              <w:pStyle w:val="ConsPlusNormal0"/>
            </w:pPr>
          </w:p>
        </w:tc>
      </w:tr>
    </w:tbl>
    <w:p w14:paraId="157192E0" w14:textId="77777777" w:rsidR="00347B45" w:rsidRDefault="00347B45">
      <w:pPr>
        <w:pStyle w:val="ConsPlusNormal0"/>
        <w:jc w:val="both"/>
      </w:pPr>
    </w:p>
    <w:p w14:paraId="411C621C" w14:textId="77777777" w:rsidR="00347B45" w:rsidRDefault="00347B45">
      <w:pPr>
        <w:pStyle w:val="ConsPlusNormal0"/>
        <w:jc w:val="both"/>
      </w:pPr>
    </w:p>
    <w:p w14:paraId="78EC91A1" w14:textId="77777777" w:rsidR="00347B45" w:rsidRDefault="00913FF3">
      <w:pPr>
        <w:pStyle w:val="ConsPlusNormal0"/>
        <w:ind w:firstLine="540"/>
        <w:jc w:val="both"/>
      </w:pPr>
      <w:r>
        <w:t>Раздел 2. Выбор элементов КСП</w:t>
      </w:r>
    </w:p>
    <w:p w14:paraId="269BB5F1" w14:textId="77777777" w:rsidR="00347B45" w:rsidRDefault="00913FF3">
      <w:pPr>
        <w:pStyle w:val="ConsPlusNormal0"/>
        <w:spacing w:before="200"/>
        <w:ind w:firstLine="540"/>
        <w:jc w:val="both"/>
      </w:pPr>
      <w:r>
        <w:t>Прошу предоставить мне в ___ году следующие компенсации в рамках компенсируемого социального пакета (КСП):</w:t>
      </w:r>
    </w:p>
    <w:p w14:paraId="3E9F9A1F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8"/>
        <w:gridCol w:w="1587"/>
        <w:gridCol w:w="1587"/>
        <w:gridCol w:w="1814"/>
      </w:tblGrid>
      <w:tr w:rsidR="00347B45" w14:paraId="4E720B9C" w14:textId="77777777">
        <w:tc>
          <w:tcPr>
            <w:tcW w:w="567" w:type="dxa"/>
          </w:tcPr>
          <w:p w14:paraId="0BE85A40" w14:textId="77777777" w:rsidR="00347B45" w:rsidRDefault="00347B45">
            <w:pPr>
              <w:pStyle w:val="ConsPlusNormal0"/>
            </w:pPr>
          </w:p>
        </w:tc>
        <w:tc>
          <w:tcPr>
            <w:tcW w:w="3458" w:type="dxa"/>
          </w:tcPr>
          <w:p w14:paraId="6BDB0B8F" w14:textId="77777777" w:rsidR="00347B45" w:rsidRDefault="00913FF3">
            <w:pPr>
              <w:pStyle w:val="ConsPlusNormal0"/>
              <w:jc w:val="center"/>
            </w:pPr>
            <w:r>
              <w:t>Элементы КСП ("кафетерия")</w:t>
            </w:r>
          </w:p>
        </w:tc>
        <w:tc>
          <w:tcPr>
            <w:tcW w:w="1587" w:type="dxa"/>
          </w:tcPr>
          <w:p w14:paraId="4D5763A3" w14:textId="77777777" w:rsidR="00347B45" w:rsidRDefault="00913FF3">
            <w:pPr>
              <w:pStyle w:val="ConsPlusNormal0"/>
              <w:jc w:val="center"/>
            </w:pPr>
            <w:r>
              <w:t>N и дата договора на оказание услуги (заполняется при наличии договора)</w:t>
            </w:r>
          </w:p>
        </w:tc>
        <w:tc>
          <w:tcPr>
            <w:tcW w:w="1587" w:type="dxa"/>
          </w:tcPr>
          <w:p w14:paraId="2C963344" w14:textId="77777777" w:rsidR="00347B45" w:rsidRDefault="00913FF3">
            <w:pPr>
              <w:pStyle w:val="ConsPlusNormal0"/>
              <w:jc w:val="center"/>
            </w:pPr>
            <w:r>
              <w:t xml:space="preserve">Планируемая дата (указать все месяцы, в которых </w:t>
            </w:r>
            <w:r>
              <w:t>планируется пользоваться элементом)</w:t>
            </w:r>
          </w:p>
        </w:tc>
        <w:tc>
          <w:tcPr>
            <w:tcW w:w="1814" w:type="dxa"/>
          </w:tcPr>
          <w:p w14:paraId="19398362" w14:textId="77777777" w:rsidR="00347B45" w:rsidRDefault="00913FF3">
            <w:pPr>
              <w:pStyle w:val="ConsPlusNormal0"/>
              <w:jc w:val="center"/>
            </w:pPr>
            <w:r>
              <w:t>Планируемая сумма (указать сумму по каждому выбранному месяцу)</w:t>
            </w:r>
          </w:p>
        </w:tc>
      </w:tr>
      <w:tr w:rsidR="00347B45" w14:paraId="4D833836" w14:textId="77777777">
        <w:tc>
          <w:tcPr>
            <w:tcW w:w="567" w:type="dxa"/>
          </w:tcPr>
          <w:p w14:paraId="083444AE" w14:textId="77777777" w:rsidR="00347B45" w:rsidRDefault="00913FF3">
            <w:pPr>
              <w:pStyle w:val="ConsPlusNormal0"/>
            </w:pPr>
            <w:r>
              <w:t>1.</w:t>
            </w:r>
          </w:p>
        </w:tc>
        <w:tc>
          <w:tcPr>
            <w:tcW w:w="3458" w:type="dxa"/>
          </w:tcPr>
          <w:p w14:paraId="583B74FE" w14:textId="77777777" w:rsidR="00347B45" w:rsidRDefault="00913FF3">
            <w:pPr>
              <w:pStyle w:val="ConsPlusNormal0"/>
            </w:pPr>
            <w:r>
              <w:t>КОМПЕНСАЦИЯ ОТДЫХА И САНАТОРНО- КУРОРТНОГО ЛЕЧЕНИЯ</w:t>
            </w:r>
          </w:p>
        </w:tc>
        <w:tc>
          <w:tcPr>
            <w:tcW w:w="1587" w:type="dxa"/>
          </w:tcPr>
          <w:p w14:paraId="7C040D6F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4284615F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6B9851B3" w14:textId="77777777" w:rsidR="00347B45" w:rsidRDefault="00347B45">
            <w:pPr>
              <w:pStyle w:val="ConsPlusNormal0"/>
            </w:pPr>
          </w:p>
        </w:tc>
      </w:tr>
      <w:tr w:rsidR="00347B45" w14:paraId="52CEED7B" w14:textId="77777777">
        <w:tc>
          <w:tcPr>
            <w:tcW w:w="567" w:type="dxa"/>
          </w:tcPr>
          <w:p w14:paraId="3E1056F2" w14:textId="77777777" w:rsidR="00347B45" w:rsidRDefault="00913FF3">
            <w:pPr>
              <w:pStyle w:val="ConsPlusNormal0"/>
            </w:pPr>
            <w:r>
              <w:t>2.</w:t>
            </w:r>
          </w:p>
        </w:tc>
        <w:tc>
          <w:tcPr>
            <w:tcW w:w="3458" w:type="dxa"/>
          </w:tcPr>
          <w:p w14:paraId="13E447E6" w14:textId="77777777" w:rsidR="00347B45" w:rsidRDefault="00913FF3">
            <w:pPr>
              <w:pStyle w:val="ConsPlusNormal0"/>
            </w:pPr>
            <w:r>
              <w:t>КОМПЕНСАЦИЯ ЛЕТНЕГО ОТДЫХА ДЕТЕЙ</w:t>
            </w:r>
          </w:p>
        </w:tc>
        <w:tc>
          <w:tcPr>
            <w:tcW w:w="1587" w:type="dxa"/>
          </w:tcPr>
          <w:p w14:paraId="37A70F0F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1EF97763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6365C8A2" w14:textId="77777777" w:rsidR="00347B45" w:rsidRDefault="00347B45">
            <w:pPr>
              <w:pStyle w:val="ConsPlusNormal0"/>
            </w:pPr>
          </w:p>
        </w:tc>
      </w:tr>
      <w:tr w:rsidR="00347B45" w14:paraId="2B027061" w14:textId="77777777">
        <w:tc>
          <w:tcPr>
            <w:tcW w:w="567" w:type="dxa"/>
          </w:tcPr>
          <w:p w14:paraId="67796079" w14:textId="77777777" w:rsidR="00347B45" w:rsidRDefault="00913FF3">
            <w:pPr>
              <w:pStyle w:val="ConsPlusNormal0"/>
            </w:pPr>
            <w:r>
              <w:t>3.</w:t>
            </w:r>
          </w:p>
        </w:tc>
        <w:tc>
          <w:tcPr>
            <w:tcW w:w="3458" w:type="dxa"/>
          </w:tcPr>
          <w:p w14:paraId="3676E52A" w14:textId="77777777" w:rsidR="00347B45" w:rsidRDefault="00913FF3">
            <w:pPr>
              <w:pStyle w:val="ConsPlusNormal0"/>
            </w:pPr>
            <w:r>
              <w:t>КОМПЕНСАЦИЯ ДОПОЛНИТЕЛЬНЫХ (ЛИЧНЫХ) ВЗНОСОВ В НПФ "БЛАГОСОСТОЯНИЕ"</w:t>
            </w:r>
          </w:p>
        </w:tc>
        <w:tc>
          <w:tcPr>
            <w:tcW w:w="4988" w:type="dxa"/>
            <w:gridSpan w:val="3"/>
          </w:tcPr>
          <w:p w14:paraId="0A42429E" w14:textId="77777777" w:rsidR="00347B45" w:rsidRDefault="00347B45">
            <w:pPr>
              <w:pStyle w:val="ConsPlusNormal0"/>
            </w:pPr>
          </w:p>
        </w:tc>
      </w:tr>
      <w:tr w:rsidR="00347B45" w14:paraId="7B875472" w14:textId="77777777">
        <w:tc>
          <w:tcPr>
            <w:tcW w:w="567" w:type="dxa"/>
          </w:tcPr>
          <w:p w14:paraId="179E0FEF" w14:textId="77777777" w:rsidR="00347B45" w:rsidRDefault="00913FF3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3458" w:type="dxa"/>
          </w:tcPr>
          <w:p w14:paraId="25D5FD5F" w14:textId="77777777" w:rsidR="00347B45" w:rsidRDefault="00913FF3">
            <w:pPr>
              <w:pStyle w:val="ConsPlusNormal0"/>
            </w:pPr>
            <w:r>
              <w:t>По индивидуальному пенсионному договору</w:t>
            </w:r>
          </w:p>
        </w:tc>
        <w:tc>
          <w:tcPr>
            <w:tcW w:w="1587" w:type="dxa"/>
          </w:tcPr>
          <w:p w14:paraId="1D65EC2C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6A221279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382B9887" w14:textId="77777777" w:rsidR="00347B45" w:rsidRDefault="00347B45">
            <w:pPr>
              <w:pStyle w:val="ConsPlusNormal0"/>
            </w:pPr>
          </w:p>
        </w:tc>
      </w:tr>
      <w:tr w:rsidR="00347B45" w14:paraId="2648A511" w14:textId="77777777">
        <w:tc>
          <w:tcPr>
            <w:tcW w:w="567" w:type="dxa"/>
          </w:tcPr>
          <w:p w14:paraId="11BF9EB7" w14:textId="77777777" w:rsidR="00347B45" w:rsidRDefault="00913FF3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3458" w:type="dxa"/>
          </w:tcPr>
          <w:p w14:paraId="7F388B59" w14:textId="77777777" w:rsidR="00347B45" w:rsidRDefault="00913FF3">
            <w:pPr>
              <w:pStyle w:val="ConsPlusNormal0"/>
            </w:pPr>
            <w:r>
              <w:t>По корпоративному договору НПО</w:t>
            </w:r>
          </w:p>
        </w:tc>
        <w:tc>
          <w:tcPr>
            <w:tcW w:w="1587" w:type="dxa"/>
          </w:tcPr>
          <w:p w14:paraId="3746D05D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32B46384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4D5A8FBA" w14:textId="77777777" w:rsidR="00347B45" w:rsidRDefault="00347B45">
            <w:pPr>
              <w:pStyle w:val="ConsPlusNormal0"/>
            </w:pPr>
          </w:p>
        </w:tc>
      </w:tr>
      <w:tr w:rsidR="00347B45" w14:paraId="159C9F5E" w14:textId="77777777">
        <w:tc>
          <w:tcPr>
            <w:tcW w:w="567" w:type="dxa"/>
          </w:tcPr>
          <w:p w14:paraId="4BF1567D" w14:textId="77777777" w:rsidR="00347B45" w:rsidRDefault="00913FF3">
            <w:pPr>
              <w:pStyle w:val="ConsPlusNormal0"/>
            </w:pPr>
            <w:r>
              <w:t>4.</w:t>
            </w:r>
          </w:p>
        </w:tc>
        <w:tc>
          <w:tcPr>
            <w:tcW w:w="3458" w:type="dxa"/>
          </w:tcPr>
          <w:p w14:paraId="048FE709" w14:textId="77777777" w:rsidR="00347B45" w:rsidRDefault="00913FF3">
            <w:pPr>
              <w:pStyle w:val="ConsPlusNormal0"/>
            </w:pPr>
            <w:r>
              <w:t>КОМПЕНСАЦИЯ СТРАХОВЫХ ПРОДУКТОВ</w:t>
            </w:r>
          </w:p>
        </w:tc>
        <w:tc>
          <w:tcPr>
            <w:tcW w:w="1587" w:type="dxa"/>
          </w:tcPr>
          <w:p w14:paraId="1F9EEDC8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2F14DD43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4E791161" w14:textId="77777777" w:rsidR="00347B45" w:rsidRDefault="00347B45">
            <w:pPr>
              <w:pStyle w:val="ConsPlusNormal0"/>
            </w:pPr>
          </w:p>
        </w:tc>
      </w:tr>
      <w:tr w:rsidR="00347B45" w14:paraId="5C1A79DB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49A868E" w14:textId="77777777" w:rsidR="00347B45" w:rsidRDefault="00913FF3">
            <w:pPr>
              <w:pStyle w:val="ConsPlusNormal0"/>
            </w:pPr>
            <w:r>
              <w:t>5.</w:t>
            </w:r>
          </w:p>
        </w:tc>
        <w:tc>
          <w:tcPr>
            <w:tcW w:w="3458" w:type="dxa"/>
            <w:tcBorders>
              <w:bottom w:val="nil"/>
            </w:tcBorders>
          </w:tcPr>
          <w:p w14:paraId="2728D246" w14:textId="77777777" w:rsidR="00347B45" w:rsidRDefault="00913FF3">
            <w:pPr>
              <w:pStyle w:val="ConsPlusNormal0"/>
            </w:pPr>
            <w:r>
              <w:t>КОМПЕНСАЦИЯ ОПЛАТЫ МЕДИЦИНСКИХ УСЛУГ РАБОТНИКАМ ИЛИ МЕДИКАМЕНТОВ</w:t>
            </w:r>
          </w:p>
        </w:tc>
        <w:tc>
          <w:tcPr>
            <w:tcW w:w="1587" w:type="dxa"/>
            <w:tcBorders>
              <w:bottom w:val="nil"/>
            </w:tcBorders>
          </w:tcPr>
          <w:p w14:paraId="6417955A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77C99A4C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  <w:tcBorders>
              <w:bottom w:val="nil"/>
            </w:tcBorders>
          </w:tcPr>
          <w:p w14:paraId="0C315870" w14:textId="77777777" w:rsidR="00347B45" w:rsidRDefault="00347B45">
            <w:pPr>
              <w:pStyle w:val="ConsPlusNormal0"/>
            </w:pPr>
          </w:p>
        </w:tc>
      </w:tr>
      <w:tr w:rsidR="00347B45" w14:paraId="689A338A" w14:textId="77777777">
        <w:tblPrEx>
          <w:tblBorders>
            <w:insideH w:val="nil"/>
          </w:tblBorders>
        </w:tblPrEx>
        <w:tc>
          <w:tcPr>
            <w:tcW w:w="9013" w:type="dxa"/>
            <w:gridSpan w:val="5"/>
            <w:tcBorders>
              <w:top w:val="nil"/>
            </w:tcBorders>
          </w:tcPr>
          <w:p w14:paraId="7EC1B719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10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25.05.2022 N 1404/р)</w:t>
            </w:r>
          </w:p>
        </w:tc>
      </w:tr>
      <w:tr w:rsidR="00347B45" w14:paraId="178C2846" w14:textId="77777777">
        <w:tc>
          <w:tcPr>
            <w:tcW w:w="567" w:type="dxa"/>
          </w:tcPr>
          <w:p w14:paraId="7EB81FE7" w14:textId="77777777" w:rsidR="00347B45" w:rsidRDefault="00913FF3">
            <w:pPr>
              <w:pStyle w:val="ConsPlusNormal0"/>
            </w:pPr>
            <w:r>
              <w:t>6.</w:t>
            </w:r>
          </w:p>
        </w:tc>
        <w:tc>
          <w:tcPr>
            <w:tcW w:w="3458" w:type="dxa"/>
          </w:tcPr>
          <w:p w14:paraId="78ACDAE6" w14:textId="77777777" w:rsidR="00347B45" w:rsidRDefault="00913FF3">
            <w:pPr>
              <w:pStyle w:val="ConsPlusNormal0"/>
            </w:pPr>
            <w:r>
              <w:t>КОМПЕНСАЦИЯ ОПЛАТЫ ОБРАЗОВАТЕЛЬНЫХ УЧРЕЖДЕНИЙ</w:t>
            </w:r>
          </w:p>
        </w:tc>
        <w:tc>
          <w:tcPr>
            <w:tcW w:w="1587" w:type="dxa"/>
          </w:tcPr>
          <w:p w14:paraId="1A569EAC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0811DC5E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303FB83F" w14:textId="77777777" w:rsidR="00347B45" w:rsidRDefault="00347B45">
            <w:pPr>
              <w:pStyle w:val="ConsPlusNormal0"/>
            </w:pPr>
          </w:p>
        </w:tc>
      </w:tr>
      <w:tr w:rsidR="00347B45" w14:paraId="2EA7680B" w14:textId="77777777">
        <w:tc>
          <w:tcPr>
            <w:tcW w:w="567" w:type="dxa"/>
          </w:tcPr>
          <w:p w14:paraId="76F1C1AB" w14:textId="77777777" w:rsidR="00347B45" w:rsidRDefault="00913FF3">
            <w:pPr>
              <w:pStyle w:val="ConsPlusNormal0"/>
            </w:pPr>
            <w:r>
              <w:t>7.</w:t>
            </w:r>
          </w:p>
        </w:tc>
        <w:tc>
          <w:tcPr>
            <w:tcW w:w="3458" w:type="dxa"/>
          </w:tcPr>
          <w:p w14:paraId="339FBED3" w14:textId="77777777" w:rsidR="00347B45" w:rsidRDefault="00913FF3">
            <w:pPr>
              <w:pStyle w:val="ConsPlusNormal0"/>
            </w:pPr>
            <w:r>
              <w:t>КОМПЕНСАЦИЯ ОПЛАТЫ ДЕТСКИХ САДОВ</w:t>
            </w:r>
          </w:p>
        </w:tc>
        <w:tc>
          <w:tcPr>
            <w:tcW w:w="1587" w:type="dxa"/>
          </w:tcPr>
          <w:p w14:paraId="12686851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4A769FBA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43DA742B" w14:textId="77777777" w:rsidR="00347B45" w:rsidRDefault="00347B45">
            <w:pPr>
              <w:pStyle w:val="ConsPlusNormal0"/>
            </w:pPr>
          </w:p>
        </w:tc>
      </w:tr>
      <w:tr w:rsidR="00347B45" w14:paraId="1C047B7B" w14:textId="77777777">
        <w:tc>
          <w:tcPr>
            <w:tcW w:w="567" w:type="dxa"/>
          </w:tcPr>
          <w:p w14:paraId="674F4057" w14:textId="77777777" w:rsidR="00347B45" w:rsidRDefault="00913FF3">
            <w:pPr>
              <w:pStyle w:val="ConsPlusNormal0"/>
            </w:pPr>
            <w:r>
              <w:t>8.</w:t>
            </w:r>
          </w:p>
        </w:tc>
        <w:tc>
          <w:tcPr>
            <w:tcW w:w="3458" w:type="dxa"/>
          </w:tcPr>
          <w:p w14:paraId="66643B58" w14:textId="77777777" w:rsidR="00347B45" w:rsidRDefault="00913FF3">
            <w:pPr>
              <w:pStyle w:val="ConsPlusNormal0"/>
            </w:pPr>
            <w:r>
              <w:t>КОМПЕНСАЦИЯ ОПЛАТЫ УСЛУГ КУЛЬТУРНЫХ УЧРЕЖДЕНИЙ</w:t>
            </w:r>
          </w:p>
        </w:tc>
        <w:tc>
          <w:tcPr>
            <w:tcW w:w="1587" w:type="dxa"/>
          </w:tcPr>
          <w:p w14:paraId="2E4594D5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3E6B7E81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3CE0ED82" w14:textId="77777777" w:rsidR="00347B45" w:rsidRDefault="00347B45">
            <w:pPr>
              <w:pStyle w:val="ConsPlusNormal0"/>
            </w:pPr>
          </w:p>
        </w:tc>
      </w:tr>
      <w:tr w:rsidR="00347B45" w14:paraId="4C06F38E" w14:textId="77777777">
        <w:tc>
          <w:tcPr>
            <w:tcW w:w="567" w:type="dxa"/>
          </w:tcPr>
          <w:p w14:paraId="7301DCB2" w14:textId="77777777" w:rsidR="00347B45" w:rsidRDefault="00913FF3">
            <w:pPr>
              <w:pStyle w:val="ConsPlusNormal0"/>
            </w:pPr>
            <w:r>
              <w:t>9.</w:t>
            </w:r>
          </w:p>
        </w:tc>
        <w:tc>
          <w:tcPr>
            <w:tcW w:w="3458" w:type="dxa"/>
          </w:tcPr>
          <w:p w14:paraId="297C8FA7" w14:textId="77777777" w:rsidR="00347B45" w:rsidRDefault="00913FF3">
            <w:pPr>
              <w:pStyle w:val="ConsPlusNormal0"/>
            </w:pPr>
            <w:r>
              <w:t>КОМПЕНСАЦИЯ ОПЛАТЫ УСЛУГ СПОРТИВНЫХ УЧРЕЖДЕНИЙ</w:t>
            </w:r>
          </w:p>
        </w:tc>
        <w:tc>
          <w:tcPr>
            <w:tcW w:w="1587" w:type="dxa"/>
          </w:tcPr>
          <w:p w14:paraId="2A9FBE3B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4D5198A0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4E591EFF" w14:textId="77777777" w:rsidR="00347B45" w:rsidRDefault="00347B45">
            <w:pPr>
              <w:pStyle w:val="ConsPlusNormal0"/>
            </w:pPr>
          </w:p>
        </w:tc>
      </w:tr>
      <w:tr w:rsidR="00347B45" w14:paraId="45FCF436" w14:textId="77777777">
        <w:tc>
          <w:tcPr>
            <w:tcW w:w="567" w:type="dxa"/>
          </w:tcPr>
          <w:p w14:paraId="41BA5D09" w14:textId="77777777" w:rsidR="00347B45" w:rsidRDefault="00913FF3">
            <w:pPr>
              <w:pStyle w:val="ConsPlusNormal0"/>
            </w:pPr>
            <w:r>
              <w:t>10.</w:t>
            </w:r>
          </w:p>
        </w:tc>
        <w:tc>
          <w:tcPr>
            <w:tcW w:w="3458" w:type="dxa"/>
          </w:tcPr>
          <w:p w14:paraId="259002EE" w14:textId="77777777" w:rsidR="00347B45" w:rsidRDefault="00913FF3">
            <w:pPr>
              <w:pStyle w:val="ConsPlusNormal0"/>
            </w:pPr>
            <w:r>
              <w:t>КОМПЕНСАЦИЯ ОПЛАТЫ ПРОЕЗДА ОБЩЕСТВЕННЫМ ТРАНСПОРТОМ К МЕСТУ РАБОТЫ</w:t>
            </w:r>
          </w:p>
        </w:tc>
        <w:tc>
          <w:tcPr>
            <w:tcW w:w="1587" w:type="dxa"/>
          </w:tcPr>
          <w:p w14:paraId="20CD2414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78EDCEE8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56278A99" w14:textId="77777777" w:rsidR="00347B45" w:rsidRDefault="00347B45">
            <w:pPr>
              <w:pStyle w:val="ConsPlusNormal0"/>
            </w:pPr>
          </w:p>
        </w:tc>
      </w:tr>
      <w:tr w:rsidR="00347B45" w14:paraId="0FF5AA0A" w14:textId="77777777">
        <w:tc>
          <w:tcPr>
            <w:tcW w:w="567" w:type="dxa"/>
          </w:tcPr>
          <w:p w14:paraId="14319349" w14:textId="77777777" w:rsidR="00347B45" w:rsidRDefault="00913FF3">
            <w:pPr>
              <w:pStyle w:val="ConsPlusNormal0"/>
            </w:pPr>
            <w:r>
              <w:t>11.</w:t>
            </w:r>
          </w:p>
        </w:tc>
        <w:tc>
          <w:tcPr>
            <w:tcW w:w="3458" w:type="dxa"/>
          </w:tcPr>
          <w:p w14:paraId="4CEC1EED" w14:textId="77777777" w:rsidR="00347B45" w:rsidRDefault="00913FF3">
            <w:pPr>
              <w:pStyle w:val="ConsPlusNormal0"/>
            </w:pPr>
            <w:r>
              <w:t>КОМПЕНСАЦИЯ ОПЛАТЫ ИНТЕРНЕТА И СОТОВОЙ СВЯЗИ</w:t>
            </w:r>
          </w:p>
        </w:tc>
        <w:tc>
          <w:tcPr>
            <w:tcW w:w="1587" w:type="dxa"/>
          </w:tcPr>
          <w:p w14:paraId="196B47E9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43B27901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30D90085" w14:textId="77777777" w:rsidR="00347B45" w:rsidRDefault="00347B45">
            <w:pPr>
              <w:pStyle w:val="ConsPlusNormal0"/>
            </w:pPr>
          </w:p>
        </w:tc>
      </w:tr>
      <w:tr w:rsidR="00347B45" w14:paraId="7BF29D04" w14:textId="77777777">
        <w:tc>
          <w:tcPr>
            <w:tcW w:w="567" w:type="dxa"/>
          </w:tcPr>
          <w:p w14:paraId="5E88EC31" w14:textId="77777777" w:rsidR="00347B45" w:rsidRDefault="00347B45">
            <w:pPr>
              <w:pStyle w:val="ConsPlusNormal0"/>
            </w:pPr>
          </w:p>
        </w:tc>
        <w:tc>
          <w:tcPr>
            <w:tcW w:w="8446" w:type="dxa"/>
            <w:gridSpan w:val="4"/>
          </w:tcPr>
          <w:p w14:paraId="45D9F43C" w14:textId="77777777" w:rsidR="00347B45" w:rsidRDefault="00913FF3">
            <w:pPr>
              <w:pStyle w:val="ConsPlusNormal0"/>
              <w:jc w:val="center"/>
            </w:pPr>
            <w:r>
              <w:t>Для Дальневосточной железной дороги</w:t>
            </w:r>
          </w:p>
          <w:p w14:paraId="557B72DE" w14:textId="77777777" w:rsidR="00347B45" w:rsidRDefault="00913FF3">
            <w:pPr>
              <w:pStyle w:val="ConsPlusNormal0"/>
              <w:jc w:val="center"/>
            </w:pPr>
            <w:r>
              <w:t xml:space="preserve">(введен </w:t>
            </w:r>
            <w:hyperlink r:id="rId111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168E96C7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57E91A6" w14:textId="77777777" w:rsidR="00347B45" w:rsidRDefault="00913FF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458" w:type="dxa"/>
            <w:tcBorders>
              <w:bottom w:val="nil"/>
            </w:tcBorders>
          </w:tcPr>
          <w:p w14:paraId="03A65610" w14:textId="77777777" w:rsidR="00347B45" w:rsidRDefault="00913FF3">
            <w:pPr>
              <w:pStyle w:val="ConsPlusNormal0"/>
              <w:jc w:val="both"/>
            </w:pPr>
            <w:r>
              <w:t>Компенсация оплаты услуг жилищно-коммунального хозяйства</w:t>
            </w:r>
          </w:p>
        </w:tc>
        <w:tc>
          <w:tcPr>
            <w:tcW w:w="1587" w:type="dxa"/>
            <w:tcBorders>
              <w:bottom w:val="nil"/>
            </w:tcBorders>
          </w:tcPr>
          <w:p w14:paraId="1F40659A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04868ADB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  <w:tcBorders>
              <w:bottom w:val="nil"/>
            </w:tcBorders>
          </w:tcPr>
          <w:p w14:paraId="3889B918" w14:textId="77777777" w:rsidR="00347B45" w:rsidRDefault="00347B45">
            <w:pPr>
              <w:pStyle w:val="ConsPlusNormal0"/>
            </w:pPr>
          </w:p>
        </w:tc>
      </w:tr>
      <w:tr w:rsidR="00347B45" w14:paraId="2E9F07A5" w14:textId="77777777">
        <w:tblPrEx>
          <w:tblBorders>
            <w:insideH w:val="nil"/>
          </w:tblBorders>
        </w:tblPrEx>
        <w:tc>
          <w:tcPr>
            <w:tcW w:w="9013" w:type="dxa"/>
            <w:gridSpan w:val="5"/>
            <w:tcBorders>
              <w:top w:val="nil"/>
            </w:tcBorders>
          </w:tcPr>
          <w:p w14:paraId="773B0796" w14:textId="77777777" w:rsidR="00347B45" w:rsidRDefault="00913FF3">
            <w:pPr>
              <w:pStyle w:val="ConsPlusNormal0"/>
              <w:jc w:val="both"/>
            </w:pPr>
            <w:r>
              <w:t xml:space="preserve">(пункт 12 введен </w:t>
            </w:r>
            <w:hyperlink r:id="rId112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03F6FD8E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25F50C0D" w14:textId="77777777" w:rsidR="00347B45" w:rsidRDefault="00913FF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458" w:type="dxa"/>
            <w:tcBorders>
              <w:bottom w:val="nil"/>
            </w:tcBorders>
          </w:tcPr>
          <w:p w14:paraId="44DC10A9" w14:textId="77777777" w:rsidR="00347B45" w:rsidRDefault="00913FF3">
            <w:pPr>
              <w:pStyle w:val="ConsPlusNormal0"/>
              <w:jc w:val="both"/>
            </w:pPr>
            <w:r>
              <w:t>Компенсация оплаты горюче-смазочных материалов (ГСМ)</w:t>
            </w:r>
          </w:p>
        </w:tc>
        <w:tc>
          <w:tcPr>
            <w:tcW w:w="1587" w:type="dxa"/>
            <w:tcBorders>
              <w:bottom w:val="nil"/>
            </w:tcBorders>
          </w:tcPr>
          <w:p w14:paraId="4977F73D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1A54C2D1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  <w:tcBorders>
              <w:bottom w:val="nil"/>
            </w:tcBorders>
          </w:tcPr>
          <w:p w14:paraId="40C295BB" w14:textId="77777777" w:rsidR="00347B45" w:rsidRDefault="00347B45">
            <w:pPr>
              <w:pStyle w:val="ConsPlusNormal0"/>
            </w:pPr>
          </w:p>
        </w:tc>
      </w:tr>
      <w:tr w:rsidR="00347B45" w14:paraId="3A3C8D09" w14:textId="77777777">
        <w:tblPrEx>
          <w:tblBorders>
            <w:insideH w:val="nil"/>
          </w:tblBorders>
        </w:tblPrEx>
        <w:tc>
          <w:tcPr>
            <w:tcW w:w="9013" w:type="dxa"/>
            <w:gridSpan w:val="5"/>
            <w:tcBorders>
              <w:top w:val="nil"/>
            </w:tcBorders>
          </w:tcPr>
          <w:p w14:paraId="3569E32A" w14:textId="77777777" w:rsidR="00347B45" w:rsidRDefault="00913FF3">
            <w:pPr>
              <w:pStyle w:val="ConsPlusNormal0"/>
              <w:jc w:val="both"/>
            </w:pPr>
            <w:r>
              <w:t xml:space="preserve">(пункт 13 введен </w:t>
            </w:r>
            <w:hyperlink r:id="rId113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7C44B7A3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3FFB76C0" w14:textId="77777777" w:rsidR="00347B45" w:rsidRDefault="00913FF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458" w:type="dxa"/>
            <w:tcBorders>
              <w:bottom w:val="nil"/>
            </w:tcBorders>
          </w:tcPr>
          <w:p w14:paraId="2D076D7B" w14:textId="77777777" w:rsidR="00347B45" w:rsidRDefault="00913FF3">
            <w:pPr>
              <w:pStyle w:val="ConsPlusNormal0"/>
              <w:jc w:val="both"/>
            </w:pPr>
            <w:r>
              <w:t>Компенсация оплаты подготовки детей к школе</w:t>
            </w:r>
          </w:p>
        </w:tc>
        <w:tc>
          <w:tcPr>
            <w:tcW w:w="1587" w:type="dxa"/>
            <w:tcBorders>
              <w:bottom w:val="nil"/>
            </w:tcBorders>
          </w:tcPr>
          <w:p w14:paraId="10FFD756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41F4B4F1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  <w:tcBorders>
              <w:bottom w:val="nil"/>
            </w:tcBorders>
          </w:tcPr>
          <w:p w14:paraId="63CE4BF4" w14:textId="77777777" w:rsidR="00347B45" w:rsidRDefault="00347B45">
            <w:pPr>
              <w:pStyle w:val="ConsPlusNormal0"/>
            </w:pPr>
          </w:p>
        </w:tc>
      </w:tr>
      <w:tr w:rsidR="00347B45" w14:paraId="5C9E9ADB" w14:textId="77777777">
        <w:tblPrEx>
          <w:tblBorders>
            <w:insideH w:val="nil"/>
          </w:tblBorders>
        </w:tblPrEx>
        <w:tc>
          <w:tcPr>
            <w:tcW w:w="9013" w:type="dxa"/>
            <w:gridSpan w:val="5"/>
            <w:tcBorders>
              <w:top w:val="nil"/>
            </w:tcBorders>
          </w:tcPr>
          <w:p w14:paraId="7345ECE9" w14:textId="77777777" w:rsidR="00347B45" w:rsidRDefault="00913FF3">
            <w:pPr>
              <w:pStyle w:val="ConsPlusNormal0"/>
              <w:jc w:val="both"/>
            </w:pPr>
            <w:r>
              <w:t xml:space="preserve">(пункт 14 введен </w:t>
            </w:r>
            <w:hyperlink r:id="rId114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03533786" w14:textId="77777777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14:paraId="4BA7B945" w14:textId="77777777" w:rsidR="00347B45" w:rsidRDefault="00913FF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458" w:type="dxa"/>
            <w:tcBorders>
              <w:bottom w:val="nil"/>
            </w:tcBorders>
          </w:tcPr>
          <w:p w14:paraId="7C7B739D" w14:textId="77777777" w:rsidR="00347B45" w:rsidRDefault="00913FF3">
            <w:pPr>
              <w:pStyle w:val="ConsPlusNormal0"/>
              <w:jc w:val="both"/>
            </w:pPr>
            <w:r>
              <w:t>Компенсация оплаты принадлежностей первой необходимости для детей возраста до 3 лет</w:t>
            </w:r>
          </w:p>
        </w:tc>
        <w:tc>
          <w:tcPr>
            <w:tcW w:w="1587" w:type="dxa"/>
            <w:tcBorders>
              <w:bottom w:val="nil"/>
            </w:tcBorders>
          </w:tcPr>
          <w:p w14:paraId="270F4F4A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  <w:tcBorders>
              <w:bottom w:val="nil"/>
            </w:tcBorders>
          </w:tcPr>
          <w:p w14:paraId="11618A19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  <w:tcBorders>
              <w:bottom w:val="nil"/>
            </w:tcBorders>
          </w:tcPr>
          <w:p w14:paraId="65FBAE1B" w14:textId="77777777" w:rsidR="00347B45" w:rsidRDefault="00347B45">
            <w:pPr>
              <w:pStyle w:val="ConsPlusNormal0"/>
            </w:pPr>
          </w:p>
        </w:tc>
      </w:tr>
      <w:tr w:rsidR="00347B45" w14:paraId="6AAAAF89" w14:textId="77777777">
        <w:tblPrEx>
          <w:tblBorders>
            <w:insideH w:val="nil"/>
          </w:tblBorders>
        </w:tblPrEx>
        <w:tc>
          <w:tcPr>
            <w:tcW w:w="9013" w:type="dxa"/>
            <w:gridSpan w:val="5"/>
            <w:tcBorders>
              <w:top w:val="nil"/>
            </w:tcBorders>
          </w:tcPr>
          <w:p w14:paraId="2A85D0DE" w14:textId="77777777" w:rsidR="00347B45" w:rsidRDefault="00913FF3">
            <w:pPr>
              <w:pStyle w:val="ConsPlusNormal0"/>
              <w:jc w:val="both"/>
            </w:pPr>
            <w:r>
              <w:t xml:space="preserve">(пункт 15 введен </w:t>
            </w:r>
            <w:hyperlink r:id="rId115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33F339B3" w14:textId="77777777">
        <w:tc>
          <w:tcPr>
            <w:tcW w:w="4025" w:type="dxa"/>
            <w:gridSpan w:val="2"/>
          </w:tcPr>
          <w:p w14:paraId="311D1847" w14:textId="77777777" w:rsidR="00347B45" w:rsidRDefault="00913FF3">
            <w:pPr>
              <w:pStyle w:val="ConsPlusNormal0"/>
              <w:jc w:val="right"/>
            </w:pPr>
            <w:r>
              <w:t>Сумма выплат, итого</w:t>
            </w:r>
          </w:p>
        </w:tc>
        <w:tc>
          <w:tcPr>
            <w:tcW w:w="1587" w:type="dxa"/>
          </w:tcPr>
          <w:p w14:paraId="443918C9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5D78AB50" w14:textId="77777777" w:rsidR="00347B45" w:rsidRDefault="00913FF3">
            <w:pPr>
              <w:pStyle w:val="ConsPlusNormal0"/>
              <w:jc w:val="center"/>
            </w:pPr>
            <w:r>
              <w:t>Лимит сотрудника, включая НДФЛ</w:t>
            </w:r>
          </w:p>
        </w:tc>
        <w:tc>
          <w:tcPr>
            <w:tcW w:w="1814" w:type="dxa"/>
          </w:tcPr>
          <w:p w14:paraId="79510329" w14:textId="77777777" w:rsidR="00347B45" w:rsidRDefault="00347B45">
            <w:pPr>
              <w:pStyle w:val="ConsPlusNormal0"/>
            </w:pPr>
          </w:p>
        </w:tc>
      </w:tr>
    </w:tbl>
    <w:p w14:paraId="14F960F8" w14:textId="77777777" w:rsidR="00347B45" w:rsidRDefault="00347B45">
      <w:pPr>
        <w:pStyle w:val="ConsPlusNormal0"/>
        <w:jc w:val="both"/>
      </w:pPr>
    </w:p>
    <w:p w14:paraId="3E09D4DF" w14:textId="77777777" w:rsidR="00347B45" w:rsidRDefault="00913FF3">
      <w:pPr>
        <w:pStyle w:val="ConsPlusNormal0"/>
        <w:ind w:firstLine="540"/>
        <w:jc w:val="both"/>
      </w:pPr>
      <w:r>
        <w:t>С информацией об удержании налога на доходы физических лиц с суммы КСП в случаях, предусмотренных законодательством Российской Федерации, ознакомлен.</w:t>
      </w:r>
    </w:p>
    <w:p w14:paraId="1A38537E" w14:textId="77777777" w:rsidR="00347B45" w:rsidRDefault="00913FF3">
      <w:pPr>
        <w:pStyle w:val="ConsPlusNormal0"/>
        <w:jc w:val="both"/>
      </w:pPr>
      <w:r>
        <w:t xml:space="preserve">(в ред. </w:t>
      </w:r>
      <w:hyperlink r:id="rId116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<w:r>
          <w:rPr>
            <w:color w:val="0000FF"/>
          </w:rPr>
          <w:t>Распоряжения</w:t>
        </w:r>
      </w:hyperlink>
      <w:r>
        <w:t xml:space="preserve"> ОАО "РЖД" от 24.04.2020 N 925/р)</w:t>
      </w:r>
    </w:p>
    <w:p w14:paraId="7DE7D280" w14:textId="77777777" w:rsidR="00347B45" w:rsidRDefault="00347B45">
      <w:pPr>
        <w:pStyle w:val="ConsPlusNormal0"/>
        <w:jc w:val="both"/>
      </w:pPr>
    </w:p>
    <w:p w14:paraId="41836E83" w14:textId="77777777" w:rsidR="00347B45" w:rsidRDefault="00347B45">
      <w:pPr>
        <w:pStyle w:val="ConsPlusNormal0"/>
        <w:jc w:val="both"/>
      </w:pPr>
    </w:p>
    <w:p w14:paraId="6A3374B9" w14:textId="77777777" w:rsidR="00347B45" w:rsidRDefault="00913FF3">
      <w:pPr>
        <w:pStyle w:val="ConsPlusNormal0"/>
        <w:ind w:firstLine="540"/>
        <w:jc w:val="both"/>
      </w:pPr>
      <w:r>
        <w:t>3. Неизрасходованный лимит КСП</w:t>
      </w:r>
    </w:p>
    <w:p w14:paraId="5311D4F1" w14:textId="77777777" w:rsidR="00347B45" w:rsidRDefault="00913FF3">
      <w:pPr>
        <w:pStyle w:val="ConsPlusNormal0"/>
        <w:spacing w:before="200"/>
        <w:ind w:firstLine="540"/>
        <w:jc w:val="both"/>
      </w:pPr>
      <w:r>
        <w:t>В случае, если я не израсходую мой лимит до конца года, прошу перечислить его:</w:t>
      </w:r>
    </w:p>
    <w:p w14:paraId="6E23056D" w14:textId="77777777" w:rsidR="00347B45" w:rsidRDefault="00913FF3">
      <w:pPr>
        <w:pStyle w:val="ConsPlusNormal0"/>
        <w:spacing w:before="200"/>
        <w:ind w:firstLine="540"/>
        <w:jc w:val="both"/>
      </w:pPr>
      <w:r>
        <w:t>1. В НПФ "Благосостояние":</w:t>
      </w:r>
    </w:p>
    <w:p w14:paraId="50942BAB" w14:textId="77777777" w:rsidR="00347B45" w:rsidRDefault="00913FF3">
      <w:pPr>
        <w:pStyle w:val="ConsPlusNormal0"/>
        <w:spacing w:before="200"/>
        <w:ind w:firstLine="540"/>
        <w:jc w:val="both"/>
      </w:pPr>
      <w:r>
        <w:t>1.1. По индивидуальному пенсионному догово</w:t>
      </w:r>
      <w:r>
        <w:t>ру</w:t>
      </w:r>
    </w:p>
    <w:p w14:paraId="5F5C2FBD" w14:textId="77777777" w:rsidR="00347B45" w:rsidRDefault="00913FF3">
      <w:pPr>
        <w:pStyle w:val="ConsPlusNormal0"/>
        <w:spacing w:before="200"/>
        <w:ind w:firstLine="540"/>
        <w:jc w:val="both"/>
      </w:pPr>
      <w:r>
        <w:t>(Если Вы не выбрали данный элемент в таблице, то при решении перечислять неизрасходованный лимит в НПФ "Благосостояние", перечисления будут производиться только при сумме остатка более 2000 рублей.);</w:t>
      </w:r>
    </w:p>
    <w:p w14:paraId="6EA03FB9" w14:textId="77777777" w:rsidR="00347B45" w:rsidRDefault="00913FF3">
      <w:pPr>
        <w:pStyle w:val="ConsPlusNormal0"/>
        <w:spacing w:before="200"/>
        <w:ind w:firstLine="540"/>
        <w:jc w:val="both"/>
      </w:pPr>
      <w:r>
        <w:t>1.2. По корпоративному договору НПО.</w:t>
      </w:r>
    </w:p>
    <w:p w14:paraId="14B982C9" w14:textId="77777777" w:rsidR="00347B45" w:rsidRDefault="00913FF3">
      <w:pPr>
        <w:pStyle w:val="ConsPlusNormal0"/>
        <w:spacing w:before="200"/>
        <w:ind w:firstLine="540"/>
        <w:jc w:val="both"/>
      </w:pPr>
      <w:r>
        <w:t>2. На оплату мое</w:t>
      </w:r>
      <w:r>
        <w:t>го мобильного телефона ______________ Лицевой счет N</w:t>
      </w:r>
    </w:p>
    <w:p w14:paraId="2BDB261F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5"/>
        <w:gridCol w:w="1701"/>
        <w:gridCol w:w="1304"/>
        <w:gridCol w:w="3231"/>
      </w:tblGrid>
      <w:tr w:rsidR="00347B45" w14:paraId="577AD26A" w14:textId="77777777">
        <w:tc>
          <w:tcPr>
            <w:tcW w:w="2805" w:type="dxa"/>
          </w:tcPr>
          <w:p w14:paraId="11524995" w14:textId="77777777" w:rsidR="00347B45" w:rsidRDefault="00913FF3">
            <w:pPr>
              <w:pStyle w:val="ConsPlusNormal0"/>
            </w:pPr>
            <w:r>
              <w:t>Работник имеет право на компенсацию,</w:t>
            </w:r>
          </w:p>
          <w:p w14:paraId="1CDD9633" w14:textId="77777777" w:rsidR="00347B45" w:rsidRDefault="00913FF3">
            <w:pPr>
              <w:pStyle w:val="ConsPlusNormal0"/>
            </w:pPr>
            <w:r>
              <w:t>как</w:t>
            </w:r>
          </w:p>
        </w:tc>
        <w:tc>
          <w:tcPr>
            <w:tcW w:w="1701" w:type="dxa"/>
          </w:tcPr>
          <w:p w14:paraId="7BD7D76C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  <w:vAlign w:val="bottom"/>
          </w:tcPr>
          <w:p w14:paraId="22705394" w14:textId="77777777" w:rsidR="00347B45" w:rsidRDefault="00913FF3">
            <w:pPr>
              <w:pStyle w:val="ConsPlusNormal0"/>
            </w:pPr>
            <w:r>
              <w:t>На</w:t>
            </w:r>
          </w:p>
          <w:p w14:paraId="4A432CA8" w14:textId="77777777" w:rsidR="00347B45" w:rsidRDefault="00913FF3">
            <w:pPr>
              <w:pStyle w:val="ConsPlusNormal0"/>
            </w:pPr>
            <w:r>
              <w:t>основании</w:t>
            </w:r>
          </w:p>
        </w:tc>
        <w:tc>
          <w:tcPr>
            <w:tcW w:w="3231" w:type="dxa"/>
          </w:tcPr>
          <w:p w14:paraId="0E150559" w14:textId="77777777" w:rsidR="00347B45" w:rsidRDefault="00347B45">
            <w:pPr>
              <w:pStyle w:val="ConsPlusNormal0"/>
            </w:pPr>
          </w:p>
        </w:tc>
      </w:tr>
      <w:tr w:rsidR="00347B45" w14:paraId="21BF22EF" w14:textId="77777777">
        <w:tc>
          <w:tcPr>
            <w:tcW w:w="4506" w:type="dxa"/>
            <w:gridSpan w:val="2"/>
          </w:tcPr>
          <w:p w14:paraId="1DE7175C" w14:textId="77777777" w:rsidR="00347B45" w:rsidRDefault="00913FF3">
            <w:pPr>
              <w:pStyle w:val="ConsPlusNormal0"/>
            </w:pPr>
            <w:r>
              <w:t>Должность ответственного исполнителя</w:t>
            </w:r>
          </w:p>
        </w:tc>
        <w:tc>
          <w:tcPr>
            <w:tcW w:w="4535" w:type="dxa"/>
            <w:gridSpan w:val="2"/>
          </w:tcPr>
          <w:p w14:paraId="4577D8A6" w14:textId="77777777" w:rsidR="00347B45" w:rsidRDefault="00347B45">
            <w:pPr>
              <w:pStyle w:val="ConsPlusNormal0"/>
            </w:pPr>
          </w:p>
        </w:tc>
      </w:tr>
      <w:tr w:rsidR="00347B45" w14:paraId="51118529" w14:textId="77777777">
        <w:tc>
          <w:tcPr>
            <w:tcW w:w="4506" w:type="dxa"/>
            <w:gridSpan w:val="2"/>
          </w:tcPr>
          <w:p w14:paraId="3CAC015E" w14:textId="77777777" w:rsidR="00347B45" w:rsidRDefault="00913FF3">
            <w:pPr>
              <w:pStyle w:val="ConsPlusNormal0"/>
            </w:pPr>
            <w:r>
              <w:t>ФИО</w:t>
            </w:r>
          </w:p>
        </w:tc>
        <w:tc>
          <w:tcPr>
            <w:tcW w:w="4535" w:type="dxa"/>
            <w:gridSpan w:val="2"/>
          </w:tcPr>
          <w:p w14:paraId="2DBD451F" w14:textId="77777777" w:rsidR="00347B45" w:rsidRDefault="00347B45">
            <w:pPr>
              <w:pStyle w:val="ConsPlusNormal0"/>
            </w:pPr>
          </w:p>
        </w:tc>
      </w:tr>
      <w:tr w:rsidR="00347B45" w14:paraId="40019E81" w14:textId="77777777">
        <w:tc>
          <w:tcPr>
            <w:tcW w:w="4506" w:type="dxa"/>
            <w:gridSpan w:val="2"/>
          </w:tcPr>
          <w:p w14:paraId="282E5A00" w14:textId="77777777" w:rsidR="00347B45" w:rsidRDefault="00913FF3">
            <w:pPr>
              <w:pStyle w:val="ConsPlusNormal0"/>
            </w:pPr>
            <w:r>
              <w:t>Подпись</w:t>
            </w:r>
          </w:p>
        </w:tc>
        <w:tc>
          <w:tcPr>
            <w:tcW w:w="4535" w:type="dxa"/>
            <w:gridSpan w:val="2"/>
          </w:tcPr>
          <w:p w14:paraId="153F7F41" w14:textId="77777777" w:rsidR="00347B45" w:rsidRDefault="00347B45">
            <w:pPr>
              <w:pStyle w:val="ConsPlusNormal0"/>
            </w:pPr>
          </w:p>
        </w:tc>
      </w:tr>
    </w:tbl>
    <w:p w14:paraId="192A960E" w14:textId="77777777" w:rsidR="00347B45" w:rsidRDefault="00347B45">
      <w:pPr>
        <w:pStyle w:val="ConsPlusNormal0"/>
        <w:jc w:val="both"/>
      </w:pPr>
    </w:p>
    <w:p w14:paraId="11CB4CBD" w14:textId="77777777" w:rsidR="00347B45" w:rsidRDefault="00347B45">
      <w:pPr>
        <w:pStyle w:val="ConsPlusNormal0"/>
        <w:jc w:val="both"/>
      </w:pPr>
    </w:p>
    <w:p w14:paraId="3F4BA43C" w14:textId="77777777" w:rsidR="00347B45" w:rsidRDefault="00347B45">
      <w:pPr>
        <w:pStyle w:val="ConsPlusNormal0"/>
        <w:jc w:val="both"/>
      </w:pPr>
    </w:p>
    <w:p w14:paraId="53E866C4" w14:textId="77777777" w:rsidR="00347B45" w:rsidRDefault="00347B45">
      <w:pPr>
        <w:pStyle w:val="ConsPlusNormal0"/>
        <w:jc w:val="both"/>
      </w:pPr>
    </w:p>
    <w:p w14:paraId="15BB464C" w14:textId="77777777" w:rsidR="00347B45" w:rsidRDefault="00347B45">
      <w:pPr>
        <w:pStyle w:val="ConsPlusNormal0"/>
        <w:jc w:val="both"/>
      </w:pPr>
    </w:p>
    <w:p w14:paraId="4C8483F6" w14:textId="77777777" w:rsidR="00347B45" w:rsidRDefault="00913FF3">
      <w:pPr>
        <w:pStyle w:val="ConsPlusNormal0"/>
        <w:jc w:val="right"/>
        <w:outlineLvl w:val="1"/>
      </w:pPr>
      <w:bookmarkStart w:id="7" w:name="P923"/>
      <w:bookmarkEnd w:id="7"/>
      <w:r>
        <w:t>Приложение N 6</w:t>
      </w:r>
    </w:p>
    <w:p w14:paraId="12C7509B" w14:textId="77777777" w:rsidR="00347B45" w:rsidRDefault="00913FF3">
      <w:pPr>
        <w:pStyle w:val="ConsPlusNormal0"/>
        <w:jc w:val="right"/>
      </w:pPr>
      <w:r>
        <w:t>к Положению о компенсируемом социальном пакете,</w:t>
      </w:r>
    </w:p>
    <w:p w14:paraId="036C14CB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646651FD" w14:textId="77777777" w:rsidR="00347B45" w:rsidRDefault="00347B45">
      <w:pPr>
        <w:pStyle w:val="ConsPlusNormal0"/>
        <w:jc w:val="both"/>
      </w:pPr>
    </w:p>
    <w:p w14:paraId="44643120" w14:textId="77777777" w:rsidR="00347B45" w:rsidRDefault="00913FF3">
      <w:pPr>
        <w:pStyle w:val="ConsPlusTitle0"/>
        <w:jc w:val="center"/>
      </w:pPr>
      <w:r>
        <w:t>ПЕРЕЧЕНЬ</w:t>
      </w:r>
    </w:p>
    <w:p w14:paraId="52BD66C6" w14:textId="77777777" w:rsidR="00347B45" w:rsidRDefault="00913FF3">
      <w:pPr>
        <w:pStyle w:val="ConsPlusTitle0"/>
        <w:jc w:val="center"/>
      </w:pPr>
      <w:r>
        <w:t>ДОКУМЕНТОВ, НЕОБХОДИМЫХ ДЛЯ ВЫПЛАТЫ РАБОТНИКУ КОМПЕНСАЦИИ ПО ЭЛЕМЕНТАМ КОМПЕНСИРУЕМОГО СОЦИАЛЬНОГО ПАКЕТА (КСП) И ТРЕБОВАНИЯ К НИМ.</w:t>
      </w:r>
    </w:p>
    <w:p w14:paraId="471CA514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347B45" w14:paraId="26BFEA3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5C05D" w14:textId="77777777" w:rsidR="00347B45" w:rsidRDefault="00347B4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904B" w14:textId="77777777" w:rsidR="00347B45" w:rsidRDefault="00347B4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69654A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</w:t>
            </w:r>
            <w:r>
              <w:rPr>
                <w:color w:val="392C69"/>
              </w:rPr>
              <w:t>ов</w:t>
            </w:r>
          </w:p>
          <w:p w14:paraId="7C5F8BC4" w14:textId="77777777" w:rsidR="00347B45" w:rsidRDefault="00913F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ОАО "РЖД" от 04.07.2016 </w:t>
            </w:r>
            <w:hyperlink r:id="rId117" w:tooltip="Распоряжение ОАО &quot;РЖД&quot; от 04.07.2016 N 1309р &quot;О внесении изменений в Положение о компенсируемом социальном пакете, предоставляемом работникам ОАО &quot;РЖД&quot; {КонсультантПлюс}">
              <w:r>
                <w:rPr>
                  <w:color w:val="0000FF"/>
                </w:rPr>
                <w:t>N 1309р</w:t>
              </w:r>
            </w:hyperlink>
            <w:r>
              <w:rPr>
                <w:color w:val="392C69"/>
              </w:rPr>
              <w:t xml:space="preserve">, от 30.07.2018 </w:t>
            </w:r>
            <w:hyperlink r:id="rId118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1625/р</w:t>
              </w:r>
            </w:hyperlink>
            <w:r>
              <w:rPr>
                <w:color w:val="392C69"/>
              </w:rPr>
              <w:t xml:space="preserve"> от 2</w:t>
            </w:r>
            <w:r>
              <w:rPr>
                <w:color w:val="392C69"/>
              </w:rPr>
              <w:t xml:space="preserve">4.04.2020 </w:t>
            </w:r>
            <w:hyperlink r:id="rId119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N 925/р</w:t>
              </w:r>
            </w:hyperlink>
            <w:r>
              <w:rPr>
                <w:color w:val="392C69"/>
              </w:rPr>
              <w:t xml:space="preserve">, от 25.05.2022 </w:t>
            </w:r>
            <w:hyperlink r:id="rId120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N 1404/р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1CDC5" w14:textId="77777777" w:rsidR="00347B45" w:rsidRDefault="00347B45">
            <w:pPr>
              <w:pStyle w:val="ConsPlusNormal0"/>
            </w:pPr>
          </w:p>
        </w:tc>
      </w:tr>
    </w:tbl>
    <w:p w14:paraId="2B8A00C0" w14:textId="77777777" w:rsidR="00347B45" w:rsidRDefault="00347B45">
      <w:pPr>
        <w:pStyle w:val="ConsPlusNormal0"/>
        <w:jc w:val="both"/>
      </w:pPr>
    </w:p>
    <w:p w14:paraId="684B9060" w14:textId="77777777" w:rsidR="00347B45" w:rsidRDefault="00347B45">
      <w:pPr>
        <w:pStyle w:val="ConsPlusNormal0"/>
        <w:sectPr w:rsidR="00347B45">
          <w:headerReference w:type="default" r:id="rId121"/>
          <w:footerReference w:type="default" r:id="rId122"/>
          <w:headerReference w:type="first" r:id="rId123"/>
          <w:footerReference w:type="first" r:id="rId12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969"/>
        <w:gridCol w:w="3969"/>
        <w:gridCol w:w="3231"/>
      </w:tblGrid>
      <w:tr w:rsidR="00347B45" w14:paraId="5B1C89CA" w14:textId="77777777">
        <w:tc>
          <w:tcPr>
            <w:tcW w:w="2438" w:type="dxa"/>
          </w:tcPr>
          <w:p w14:paraId="35EEAFC8" w14:textId="77777777" w:rsidR="00347B45" w:rsidRDefault="00913FF3">
            <w:pPr>
              <w:pStyle w:val="ConsPlusNormal0"/>
              <w:jc w:val="center"/>
            </w:pPr>
            <w:r>
              <w:t>Элемент КСП</w:t>
            </w:r>
          </w:p>
        </w:tc>
        <w:tc>
          <w:tcPr>
            <w:tcW w:w="3969" w:type="dxa"/>
          </w:tcPr>
          <w:p w14:paraId="20DA5DA1" w14:textId="77777777" w:rsidR="00347B45" w:rsidRDefault="00913FF3">
            <w:pPr>
              <w:pStyle w:val="ConsPlusNormal0"/>
              <w:jc w:val="center"/>
            </w:pPr>
            <w:r>
              <w:t>Перечень документов, необходимых для выплаты работнику компенсации по элементам КСП</w:t>
            </w:r>
          </w:p>
        </w:tc>
        <w:tc>
          <w:tcPr>
            <w:tcW w:w="3969" w:type="dxa"/>
          </w:tcPr>
          <w:p w14:paraId="7446B863" w14:textId="77777777" w:rsidR="00347B45" w:rsidRDefault="00913FF3">
            <w:pPr>
              <w:pStyle w:val="ConsPlusNormal0"/>
              <w:jc w:val="center"/>
            </w:pPr>
            <w:r>
              <w:t>Требования к оформлению документов</w:t>
            </w:r>
          </w:p>
        </w:tc>
        <w:tc>
          <w:tcPr>
            <w:tcW w:w="3231" w:type="dxa"/>
          </w:tcPr>
          <w:p w14:paraId="581C9211" w14:textId="77777777" w:rsidR="00347B45" w:rsidRDefault="00913FF3">
            <w:pPr>
              <w:pStyle w:val="ConsPlusNormal0"/>
              <w:jc w:val="center"/>
            </w:pPr>
            <w:r>
              <w:t>Основание</w:t>
            </w:r>
          </w:p>
        </w:tc>
      </w:tr>
      <w:tr w:rsidR="00347B45" w14:paraId="775AEA69" w14:textId="77777777">
        <w:tc>
          <w:tcPr>
            <w:tcW w:w="2438" w:type="dxa"/>
          </w:tcPr>
          <w:p w14:paraId="70DEEEA2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969" w:type="dxa"/>
          </w:tcPr>
          <w:p w14:paraId="3375BE67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969" w:type="dxa"/>
          </w:tcPr>
          <w:p w14:paraId="47165181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231" w:type="dxa"/>
          </w:tcPr>
          <w:p w14:paraId="3E41A4C5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</w:tr>
      <w:tr w:rsidR="00347B45" w14:paraId="53F270CE" w14:textId="77777777">
        <w:tc>
          <w:tcPr>
            <w:tcW w:w="2438" w:type="dxa"/>
            <w:vMerge w:val="restart"/>
          </w:tcPr>
          <w:p w14:paraId="75DFBDF8" w14:textId="77777777" w:rsidR="00347B45" w:rsidRDefault="00913FF3">
            <w:pPr>
              <w:pStyle w:val="ConsPlusNormal0"/>
            </w:pPr>
            <w:r>
              <w:t>1. Компенсация отдыха и санаторно-курортного лечения</w:t>
            </w:r>
          </w:p>
        </w:tc>
        <w:tc>
          <w:tcPr>
            <w:tcW w:w="3969" w:type="dxa"/>
          </w:tcPr>
          <w:p w14:paraId="2387CECD" w14:textId="77777777" w:rsidR="00347B45" w:rsidRDefault="00913FF3">
            <w:pPr>
              <w:pStyle w:val="ConsPlusNormal0"/>
            </w:pPr>
            <w:r>
              <w:t>1.1. Пакет документов: копия одного из документов (бланк может быть изготовлен типографским способом или с использованием автоматизированных систем):</w:t>
            </w:r>
          </w:p>
          <w:p w14:paraId="2C15641E" w14:textId="77777777" w:rsidR="00347B45" w:rsidRDefault="00913FF3">
            <w:pPr>
              <w:pStyle w:val="ConsPlusNormal0"/>
            </w:pPr>
            <w:r>
              <w:t>- путевка;</w:t>
            </w:r>
          </w:p>
          <w:p w14:paraId="4BAE9DFA" w14:textId="77777777" w:rsidR="00347B45" w:rsidRDefault="00913FF3">
            <w:pPr>
              <w:pStyle w:val="ConsPlusNormal0"/>
            </w:pPr>
            <w:r>
              <w:t>- договора на приобретение путевки на сана</w:t>
            </w:r>
            <w:r>
              <w:t>торно-курортное лечение;</w:t>
            </w:r>
          </w:p>
          <w:p w14:paraId="04EF59D0" w14:textId="77777777" w:rsidR="00347B45" w:rsidRDefault="00913FF3">
            <w:pPr>
              <w:pStyle w:val="ConsPlusNormal0"/>
            </w:pPr>
            <w:r>
              <w:t>- обратного талона к путевке;</w:t>
            </w:r>
          </w:p>
          <w:p w14:paraId="6D5539CE" w14:textId="77777777" w:rsidR="00347B45" w:rsidRDefault="00913FF3">
            <w:pPr>
              <w:pStyle w:val="ConsPlusNormal0"/>
            </w:pPr>
            <w:r>
              <w:t>- отрывного талона и документ об оплате (п. 1.2 столбца 2).</w:t>
            </w:r>
          </w:p>
        </w:tc>
        <w:tc>
          <w:tcPr>
            <w:tcW w:w="3969" w:type="dxa"/>
          </w:tcPr>
          <w:p w14:paraId="79978B58" w14:textId="77777777" w:rsidR="00347B45" w:rsidRDefault="00913FF3">
            <w:pPr>
              <w:pStyle w:val="ConsPlusNormal0"/>
            </w:pPr>
            <w:r>
              <w:t>1.1. Обязательные реквизиты (договор, акт, счет на оплату):</w:t>
            </w:r>
          </w:p>
          <w:p w14:paraId="45C9A462" w14:textId="77777777" w:rsidR="00347B45" w:rsidRDefault="00913FF3">
            <w:pPr>
              <w:pStyle w:val="ConsPlusNormal0"/>
            </w:pPr>
            <w:r>
              <w:t>- наименование документа;</w:t>
            </w:r>
          </w:p>
          <w:p w14:paraId="63B40F5A" w14:textId="77777777" w:rsidR="00347B45" w:rsidRDefault="00913FF3">
            <w:pPr>
              <w:pStyle w:val="ConsPlusNormal0"/>
            </w:pPr>
            <w:r>
              <w:t>- дата составления документа;</w:t>
            </w:r>
          </w:p>
          <w:p w14:paraId="0DBDE20A" w14:textId="77777777" w:rsidR="00347B45" w:rsidRDefault="00913FF3">
            <w:pPr>
              <w:pStyle w:val="ConsPlusNormal0"/>
            </w:pPr>
            <w:r>
              <w:t>- наименование организации, от имени которой составлен документ;</w:t>
            </w:r>
          </w:p>
          <w:p w14:paraId="48955427" w14:textId="77777777" w:rsidR="00347B45" w:rsidRDefault="00913FF3">
            <w:pPr>
              <w:pStyle w:val="ConsPlusNormal0"/>
            </w:pPr>
            <w:r>
              <w:t>- ФИО работника-получателя КСП,</w:t>
            </w:r>
          </w:p>
          <w:p w14:paraId="23CA30B0" w14:textId="77777777" w:rsidR="00347B45" w:rsidRDefault="00913FF3">
            <w:pPr>
              <w:pStyle w:val="ConsPlusNormal0"/>
            </w:pPr>
            <w:r>
              <w:t>- содержание хозяйственной операции (оказание услуг);</w:t>
            </w:r>
          </w:p>
          <w:p w14:paraId="1EBAA595" w14:textId="77777777" w:rsidR="00347B45" w:rsidRDefault="00913FF3">
            <w:pPr>
              <w:pStyle w:val="ConsPlusNormal0"/>
            </w:pPr>
            <w:r>
              <w:t>- стоимость услуги (цена договора);</w:t>
            </w:r>
          </w:p>
          <w:p w14:paraId="796F1034" w14:textId="77777777" w:rsidR="00347B45" w:rsidRDefault="00913FF3">
            <w:pPr>
              <w:pStyle w:val="ConsPlusNormal0"/>
            </w:pPr>
            <w:r>
              <w:t>- наименование должностей и ФИО для лиц, заключивших договор;</w:t>
            </w:r>
          </w:p>
          <w:p w14:paraId="34CD9B3E" w14:textId="77777777" w:rsidR="00347B45" w:rsidRDefault="00913FF3">
            <w:pPr>
              <w:pStyle w:val="ConsPlusNormal0"/>
            </w:pPr>
            <w:r>
              <w:t>- личные подписи указанных лиц (для договора),</w:t>
            </w:r>
          </w:p>
          <w:p w14:paraId="4EC97935" w14:textId="77777777" w:rsidR="00347B45" w:rsidRDefault="00913FF3">
            <w:pPr>
              <w:pStyle w:val="ConsPlusNormal0"/>
            </w:pPr>
            <w:r>
              <w:t>- печать организации, от имени которой заключен договор.</w:t>
            </w:r>
          </w:p>
          <w:p w14:paraId="223BBE5F" w14:textId="77777777" w:rsidR="00347B45" w:rsidRDefault="00913FF3">
            <w:pPr>
              <w:pStyle w:val="ConsPlusNormal0"/>
            </w:pPr>
            <w:r>
              <w:t xml:space="preserve">В качестве подтверждающих документов можно принимать несколько договоров. Договоры должны </w:t>
            </w:r>
            <w:r>
              <w:t>быть на имя получателя КСП, при этом компенсируется сумма понесенных расходов, но не более суммы запланированных средств на соответствующий элемент в запланированном периоде.</w:t>
            </w:r>
          </w:p>
        </w:tc>
        <w:tc>
          <w:tcPr>
            <w:tcW w:w="3231" w:type="dxa"/>
          </w:tcPr>
          <w:p w14:paraId="69030D5D" w14:textId="77777777" w:rsidR="00347B45" w:rsidRDefault="00913FF3">
            <w:pPr>
              <w:pStyle w:val="ConsPlusNormal0"/>
              <w:jc w:val="both"/>
            </w:pPr>
            <w:r>
              <w:t xml:space="preserve">1.1. </w:t>
            </w:r>
            <w:hyperlink r:id="rId125" w:tooltip="Ссылка на КонсультантПлюс">
              <w:r>
                <w:rPr>
                  <w:color w:val="0000FF"/>
                </w:rPr>
                <w:t>Гражданский кодекс</w:t>
              </w:r>
            </w:hyperlink>
            <w:r>
              <w:t xml:space="preserve"> РФ;</w:t>
            </w:r>
          </w:p>
          <w:p w14:paraId="3524943C" w14:textId="77777777" w:rsidR="00347B45" w:rsidRDefault="00913FF3">
            <w:pPr>
              <w:pStyle w:val="ConsPlusNormal0"/>
            </w:pPr>
            <w:hyperlink r:id="rId126" w:tooltip="Ссылка на КонсультантПлюс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РФ от 06.05.2008 N 359 "О порядке осуществления наличных денежных расчетов и (или) расчетов с использованием платежных карт без применения контрольно-кассовой техники";</w:t>
            </w:r>
          </w:p>
          <w:p w14:paraId="57578767" w14:textId="77777777" w:rsidR="00347B45" w:rsidRDefault="00913FF3">
            <w:pPr>
              <w:pStyle w:val="ConsPlusNormal0"/>
            </w:pPr>
            <w:hyperlink r:id="rId127" w:tooltip="Распоряжение ОАО &quot;РЖД&quot; от 19.10.2009 N 2124р &quot;Об утверждении форм бланков строгой отчетности, используемых подразделениями ОАО &quot;РЖД&quot; при оказании услуг по организации отдыха, санаторно-курортных и оздоровительных услуг, а также при организации отдыха и оздоров">
              <w:r>
                <w:rPr>
                  <w:color w:val="0000FF"/>
                </w:rPr>
                <w:t>распоряжение</w:t>
              </w:r>
            </w:hyperlink>
            <w:r>
              <w:t xml:space="preserve"> ОАО "РЖД" от 19.10.2009 N 2124р "Об утверждении форм бланков строгой отчетно</w:t>
            </w:r>
            <w:r>
              <w:t>сти, используемых подразделениями ОАО "РЖД" при оказании услуг по организации отдыха, санаторно-курортных и оздоровительных услуг, а также при организации отдыха и оздоровления детей в детских оздоровительных лагерях".</w:t>
            </w:r>
          </w:p>
        </w:tc>
      </w:tr>
      <w:tr w:rsidR="00347B45" w14:paraId="138AA973" w14:textId="77777777">
        <w:tc>
          <w:tcPr>
            <w:tcW w:w="2438" w:type="dxa"/>
            <w:vMerge/>
          </w:tcPr>
          <w:p w14:paraId="16DE6861" w14:textId="77777777" w:rsidR="00347B45" w:rsidRDefault="00347B45">
            <w:pPr>
              <w:pStyle w:val="ConsPlusNormal0"/>
            </w:pPr>
          </w:p>
        </w:tc>
        <w:tc>
          <w:tcPr>
            <w:tcW w:w="3969" w:type="dxa"/>
          </w:tcPr>
          <w:p w14:paraId="6D570709" w14:textId="77777777" w:rsidR="00347B45" w:rsidRDefault="00913FF3">
            <w:pPr>
              <w:pStyle w:val="ConsPlusNormal0"/>
            </w:pPr>
            <w:r>
              <w:t>1.2. Документом об оплате может быт</w:t>
            </w:r>
            <w:r>
              <w:t>ь один из перечисленных ниже документов:</w:t>
            </w:r>
          </w:p>
          <w:p w14:paraId="3EB5CE25" w14:textId="77777777" w:rsidR="00347B45" w:rsidRDefault="00913FF3">
            <w:pPr>
              <w:pStyle w:val="ConsPlusNormal0"/>
            </w:pPr>
            <w:r>
              <w:t>- кассовый чек;</w:t>
            </w:r>
          </w:p>
          <w:p w14:paraId="5FB22E3E" w14:textId="77777777" w:rsidR="00347B45" w:rsidRDefault="00913FF3">
            <w:pPr>
              <w:pStyle w:val="ConsPlusNormal0"/>
            </w:pPr>
            <w:r>
              <w:t>- квитанция об оплате, в том числе форма ПД-4;</w:t>
            </w:r>
          </w:p>
          <w:p w14:paraId="51A4E154" w14:textId="77777777" w:rsidR="00347B45" w:rsidRDefault="00913FF3">
            <w:pPr>
              <w:pStyle w:val="ConsPlusNormal0"/>
            </w:pPr>
            <w:r>
              <w:t>- счет на оплату;</w:t>
            </w:r>
          </w:p>
          <w:p w14:paraId="3D65476E" w14:textId="77777777" w:rsidR="00347B45" w:rsidRDefault="00913FF3">
            <w:pPr>
              <w:pStyle w:val="ConsPlusNormal0"/>
            </w:pPr>
            <w:r>
              <w:t>- приходный кассовый ордер;</w:t>
            </w:r>
          </w:p>
          <w:p w14:paraId="717220B9" w14:textId="77777777" w:rsidR="00347B45" w:rsidRDefault="00913FF3">
            <w:pPr>
              <w:pStyle w:val="ConsPlusNormal0"/>
            </w:pPr>
            <w:r>
              <w:t>- терминальный чек;</w:t>
            </w:r>
          </w:p>
          <w:p w14:paraId="425E4A46" w14:textId="77777777" w:rsidR="00347B45" w:rsidRDefault="00913FF3">
            <w:pPr>
              <w:pStyle w:val="ConsPlusNormal0"/>
            </w:pPr>
            <w:r>
              <w:t>- выписка банка с банковского расчетного счета работника;</w:t>
            </w:r>
          </w:p>
          <w:p w14:paraId="36543D04" w14:textId="77777777" w:rsidR="00347B45" w:rsidRDefault="00913FF3">
            <w:pPr>
              <w:pStyle w:val="ConsPlusNormal0"/>
              <w:jc w:val="both"/>
            </w:pPr>
            <w:r>
              <w:t>- справка из банка или заверенная банком копия квитанции.</w:t>
            </w:r>
          </w:p>
        </w:tc>
        <w:tc>
          <w:tcPr>
            <w:tcW w:w="3969" w:type="dxa"/>
          </w:tcPr>
          <w:p w14:paraId="58B59745" w14:textId="77777777" w:rsidR="00347B45" w:rsidRDefault="00913FF3">
            <w:pPr>
              <w:pStyle w:val="ConsPlusNormal0"/>
            </w:pPr>
            <w:r>
              <w:t>В документе об оплате должны отражаться следующие обязательные реквизиты:</w:t>
            </w:r>
          </w:p>
          <w:p w14:paraId="49792395" w14:textId="77777777" w:rsidR="00347B45" w:rsidRDefault="00913FF3">
            <w:pPr>
              <w:pStyle w:val="ConsPlusNormal0"/>
            </w:pPr>
            <w:r>
              <w:t>- наименование организации;</w:t>
            </w:r>
          </w:p>
          <w:p w14:paraId="4756EC16" w14:textId="77777777" w:rsidR="00347B45" w:rsidRDefault="00913FF3">
            <w:pPr>
              <w:pStyle w:val="ConsPlusNormal0"/>
            </w:pPr>
            <w:r>
              <w:t>идентификационный номер организации-на</w:t>
            </w:r>
            <w:r>
              <w:t>логоплательщика;</w:t>
            </w:r>
          </w:p>
          <w:p w14:paraId="6CABE37A" w14:textId="77777777" w:rsidR="00347B45" w:rsidRDefault="00913FF3">
            <w:pPr>
              <w:pStyle w:val="ConsPlusNormal0"/>
            </w:pPr>
            <w:r>
              <w:t>- заводской номер контрольно-кассовой машины (при представлении кассового чека);</w:t>
            </w:r>
          </w:p>
          <w:p w14:paraId="1942B735" w14:textId="77777777" w:rsidR="00347B45" w:rsidRDefault="00913FF3">
            <w:pPr>
              <w:pStyle w:val="ConsPlusNormal0"/>
            </w:pPr>
            <w:r>
              <w:t>- порядковый номер документа и дата его выдачи;</w:t>
            </w:r>
          </w:p>
          <w:p w14:paraId="2F7B37B5" w14:textId="77777777" w:rsidR="00347B45" w:rsidRDefault="00913FF3">
            <w:pPr>
              <w:pStyle w:val="ConsPlusNormal0"/>
            </w:pPr>
            <w:r>
              <w:t>- дата и время покупки (при предоставлении кассового чека);</w:t>
            </w:r>
          </w:p>
          <w:p w14:paraId="2514F139" w14:textId="77777777" w:rsidR="00347B45" w:rsidRDefault="00913FF3">
            <w:pPr>
              <w:pStyle w:val="ConsPlusNormal0"/>
            </w:pPr>
            <w:r>
              <w:t>- стоимость покупки (услуги);</w:t>
            </w:r>
          </w:p>
          <w:p w14:paraId="2F76E2B6" w14:textId="77777777" w:rsidR="00347B45" w:rsidRDefault="00913FF3">
            <w:pPr>
              <w:pStyle w:val="ConsPlusNormal0"/>
            </w:pPr>
            <w:r>
              <w:t>- признак фискальног</w:t>
            </w:r>
            <w:r>
              <w:t>о режима (при предоставлении кассового чека).</w:t>
            </w:r>
          </w:p>
        </w:tc>
        <w:tc>
          <w:tcPr>
            <w:tcW w:w="3231" w:type="dxa"/>
          </w:tcPr>
          <w:p w14:paraId="7EE43322" w14:textId="77777777" w:rsidR="00347B45" w:rsidRDefault="00347B45">
            <w:pPr>
              <w:pStyle w:val="ConsPlusNormal0"/>
            </w:pPr>
          </w:p>
        </w:tc>
      </w:tr>
      <w:tr w:rsidR="00347B45" w14:paraId="791BBA0F" w14:textId="77777777">
        <w:tc>
          <w:tcPr>
            <w:tcW w:w="2438" w:type="dxa"/>
          </w:tcPr>
          <w:p w14:paraId="49934B43" w14:textId="77777777" w:rsidR="00347B45" w:rsidRDefault="00913FF3">
            <w:pPr>
              <w:pStyle w:val="ConsPlusNormal0"/>
            </w:pPr>
            <w:r>
              <w:t>2. Компенсация летнего отдыха детей</w:t>
            </w:r>
          </w:p>
        </w:tc>
        <w:tc>
          <w:tcPr>
            <w:tcW w:w="3969" w:type="dxa"/>
          </w:tcPr>
          <w:p w14:paraId="32BB22CE" w14:textId="77777777" w:rsidR="00347B45" w:rsidRDefault="00913FF3">
            <w:pPr>
              <w:pStyle w:val="ConsPlusNormal0"/>
            </w:pPr>
            <w:r>
              <w:t>Пакет документов:</w:t>
            </w:r>
          </w:p>
          <w:p w14:paraId="50330E07" w14:textId="77777777" w:rsidR="00347B45" w:rsidRDefault="00913FF3">
            <w:pPr>
              <w:pStyle w:val="ConsPlusNormal0"/>
            </w:pPr>
            <w:r>
              <w:t>2.1. Копия одного из документов (бланк может быть изготовлен типографским способом или с использованием автоматизированных систем):</w:t>
            </w:r>
          </w:p>
          <w:p w14:paraId="51AE1089" w14:textId="77777777" w:rsidR="00347B45" w:rsidRDefault="00913FF3">
            <w:pPr>
              <w:pStyle w:val="ConsPlusNormal0"/>
            </w:pPr>
            <w:r>
              <w:t>- путевки;</w:t>
            </w:r>
          </w:p>
          <w:p w14:paraId="1DBD4A7D" w14:textId="77777777" w:rsidR="00347B45" w:rsidRDefault="00913FF3">
            <w:pPr>
              <w:pStyle w:val="ConsPlusNormal0"/>
            </w:pPr>
            <w:r>
              <w:t xml:space="preserve">- договора </w:t>
            </w:r>
            <w:r>
              <w:t>на приобретение путевки в детский оздоровительный лагерь;</w:t>
            </w:r>
          </w:p>
          <w:p w14:paraId="01DF5469" w14:textId="77777777" w:rsidR="00347B45" w:rsidRDefault="00913FF3">
            <w:pPr>
              <w:pStyle w:val="ConsPlusNormal0"/>
            </w:pPr>
            <w:r>
              <w:t>- обратного талона к путевке;</w:t>
            </w:r>
          </w:p>
          <w:p w14:paraId="6FB6000E" w14:textId="77777777" w:rsidR="00347B45" w:rsidRDefault="00913FF3">
            <w:pPr>
              <w:pStyle w:val="ConsPlusNormal0"/>
            </w:pPr>
            <w:r>
              <w:t>- отрывного талона.</w:t>
            </w:r>
          </w:p>
          <w:p w14:paraId="342D16F8" w14:textId="77777777" w:rsidR="00347B45" w:rsidRDefault="00913FF3">
            <w:pPr>
              <w:pStyle w:val="ConsPlusNormal0"/>
            </w:pPr>
            <w:r>
              <w:t>2.2. Документ об оплате (п. 1.2 столбца 2).</w:t>
            </w:r>
          </w:p>
          <w:p w14:paraId="40D6F8A4" w14:textId="77777777" w:rsidR="00347B45" w:rsidRDefault="00913FF3">
            <w:pPr>
              <w:pStyle w:val="ConsPlusNormal0"/>
            </w:pPr>
            <w:r>
              <w:t>2.3. Копия свидетельства о рождении ребенка.</w:t>
            </w:r>
          </w:p>
        </w:tc>
        <w:tc>
          <w:tcPr>
            <w:tcW w:w="3969" w:type="dxa"/>
          </w:tcPr>
          <w:p w14:paraId="120D8F89" w14:textId="77777777" w:rsidR="00347B45" w:rsidRDefault="00913FF3">
            <w:pPr>
              <w:pStyle w:val="ConsPlusNormal0"/>
            </w:pPr>
            <w:r>
              <w:t>Дополнительные требования к указанным в пункте 1.1. столбца 3: договор должен заключаться на имя родителя, (опекуна, попечителя или приемного родителя) - являющимся получателем КСП.</w:t>
            </w:r>
          </w:p>
          <w:p w14:paraId="2D483A16" w14:textId="77777777" w:rsidR="00347B45" w:rsidRDefault="00913FF3">
            <w:pPr>
              <w:pStyle w:val="ConsPlusNormal0"/>
            </w:pPr>
            <w:r>
              <w:t>В пункте "Предмет договора" указывается ФИО и год рождения ребенка, на кот</w:t>
            </w:r>
            <w:r>
              <w:t>орого выдается путевка. Количество путевок не ограничивается, при этом компенсируется сумма понесенных расходов, но не более суммы запланированных средств на элемент.</w:t>
            </w:r>
          </w:p>
        </w:tc>
        <w:tc>
          <w:tcPr>
            <w:tcW w:w="3231" w:type="dxa"/>
          </w:tcPr>
          <w:p w14:paraId="46E92420" w14:textId="77777777" w:rsidR="00347B45" w:rsidRDefault="00913FF3">
            <w:pPr>
              <w:pStyle w:val="ConsPlusNormal0"/>
            </w:pPr>
            <w:r>
              <w:t>См. п. 1.1 столбца 4</w:t>
            </w:r>
          </w:p>
        </w:tc>
      </w:tr>
      <w:tr w:rsidR="00347B45" w14:paraId="681A1449" w14:textId="77777777">
        <w:tc>
          <w:tcPr>
            <w:tcW w:w="2438" w:type="dxa"/>
          </w:tcPr>
          <w:p w14:paraId="37BDDADE" w14:textId="77777777" w:rsidR="00347B45" w:rsidRDefault="00913FF3">
            <w:pPr>
              <w:pStyle w:val="ConsPlusNormal0"/>
            </w:pPr>
            <w:r>
              <w:t>3. Компенсация дополнительных (личных) взносов в НПФ "БЛАГОСОСТОЯНИ</w:t>
            </w:r>
            <w:r>
              <w:t>Е"</w:t>
            </w:r>
          </w:p>
        </w:tc>
        <w:tc>
          <w:tcPr>
            <w:tcW w:w="11169" w:type="dxa"/>
            <w:gridSpan w:val="3"/>
          </w:tcPr>
          <w:p w14:paraId="09825596" w14:textId="77777777" w:rsidR="00347B45" w:rsidRDefault="00913FF3">
            <w:pPr>
              <w:pStyle w:val="ConsPlusNormal0"/>
            </w:pPr>
            <w:r>
              <w:t xml:space="preserve">В соответствии с </w:t>
            </w:r>
            <w:hyperlink r:id="rId128" w:tooltip="Распоряжение ОАО &quot;РЖД&quot; от 04.03.2011 N 465р (ред. от 31.07.2014) &quot;О компенсируемом социальном пакете работников ОАО &quot;РЖД&quot; (Вместе с Положением, Планом, Порядком компенсации дополнительных (личных) взносов в НПФ &quot;Благосостояние&quot; в рамках предоставления работник">
              <w:r>
                <w:rPr>
                  <w:color w:val="0000FF"/>
                </w:rPr>
                <w:t>Порядком</w:t>
              </w:r>
            </w:hyperlink>
            <w:r>
              <w:t xml:space="preserve"> компенсации дополнительных (личных) взносов в НПФ "БЛАГОСОСТОЯ</w:t>
            </w:r>
            <w:r>
              <w:t>НИЕ" в рамках предоставления компенсируемого социального пакета работникам ОАО "РЖД", утвержденным распоряжением ОАО "РЖД" от 04.03.2011 N 465р.</w:t>
            </w:r>
          </w:p>
        </w:tc>
      </w:tr>
      <w:tr w:rsidR="00347B45" w14:paraId="11387A46" w14:textId="77777777">
        <w:tc>
          <w:tcPr>
            <w:tcW w:w="2438" w:type="dxa"/>
          </w:tcPr>
          <w:p w14:paraId="4B892895" w14:textId="77777777" w:rsidR="00347B45" w:rsidRDefault="00913FF3">
            <w:pPr>
              <w:pStyle w:val="ConsPlusNormal0"/>
            </w:pPr>
            <w:r>
              <w:t>4. Компенсация страховых продуктов, оплаты процентов по ипотечному кредиту</w:t>
            </w:r>
          </w:p>
        </w:tc>
        <w:tc>
          <w:tcPr>
            <w:tcW w:w="3969" w:type="dxa"/>
          </w:tcPr>
          <w:p w14:paraId="67E6C3D4" w14:textId="77777777" w:rsidR="00347B45" w:rsidRDefault="00913FF3">
            <w:pPr>
              <w:pStyle w:val="ConsPlusNormal0"/>
            </w:pPr>
            <w:r>
              <w:t>4.1. Пакет документов:</w:t>
            </w:r>
          </w:p>
          <w:p w14:paraId="1AF384D8" w14:textId="77777777" w:rsidR="00347B45" w:rsidRDefault="00913FF3">
            <w:pPr>
              <w:pStyle w:val="ConsPlusNormal0"/>
            </w:pPr>
            <w:r>
              <w:t>1) копия одного из документов:</w:t>
            </w:r>
          </w:p>
          <w:p w14:paraId="0B3C0A5E" w14:textId="77777777" w:rsidR="00347B45" w:rsidRDefault="00913FF3">
            <w:pPr>
              <w:pStyle w:val="ConsPlusNormal0"/>
            </w:pPr>
            <w:r>
              <w:t>- договор;</w:t>
            </w:r>
          </w:p>
          <w:p w14:paraId="19667EF5" w14:textId="77777777" w:rsidR="00347B45" w:rsidRDefault="00913FF3">
            <w:pPr>
              <w:pStyle w:val="ConsPlusNormal0"/>
            </w:pPr>
            <w:r>
              <w:t>- страховой полис;</w:t>
            </w:r>
          </w:p>
          <w:p w14:paraId="0C21496F" w14:textId="77777777" w:rsidR="00347B45" w:rsidRDefault="00913FF3">
            <w:pPr>
              <w:pStyle w:val="ConsPlusNormal0"/>
            </w:pPr>
            <w:r>
              <w:t>- свидетельство;</w:t>
            </w:r>
          </w:p>
          <w:p w14:paraId="740AE549" w14:textId="77777777" w:rsidR="00347B45" w:rsidRDefault="00913FF3">
            <w:pPr>
              <w:pStyle w:val="ConsPlusNormal0"/>
            </w:pPr>
            <w:r>
              <w:t>- сертификат;</w:t>
            </w:r>
          </w:p>
          <w:p w14:paraId="610B2A0A" w14:textId="77777777" w:rsidR="00347B45" w:rsidRDefault="00913FF3">
            <w:pPr>
              <w:pStyle w:val="ConsPlusNormal0"/>
            </w:pPr>
            <w:r>
              <w:t>- договор на страхование недвижимого имущества, являющегося предме</w:t>
            </w:r>
            <w:r>
              <w:t>том залога, обеспечивающего исполнение обязательств по ипотечному кредиту;</w:t>
            </w:r>
          </w:p>
          <w:p w14:paraId="045899AD" w14:textId="77777777" w:rsidR="00347B45" w:rsidRDefault="00913FF3">
            <w:pPr>
              <w:pStyle w:val="ConsPlusNormal0"/>
            </w:pPr>
            <w:r>
              <w:t>2) документ об оплате (п. 1.2 столбца 2).</w:t>
            </w:r>
          </w:p>
          <w:p w14:paraId="560C45BB" w14:textId="77777777" w:rsidR="00347B45" w:rsidRDefault="00913FF3">
            <w:pPr>
              <w:pStyle w:val="ConsPlusNormal0"/>
            </w:pPr>
            <w:r>
              <w:t>4.2. Копия договора об ипотеке и документ об оплате (п. 1.2 столбца 2).</w:t>
            </w:r>
          </w:p>
        </w:tc>
        <w:tc>
          <w:tcPr>
            <w:tcW w:w="3969" w:type="dxa"/>
          </w:tcPr>
          <w:p w14:paraId="2FDC0681" w14:textId="77777777" w:rsidR="00347B45" w:rsidRDefault="00913FF3">
            <w:pPr>
              <w:pStyle w:val="ConsPlusNormal0"/>
            </w:pPr>
            <w:r>
              <w:t>4.1. Требования к договору указаны в п. 1.1. столбца 3.</w:t>
            </w:r>
          </w:p>
        </w:tc>
        <w:tc>
          <w:tcPr>
            <w:tcW w:w="3231" w:type="dxa"/>
          </w:tcPr>
          <w:p w14:paraId="26F24819" w14:textId="77777777" w:rsidR="00347B45" w:rsidRDefault="00913FF3">
            <w:pPr>
              <w:pStyle w:val="ConsPlusNormal0"/>
            </w:pPr>
            <w:hyperlink r:id="rId129" w:tooltip="Ссылка на КонсультантПлюс">
              <w:r>
                <w:rPr>
                  <w:color w:val="0000FF"/>
                </w:rPr>
                <w:t>Закон</w:t>
              </w:r>
            </w:hyperlink>
            <w:r>
              <w:t xml:space="preserve"> РФ от 27.11.1992 N 4015-1 "Об организации страхового дела в Росс</w:t>
            </w:r>
            <w:r>
              <w:t>ийской Федерации";</w:t>
            </w:r>
          </w:p>
          <w:p w14:paraId="37C4BAA1" w14:textId="77777777" w:rsidR="00347B45" w:rsidRDefault="00913FF3">
            <w:pPr>
              <w:pStyle w:val="ConsPlusNormal0"/>
            </w:pPr>
            <w:r>
              <w:t>Федеральный закон от 16.07.1998 N 102-ФЗ "Об ипотеке (залоге недвижимости)".</w:t>
            </w:r>
          </w:p>
        </w:tc>
      </w:tr>
      <w:tr w:rsidR="00347B45" w14:paraId="475148AD" w14:textId="77777777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14:paraId="3EB7835B" w14:textId="77777777" w:rsidR="00347B45" w:rsidRDefault="00913FF3">
            <w:pPr>
              <w:pStyle w:val="ConsPlusNormal0"/>
            </w:pPr>
            <w:r>
              <w:t>5. Компенсация оплаты медицинских услуг или медикаментов</w:t>
            </w:r>
          </w:p>
        </w:tc>
        <w:tc>
          <w:tcPr>
            <w:tcW w:w="3969" w:type="dxa"/>
            <w:tcBorders>
              <w:bottom w:val="nil"/>
            </w:tcBorders>
          </w:tcPr>
          <w:p w14:paraId="21370F2E" w14:textId="77777777" w:rsidR="00347B45" w:rsidRDefault="00913FF3">
            <w:pPr>
              <w:pStyle w:val="ConsPlusNormal0"/>
            </w:pPr>
            <w:r>
              <w:t>5.1. Пакет документов для компенсации оплаты медицинских услуг:</w:t>
            </w:r>
          </w:p>
          <w:p w14:paraId="584E185F" w14:textId="77777777" w:rsidR="00347B45" w:rsidRDefault="00913FF3">
            <w:pPr>
              <w:pStyle w:val="ConsPlusNormal0"/>
            </w:pPr>
            <w:r>
              <w:t>- копия договора на оказание платных медицинских услуг;</w:t>
            </w:r>
          </w:p>
          <w:p w14:paraId="4709EB59" w14:textId="77777777" w:rsidR="00347B45" w:rsidRDefault="00913FF3">
            <w:pPr>
              <w:pStyle w:val="ConsPlusNormal0"/>
              <w:jc w:val="both"/>
            </w:pPr>
            <w:r>
              <w:t>- копия лицензии медицинского учреждения;</w:t>
            </w:r>
          </w:p>
          <w:p w14:paraId="62969251" w14:textId="77777777" w:rsidR="00347B45" w:rsidRDefault="00913FF3">
            <w:pPr>
              <w:pStyle w:val="ConsPlusNormal0"/>
              <w:jc w:val="both"/>
            </w:pPr>
            <w:r>
              <w:t>- документ об оплате (п.1.2 столбца 2);</w:t>
            </w:r>
          </w:p>
          <w:p w14:paraId="45781739" w14:textId="77777777" w:rsidR="00347B45" w:rsidRDefault="00913FF3">
            <w:pPr>
              <w:pStyle w:val="ConsPlusNormal0"/>
              <w:jc w:val="both"/>
            </w:pPr>
            <w:r>
              <w:t xml:space="preserve">- копия документа, подтверждающего статус члена семьи </w:t>
            </w:r>
            <w:r>
              <w:t>работника.</w:t>
            </w:r>
          </w:p>
          <w:p w14:paraId="2B1FD1D5" w14:textId="77777777" w:rsidR="00347B45" w:rsidRDefault="00913FF3">
            <w:pPr>
              <w:pStyle w:val="ConsPlusNormal0"/>
              <w:jc w:val="both"/>
            </w:pPr>
            <w:r>
              <w:t>5.2. Для компенсации стоимости медикаментов:</w:t>
            </w:r>
          </w:p>
          <w:p w14:paraId="7EC18FF9" w14:textId="77777777" w:rsidR="00347B45" w:rsidRDefault="00913FF3">
            <w:pPr>
              <w:pStyle w:val="ConsPlusNormal0"/>
              <w:jc w:val="both"/>
            </w:pPr>
            <w:r>
              <w:t>- квитанции, подтверждающие оплату медикаментов (кассовый чек, который содержит QR-код, дату и время осуществления расчета, порядковый номер фискального документа, признак расчета, сумму расчета, заво</w:t>
            </w:r>
            <w:r>
              <w:t>дской номер фискального накопителя и фискальный признак документа)</w:t>
            </w:r>
          </w:p>
        </w:tc>
        <w:tc>
          <w:tcPr>
            <w:tcW w:w="3969" w:type="dxa"/>
            <w:tcBorders>
              <w:bottom w:val="nil"/>
            </w:tcBorders>
          </w:tcPr>
          <w:p w14:paraId="62BD3B1E" w14:textId="77777777" w:rsidR="00347B45" w:rsidRDefault="00913FF3">
            <w:pPr>
              <w:pStyle w:val="ConsPlusNormal0"/>
            </w:pPr>
            <w:r>
              <w:t>5.1. Требования к договору указаны в п. 1.1. столбца 3</w:t>
            </w:r>
          </w:p>
          <w:p w14:paraId="1091CAE3" w14:textId="77777777" w:rsidR="00347B45" w:rsidRDefault="00913FF3">
            <w:pPr>
              <w:pStyle w:val="ConsPlusNormal0"/>
            </w:pPr>
            <w:r>
              <w:t>5.2. Требования к документам об оплате указаны в п. 1.1. столбца 3.</w:t>
            </w:r>
          </w:p>
        </w:tc>
        <w:tc>
          <w:tcPr>
            <w:tcW w:w="3231" w:type="dxa"/>
            <w:tcBorders>
              <w:bottom w:val="nil"/>
            </w:tcBorders>
          </w:tcPr>
          <w:p w14:paraId="442129E6" w14:textId="77777777" w:rsidR="00347B45" w:rsidRDefault="00913FF3">
            <w:pPr>
              <w:pStyle w:val="ConsPlusNormal0"/>
            </w:pPr>
            <w:hyperlink r:id="rId130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22 мая 2003 г. N 54-ФЗ "О применении контрольно-кассовой техники при осуществлении наличных денежных расчетов и (или) расчетов</w:t>
            </w:r>
            <w:r>
              <w:t xml:space="preserve"> с использованием платежных карт</w:t>
            </w:r>
          </w:p>
        </w:tc>
      </w:tr>
      <w:tr w:rsidR="00347B45" w14:paraId="7338C07E" w14:textId="77777777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14:paraId="145DF2D0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31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25.05.2022 N 1404/р)</w:t>
            </w:r>
          </w:p>
        </w:tc>
      </w:tr>
      <w:tr w:rsidR="00347B45" w14:paraId="49F9366A" w14:textId="77777777">
        <w:tc>
          <w:tcPr>
            <w:tcW w:w="2438" w:type="dxa"/>
          </w:tcPr>
          <w:p w14:paraId="633DA50C" w14:textId="77777777" w:rsidR="00347B45" w:rsidRDefault="00913FF3">
            <w:pPr>
              <w:pStyle w:val="ConsPlusNormal0"/>
            </w:pPr>
            <w:r>
              <w:t>6. Компенсация оплаты услуг образовательных учреждений</w:t>
            </w:r>
          </w:p>
        </w:tc>
        <w:tc>
          <w:tcPr>
            <w:tcW w:w="3969" w:type="dxa"/>
          </w:tcPr>
          <w:p w14:paraId="4EF1A030" w14:textId="77777777" w:rsidR="00347B45" w:rsidRDefault="00913FF3">
            <w:pPr>
              <w:pStyle w:val="ConsPlusNormal0"/>
            </w:pPr>
            <w:r>
              <w:t>6.1. Пакет документов: копии</w:t>
            </w:r>
          </w:p>
          <w:p w14:paraId="269B41AF" w14:textId="77777777" w:rsidR="00347B45" w:rsidRDefault="00913FF3">
            <w:pPr>
              <w:pStyle w:val="ConsPlusNormal0"/>
            </w:pPr>
            <w:r>
              <w:t>документов:</w:t>
            </w:r>
          </w:p>
          <w:p w14:paraId="2D338DCC" w14:textId="77777777" w:rsidR="00347B45" w:rsidRDefault="00913FF3">
            <w:pPr>
              <w:pStyle w:val="ConsPlusNormal0"/>
            </w:pPr>
            <w:r>
              <w:t>- договора на при</w:t>
            </w:r>
            <w:r>
              <w:t>обретение услуг образовательных учреждений;</w:t>
            </w:r>
          </w:p>
          <w:p w14:paraId="2DD39FEE" w14:textId="77777777" w:rsidR="00347B45" w:rsidRDefault="00913FF3">
            <w:pPr>
              <w:pStyle w:val="ConsPlusNormal0"/>
            </w:pPr>
            <w:r>
              <w:t>- документов, подтверждающих соответствующий статус образовательного учреждения (в случае заключения договора на оказание образовательных услуг с иностранным образовательным учреждением);</w:t>
            </w:r>
          </w:p>
          <w:p w14:paraId="2AAB389E" w14:textId="77777777" w:rsidR="00347B45" w:rsidRDefault="00913FF3">
            <w:pPr>
              <w:pStyle w:val="ConsPlusNormal0"/>
            </w:pPr>
            <w:r>
              <w:t>- свидетельства о рождении ребенка (в случае заключения договора для ребенка работника ОАО "РЖД");</w:t>
            </w:r>
          </w:p>
          <w:p w14:paraId="05A7BFFF" w14:textId="77777777" w:rsidR="00347B45" w:rsidRDefault="00913FF3">
            <w:pPr>
              <w:pStyle w:val="ConsPlusNormal0"/>
            </w:pPr>
            <w:r>
              <w:t xml:space="preserve">- лицензии на осуществление образовательной деятельности (в случае отсутствия в договоре с российскими образовательными учреждениями сведений о лицензии); и </w:t>
            </w:r>
            <w:r>
              <w:t>документ об оплате (п. 1.2 столбца 2).</w:t>
            </w:r>
          </w:p>
          <w:p w14:paraId="0F7D4EC4" w14:textId="77777777" w:rsidR="00347B45" w:rsidRDefault="00913FF3">
            <w:pPr>
              <w:pStyle w:val="ConsPlusNormal0"/>
            </w:pPr>
            <w:r>
              <w:t>6.2. Копия договора на</w:t>
            </w:r>
          </w:p>
          <w:p w14:paraId="5543605C" w14:textId="77777777" w:rsidR="00347B45" w:rsidRDefault="00913FF3">
            <w:pPr>
              <w:pStyle w:val="ConsPlusNormal0"/>
              <w:jc w:val="both"/>
            </w:pPr>
            <w:r>
              <w:t>образовательный кредит и документ об оплате (п. 1.2 столбца 2).</w:t>
            </w:r>
          </w:p>
        </w:tc>
        <w:tc>
          <w:tcPr>
            <w:tcW w:w="3969" w:type="dxa"/>
          </w:tcPr>
          <w:p w14:paraId="14D49B3E" w14:textId="77777777" w:rsidR="00347B45" w:rsidRDefault="00913FF3">
            <w:pPr>
              <w:pStyle w:val="ConsPlusNormal0"/>
            </w:pPr>
            <w:r>
              <w:t>6.1. Дополнительные требования к указанным в пункте 1.1. столбца 3:</w:t>
            </w:r>
          </w:p>
          <w:p w14:paraId="3B5449A1" w14:textId="77777777" w:rsidR="00347B45" w:rsidRDefault="00913FF3">
            <w:pPr>
              <w:pStyle w:val="ConsPlusNormal0"/>
            </w:pPr>
            <w:r>
              <w:t xml:space="preserve">Договор об образовании заключается в простой письменной форме </w:t>
            </w:r>
            <w:r>
              <w:t>между организацией, осуществляющей образовательную деятельность, и лицом, зачисляемым на обучение.</w:t>
            </w:r>
          </w:p>
          <w:p w14:paraId="2B99707E" w14:textId="77777777" w:rsidR="00347B45" w:rsidRDefault="00913FF3">
            <w:pPr>
              <w:pStyle w:val="ConsPlusNormal0"/>
            </w:pPr>
            <w:r>
              <w:t xml:space="preserve"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</w:t>
            </w:r>
            <w:r>
              <w:t>(часть образовательной программы определенного уровня, вида и (или) направленности), форма обучения, срок освоения образовательной программы (продолжительность обучения), а также сведения о лицензии на осуществление образовательной деятельности.</w:t>
            </w:r>
          </w:p>
          <w:p w14:paraId="387D64CB" w14:textId="77777777" w:rsidR="00347B45" w:rsidRDefault="00913FF3">
            <w:pPr>
              <w:pStyle w:val="ConsPlusNormal0"/>
            </w:pPr>
            <w:r>
              <w:t>В договоре об образовании, заключаемом при приеме на обучение за счет средств физического лица, должна быть указана полная стоимость платных образовательных услуг и порядок их оплаты.</w:t>
            </w:r>
          </w:p>
          <w:p w14:paraId="3D90A37A" w14:textId="77777777" w:rsidR="00347B45" w:rsidRDefault="00913FF3">
            <w:pPr>
              <w:pStyle w:val="ConsPlusNormal0"/>
            </w:pPr>
            <w:r>
              <w:t>Договор на обучение может быть заключен получателем КСП ранее года предо</w:t>
            </w:r>
            <w:r>
              <w:t>ставления КСП, срок обучения (часть срока) указанный в договоре, должен совпадать с годом предоставления КСП.</w:t>
            </w:r>
          </w:p>
          <w:p w14:paraId="70DC5017" w14:textId="77777777" w:rsidR="00347B45" w:rsidRDefault="00913FF3">
            <w:pPr>
              <w:pStyle w:val="ConsPlusNormal0"/>
            </w:pPr>
            <w:r>
              <w:t>Компенсация по данному элементу в случае заключения договора на обучение раннее года предоставления КСП проводится по фактическим расходам работни</w:t>
            </w:r>
            <w:r>
              <w:t>ка, за период когда он является получателем КСП (с 1 января по 31 января). Дополнительным документом для компенсации фактических расходов может являться справка об обучении или сертификат (свидетельство) об обучении.</w:t>
            </w:r>
          </w:p>
          <w:p w14:paraId="4EF97B37" w14:textId="77777777" w:rsidR="00347B45" w:rsidRDefault="00913FF3">
            <w:pPr>
              <w:pStyle w:val="ConsPlusNormal0"/>
            </w:pPr>
            <w:r>
              <w:t>6.2. В случае заключения договора для р</w:t>
            </w:r>
            <w:r>
              <w:t>ебенка работника ОАО "РЖД" договор должен быть оформлен на имя родителя (опекуна, попечителя или приемного родителя),</w:t>
            </w:r>
          </w:p>
          <w:p w14:paraId="53F8C65E" w14:textId="77777777" w:rsidR="00347B45" w:rsidRDefault="00913FF3">
            <w:pPr>
              <w:pStyle w:val="ConsPlusNormal0"/>
            </w:pPr>
            <w:r>
              <w:t>являющимся получателем КСП.</w:t>
            </w:r>
          </w:p>
        </w:tc>
        <w:tc>
          <w:tcPr>
            <w:tcW w:w="3231" w:type="dxa"/>
          </w:tcPr>
          <w:p w14:paraId="09DEF8BE" w14:textId="77777777" w:rsidR="00347B45" w:rsidRDefault="00913FF3">
            <w:pPr>
              <w:pStyle w:val="ConsPlusNormal0"/>
            </w:pPr>
            <w:hyperlink r:id="rId132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29.12.2012 N 273-ФЗ "Об образовании в Российской Федерации".</w:t>
            </w:r>
          </w:p>
        </w:tc>
      </w:tr>
      <w:tr w:rsidR="00347B45" w14:paraId="44AB5DF4" w14:textId="77777777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14:paraId="78A94C7B" w14:textId="77777777" w:rsidR="00347B45" w:rsidRDefault="00913FF3">
            <w:pPr>
              <w:pStyle w:val="ConsPlusNormal0"/>
            </w:pPr>
            <w:r>
              <w:t>7. Компенсация оплаты детских садов, услуг няни</w:t>
            </w:r>
          </w:p>
        </w:tc>
        <w:tc>
          <w:tcPr>
            <w:tcW w:w="3969" w:type="dxa"/>
            <w:tcBorders>
              <w:bottom w:val="nil"/>
            </w:tcBorders>
          </w:tcPr>
          <w:p w14:paraId="11E811EF" w14:textId="77777777" w:rsidR="00347B45" w:rsidRDefault="00913FF3">
            <w:pPr>
              <w:pStyle w:val="ConsPlusNormal0"/>
            </w:pPr>
            <w:r>
              <w:t>7.1. Пакет документов:</w:t>
            </w:r>
          </w:p>
          <w:p w14:paraId="0F04AC0F" w14:textId="77777777" w:rsidR="00347B45" w:rsidRDefault="00913FF3">
            <w:pPr>
              <w:pStyle w:val="ConsPlusNormal0"/>
            </w:pPr>
            <w:r>
              <w:t>- копия договор</w:t>
            </w:r>
            <w:r>
              <w:t>а на содержание ребенка в детском дошкольном учреждении, на оказание услуг няни</w:t>
            </w:r>
          </w:p>
          <w:p w14:paraId="414971B3" w14:textId="77777777" w:rsidR="00347B45" w:rsidRDefault="00913FF3">
            <w:pPr>
              <w:pStyle w:val="ConsPlusNormal0"/>
            </w:pPr>
            <w:r>
              <w:t>- копия свидетельства о рождении ребенка;</w:t>
            </w:r>
          </w:p>
          <w:p w14:paraId="399BA6FC" w14:textId="77777777" w:rsidR="00347B45" w:rsidRDefault="00913FF3">
            <w:pPr>
              <w:pStyle w:val="ConsPlusNormal0"/>
            </w:pPr>
            <w:r>
              <w:t>- документ об оплате (п. 1.2 столбца 2).</w:t>
            </w:r>
          </w:p>
        </w:tc>
        <w:tc>
          <w:tcPr>
            <w:tcW w:w="3969" w:type="dxa"/>
            <w:tcBorders>
              <w:bottom w:val="nil"/>
            </w:tcBorders>
          </w:tcPr>
          <w:p w14:paraId="2361EBEA" w14:textId="77777777" w:rsidR="00347B45" w:rsidRDefault="00913FF3">
            <w:pPr>
              <w:pStyle w:val="ConsPlusNormal0"/>
            </w:pPr>
            <w:r>
              <w:t>7.1. Дополнительные требования к общим требованиям к договору, указанным в п. 1.1. столбца 3, договор должен быть оформлен на родителя (опекуна, попечителя или приемного родителя), являющимся получателем КСП.</w:t>
            </w:r>
          </w:p>
          <w:p w14:paraId="7EA425BA" w14:textId="77777777" w:rsidR="00347B45" w:rsidRDefault="00913FF3">
            <w:pPr>
              <w:pStyle w:val="ConsPlusNormal0"/>
            </w:pPr>
            <w:r>
              <w:t xml:space="preserve">По данному элементу можно принимать в качестве </w:t>
            </w:r>
            <w:r>
              <w:t>подтверждающих документов договор на оказание услуг на содержание ребенка в детском дошкольном учреждении и договор на оказание услуг няни одновременно, при этом компенсируется сумма понесенных расходов, но не более суммы запланированных средств на элемент</w:t>
            </w:r>
            <w:r>
              <w:t>.</w:t>
            </w:r>
          </w:p>
        </w:tc>
        <w:tc>
          <w:tcPr>
            <w:tcW w:w="3231" w:type="dxa"/>
            <w:tcBorders>
              <w:bottom w:val="nil"/>
            </w:tcBorders>
          </w:tcPr>
          <w:p w14:paraId="7A4859D6" w14:textId="77777777" w:rsidR="00347B45" w:rsidRDefault="00913FF3">
            <w:pPr>
              <w:pStyle w:val="ConsPlusNormal0"/>
            </w:pPr>
            <w:hyperlink r:id="rId133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29.12.2012 N 273-ФЗ "Об образовании </w:t>
            </w:r>
            <w:r>
              <w:t>в Российской Федерации".</w:t>
            </w:r>
          </w:p>
        </w:tc>
      </w:tr>
      <w:tr w:rsidR="00347B45" w14:paraId="22F847E0" w14:textId="77777777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14:paraId="7D40332D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34" w:tooltip="Распоряжение ОАО &quot;РЖД&quot; от 30.07.2018 N 16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30.07.2018 N 1625/р)</w:t>
            </w:r>
          </w:p>
        </w:tc>
      </w:tr>
      <w:tr w:rsidR="00347B45" w14:paraId="02BCA938" w14:textId="77777777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14:paraId="29EA2009" w14:textId="77777777" w:rsidR="00347B45" w:rsidRDefault="00913FF3">
            <w:pPr>
              <w:pStyle w:val="ConsPlusNormal0"/>
            </w:pPr>
            <w:r>
              <w:t>8. Компенсация оплаты услуг учреждений культуры</w:t>
            </w:r>
          </w:p>
        </w:tc>
        <w:tc>
          <w:tcPr>
            <w:tcW w:w="3969" w:type="dxa"/>
            <w:tcBorders>
              <w:bottom w:val="nil"/>
            </w:tcBorders>
          </w:tcPr>
          <w:p w14:paraId="15DBD3F0" w14:textId="77777777" w:rsidR="00347B45" w:rsidRDefault="00913FF3">
            <w:pPr>
              <w:pStyle w:val="ConsPlusNormal0"/>
            </w:pPr>
            <w:r>
              <w:t>8.1. Билеты учреждений культуры на посещение культурных мероприятий (домов культуры, студий, концертных залов, театров, кинотеатров, цирка и др.), оформленные на бланках строгой отчетности в соответствии с тр</w:t>
            </w:r>
            <w:r>
              <w:t xml:space="preserve">ебованиями </w:t>
            </w:r>
            <w:hyperlink r:id="rId135" w:tooltip="Ссылка на КонсультантПлюс">
              <w:r>
                <w:rPr>
                  <w:color w:val="0000FF"/>
                </w:rPr>
                <w:t>Федерального закона</w:t>
              </w:r>
            </w:hyperlink>
            <w:r>
              <w:t xml:space="preserve"> от 22 мая 2003 г. N 54-ФЗ, либо билеты, не оформле</w:t>
            </w:r>
            <w:r>
              <w:t>нные на бланках строгой отчетности, с приложением документов об оплате (чеков).</w:t>
            </w:r>
          </w:p>
          <w:p w14:paraId="2D5E496C" w14:textId="77777777" w:rsidR="00347B45" w:rsidRDefault="00913FF3">
            <w:pPr>
              <w:pStyle w:val="ConsPlusNormal0"/>
            </w:pPr>
            <w:r>
              <w:t>8.2. Копия договора на приобретение услуг учреждений культуры (в случае компенсации посещений секций, кружков, групп в учреждениях культуры);</w:t>
            </w:r>
          </w:p>
          <w:p w14:paraId="153386A9" w14:textId="77777777" w:rsidR="00347B45" w:rsidRDefault="00913FF3">
            <w:pPr>
              <w:pStyle w:val="ConsPlusNormal0"/>
            </w:pPr>
            <w:r>
              <w:t>и документ об оплате (п. 1.2 столб</w:t>
            </w:r>
            <w:r>
              <w:t>ца 2).</w:t>
            </w:r>
          </w:p>
          <w:p w14:paraId="74C1AD60" w14:textId="77777777" w:rsidR="00347B45" w:rsidRDefault="00913FF3">
            <w:pPr>
              <w:pStyle w:val="ConsPlusNormal0"/>
            </w:pPr>
            <w:r>
              <w:t>8.3. Копия свидетельства о рождении ребенка (в случае оформления услуг для детей работников)</w:t>
            </w:r>
          </w:p>
        </w:tc>
        <w:tc>
          <w:tcPr>
            <w:tcW w:w="3969" w:type="dxa"/>
            <w:tcBorders>
              <w:bottom w:val="nil"/>
            </w:tcBorders>
          </w:tcPr>
          <w:p w14:paraId="45252D9E" w14:textId="77777777" w:rsidR="00347B45" w:rsidRDefault="00913FF3">
            <w:pPr>
              <w:pStyle w:val="ConsPlusNormal0"/>
            </w:pPr>
            <w:r>
              <w:t>Требования к договору указаны в п. 1.1. столбца 3.</w:t>
            </w:r>
          </w:p>
          <w:p w14:paraId="3E53D60C" w14:textId="77777777" w:rsidR="00347B45" w:rsidRDefault="00913FF3">
            <w:pPr>
              <w:pStyle w:val="ConsPlusNormal0"/>
            </w:pPr>
            <w:r>
              <w:t>Количество билетов на посещение культурных мероприятий в учреждениях культуры не ограничивается, при этом</w:t>
            </w:r>
            <w:r>
              <w:t xml:space="preserve"> компенсируется сумма понесенных расходов, но не более суммы запланированных средств на данный элемент.</w:t>
            </w:r>
          </w:p>
          <w:p w14:paraId="3147676C" w14:textId="77777777" w:rsidR="00347B45" w:rsidRDefault="00913FF3">
            <w:pPr>
              <w:pStyle w:val="ConsPlusNormal0"/>
            </w:pPr>
            <w:r>
              <w:t>Дополнительные требования к общим требованиям к договору, указанным в п. 1.1. столбца 3, в случае компенсации услуг, оказанных детям работников ОАО "РЖД</w:t>
            </w:r>
            <w:r>
              <w:t>", договор должен быть оформлен на родителя (опекуна, попечителя или приемного родителя), являющегося получателем КСП.</w:t>
            </w:r>
          </w:p>
        </w:tc>
        <w:tc>
          <w:tcPr>
            <w:tcW w:w="3231" w:type="dxa"/>
            <w:tcBorders>
              <w:bottom w:val="nil"/>
            </w:tcBorders>
          </w:tcPr>
          <w:p w14:paraId="1B5764A4" w14:textId="77777777" w:rsidR="00347B45" w:rsidRDefault="00913FF3">
            <w:pPr>
              <w:pStyle w:val="ConsPlusNormal0"/>
            </w:pPr>
            <w:hyperlink r:id="rId136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347B45" w14:paraId="19D1CE35" w14:textId="77777777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14:paraId="1AB48151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37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24.04.2020 N 925/р)</w:t>
            </w:r>
          </w:p>
        </w:tc>
      </w:tr>
      <w:tr w:rsidR="00347B45" w14:paraId="26E183FC" w14:textId="77777777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14:paraId="20E08034" w14:textId="77777777" w:rsidR="00347B45" w:rsidRDefault="00913FF3">
            <w:pPr>
              <w:pStyle w:val="ConsPlusNormal0"/>
            </w:pPr>
            <w:r>
              <w:t>9. Компенсация оплаты услуг спортивных учреждений</w:t>
            </w:r>
          </w:p>
        </w:tc>
        <w:tc>
          <w:tcPr>
            <w:tcW w:w="3969" w:type="dxa"/>
            <w:tcBorders>
              <w:bottom w:val="nil"/>
            </w:tcBorders>
          </w:tcPr>
          <w:p w14:paraId="5FA3002A" w14:textId="77777777" w:rsidR="00347B45" w:rsidRDefault="00913FF3">
            <w:pPr>
              <w:pStyle w:val="ConsPlusNormal0"/>
            </w:pPr>
            <w:r>
              <w:t>Пакет документов для компенсации услуг спортивных учреждений (бассейнов, катков, фитнес-центров, залов аэробики, тренажерных залов и др.):</w:t>
            </w:r>
          </w:p>
          <w:p w14:paraId="0B4A2AB8" w14:textId="77777777" w:rsidR="00347B45" w:rsidRDefault="00913FF3">
            <w:pPr>
              <w:pStyle w:val="ConsPlusNormal0"/>
            </w:pPr>
            <w:r>
              <w:t>9.1. Билеты на мероприятия в спортивных учреждениях оформленные на бланках строгой отчетности в соответствии с требов</w:t>
            </w:r>
            <w:r>
              <w:t xml:space="preserve">аниями </w:t>
            </w:r>
            <w:hyperlink r:id="rId138" w:tooltip="Ссылка на КонсультантПлюс">
              <w:r>
                <w:rPr>
                  <w:color w:val="0000FF"/>
                </w:rPr>
                <w:t>Федерального закона</w:t>
              </w:r>
            </w:hyperlink>
            <w:r>
              <w:t xml:space="preserve"> от 22 мая 2003 г. N 54-ФЗ, либо билеты, не оформленные</w:t>
            </w:r>
            <w:r>
              <w:t xml:space="preserve"> на бланках строгой отчетности, с приложением документов об оплате (чеков);</w:t>
            </w:r>
          </w:p>
          <w:p w14:paraId="3755980E" w14:textId="77777777" w:rsidR="00347B45" w:rsidRDefault="00913FF3">
            <w:pPr>
              <w:pStyle w:val="ConsPlusNormal0"/>
            </w:pPr>
            <w:r>
              <w:t>9.2. Абонемент (или копия) на оказание услуг спортивного учреждения и документ об оплате (п. 1.2 столбца 2);</w:t>
            </w:r>
          </w:p>
          <w:p w14:paraId="69B7284D" w14:textId="77777777" w:rsidR="00347B45" w:rsidRDefault="00913FF3">
            <w:pPr>
              <w:pStyle w:val="ConsPlusNormal0"/>
            </w:pPr>
            <w:r>
              <w:t>9.3. Копия договора на приобретение услуг спортивных учреждений (в случ</w:t>
            </w:r>
            <w:r>
              <w:t>ае компенсации посещения работниками занятий в спортивных секциях, группах, обучающих курсах, проката спортивного инвентаря) и документ об оплате (п. 1.2 столбца 2). В случае если посещение спортивного объекта осуществляется на основании публичной оферты о</w:t>
            </w:r>
            <w:r>
              <w:t xml:space="preserve"> заключении договора на оказание платных физкультурно-оздоровительных, спортивных и сопутствующих услуг физическим лицам, работником предоставляется копия соответствующего документа с приложением документов об оплате;</w:t>
            </w:r>
          </w:p>
          <w:p w14:paraId="3291FC4C" w14:textId="77777777" w:rsidR="00347B45" w:rsidRDefault="00913FF3">
            <w:pPr>
              <w:pStyle w:val="ConsPlusNormal0"/>
            </w:pPr>
            <w:r>
              <w:t>9.4. Копия свидетельства о рождении ре</w:t>
            </w:r>
            <w:r>
              <w:t>бенка (в случае оформления услуг для детей работников).</w:t>
            </w:r>
          </w:p>
        </w:tc>
        <w:tc>
          <w:tcPr>
            <w:tcW w:w="3969" w:type="dxa"/>
            <w:tcBorders>
              <w:bottom w:val="nil"/>
            </w:tcBorders>
          </w:tcPr>
          <w:p w14:paraId="2588BFC9" w14:textId="77777777" w:rsidR="00347B45" w:rsidRDefault="00913FF3">
            <w:pPr>
              <w:pStyle w:val="ConsPlusNormal0"/>
            </w:pPr>
            <w:r>
              <w:t>Требования к договору указаны в п. 1.1. столбца 3.</w:t>
            </w:r>
          </w:p>
          <w:p w14:paraId="0A324323" w14:textId="77777777" w:rsidR="00347B45" w:rsidRDefault="00913FF3">
            <w:pPr>
              <w:pStyle w:val="ConsPlusNormal0"/>
            </w:pPr>
            <w:r>
              <w:t>Количество билетов на посещение мероприятий в спортивных учреждениях не ограничивается, при этом компенсируется сумма понесенных расходов, но не более суммы запланированных средств на элемент.</w:t>
            </w:r>
          </w:p>
          <w:p w14:paraId="45464345" w14:textId="77777777" w:rsidR="00347B45" w:rsidRDefault="00913FF3">
            <w:pPr>
              <w:pStyle w:val="ConsPlusNormal0"/>
            </w:pPr>
            <w:r>
              <w:t>Дополнительные требования к общим требованиям к договору, указа</w:t>
            </w:r>
            <w:r>
              <w:t>нным в п. 1.1. столбца 3, в случае компенсации услуг, оказанных детям работников ОАО "РЖД", договор должен быть оформлен на родителя (опекуна, попечителя или приемного родителя), являющегося получателем КСП.</w:t>
            </w:r>
          </w:p>
        </w:tc>
        <w:tc>
          <w:tcPr>
            <w:tcW w:w="3231" w:type="dxa"/>
            <w:tcBorders>
              <w:bottom w:val="nil"/>
            </w:tcBorders>
          </w:tcPr>
          <w:p w14:paraId="338F98B1" w14:textId="77777777" w:rsidR="00347B45" w:rsidRDefault="00347B45">
            <w:pPr>
              <w:pStyle w:val="ConsPlusNormal0"/>
            </w:pPr>
          </w:p>
        </w:tc>
      </w:tr>
      <w:tr w:rsidR="00347B45" w14:paraId="4126508D" w14:textId="77777777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14:paraId="3491318A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39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24.04.2020 N 925/р)</w:t>
            </w:r>
          </w:p>
        </w:tc>
      </w:tr>
      <w:tr w:rsidR="00347B45" w14:paraId="7C5EB3DF" w14:textId="77777777">
        <w:tc>
          <w:tcPr>
            <w:tcW w:w="2438" w:type="dxa"/>
          </w:tcPr>
          <w:p w14:paraId="75ED0DC2" w14:textId="77777777" w:rsidR="00347B45" w:rsidRDefault="00913FF3">
            <w:pPr>
              <w:pStyle w:val="ConsPlusNormal0"/>
            </w:pPr>
            <w:r>
              <w:t>10. Компенсация оплаты проезда общественным транспортом к месту</w:t>
            </w:r>
          </w:p>
          <w:p w14:paraId="2235B1D5" w14:textId="77777777" w:rsidR="00347B45" w:rsidRDefault="00913FF3">
            <w:pPr>
              <w:pStyle w:val="ConsPlusNormal0"/>
            </w:pPr>
            <w:r>
              <w:t>работы</w:t>
            </w:r>
          </w:p>
        </w:tc>
        <w:tc>
          <w:tcPr>
            <w:tcW w:w="3969" w:type="dxa"/>
          </w:tcPr>
          <w:p w14:paraId="00F3F0A7" w14:textId="77777777" w:rsidR="00347B45" w:rsidRDefault="00913FF3">
            <w:pPr>
              <w:pStyle w:val="ConsPlusNormal0"/>
            </w:pPr>
            <w:r>
              <w:t>10.1. Один из</w:t>
            </w:r>
            <w:r>
              <w:t xml:space="preserve"> следующих документов:</w:t>
            </w:r>
          </w:p>
          <w:p w14:paraId="2963F9F5" w14:textId="77777777" w:rsidR="00347B45" w:rsidRDefault="00913FF3">
            <w:pPr>
              <w:pStyle w:val="ConsPlusNormal0"/>
            </w:pPr>
            <w:r>
              <w:t>- разовый проездной билет;</w:t>
            </w:r>
          </w:p>
          <w:p w14:paraId="7B78E3D3" w14:textId="77777777" w:rsidR="00347B45" w:rsidRDefault="00913FF3">
            <w:pPr>
              <w:pStyle w:val="ConsPlusNormal0"/>
            </w:pPr>
            <w:r>
              <w:t>- месячный, квартальный, годовой проездной билет;</w:t>
            </w:r>
          </w:p>
          <w:p w14:paraId="67C9075B" w14:textId="77777777" w:rsidR="00347B45" w:rsidRDefault="00913FF3">
            <w:pPr>
              <w:pStyle w:val="ConsPlusNormal0"/>
            </w:pPr>
            <w:r>
              <w:t>- транспортная карта и чек на ее приобретение с указанием стоимости услуги;</w:t>
            </w:r>
          </w:p>
          <w:p w14:paraId="262C0D4B" w14:textId="77777777" w:rsidR="00347B45" w:rsidRDefault="00913FF3">
            <w:pPr>
              <w:pStyle w:val="ConsPlusNormal0"/>
              <w:jc w:val="both"/>
            </w:pPr>
            <w:r>
              <w:t>- копия многоразовой транспортной карты ("Тройка", "Подорожник" и т.д.) с приложением документа об оплате или справки метрополитена, с указанием внесенной на транспортную карту суммы средств и периода оплаты.</w:t>
            </w:r>
          </w:p>
        </w:tc>
        <w:tc>
          <w:tcPr>
            <w:tcW w:w="3969" w:type="dxa"/>
          </w:tcPr>
          <w:p w14:paraId="0306CAEB" w14:textId="77777777" w:rsidR="00347B45" w:rsidRDefault="00913FF3">
            <w:pPr>
              <w:pStyle w:val="ConsPlusNormal0"/>
            </w:pPr>
            <w:r>
              <w:t>10.1. Любой проездной билет должен содержать:</w:t>
            </w:r>
          </w:p>
          <w:p w14:paraId="36A35697" w14:textId="77777777" w:rsidR="00347B45" w:rsidRDefault="00913FF3">
            <w:pPr>
              <w:pStyle w:val="ConsPlusNormal0"/>
            </w:pPr>
            <w:r>
              <w:t>-</w:t>
            </w:r>
            <w:r>
              <w:t xml:space="preserve"> наименование организации, организовавшей перевозку пассажира,</w:t>
            </w:r>
          </w:p>
          <w:p w14:paraId="333DA1B2" w14:textId="77777777" w:rsidR="00347B45" w:rsidRDefault="00913FF3">
            <w:pPr>
              <w:pStyle w:val="ConsPlusNormal0"/>
            </w:pPr>
            <w:r>
              <w:t>- уникальный идентификационный номер билета,</w:t>
            </w:r>
          </w:p>
          <w:p w14:paraId="5E70F50A" w14:textId="77777777" w:rsidR="00347B45" w:rsidRDefault="00913FF3">
            <w:pPr>
              <w:pStyle w:val="ConsPlusNormal0"/>
            </w:pPr>
            <w:r>
              <w:t>- стоимость проезда.</w:t>
            </w:r>
          </w:p>
          <w:p w14:paraId="2E75767F" w14:textId="77777777" w:rsidR="00347B45" w:rsidRDefault="00913FF3">
            <w:pPr>
              <w:pStyle w:val="ConsPlusNormal0"/>
            </w:pPr>
            <w:r>
              <w:t>Проезд на работу на транспорте междугороднего сообщения может быть компенсирован, если другого сообщения между местом жительств</w:t>
            </w:r>
            <w:r>
              <w:t>а работника и его местом работы нет.</w:t>
            </w:r>
          </w:p>
          <w:p w14:paraId="6B4FB542" w14:textId="77777777" w:rsidR="00347B45" w:rsidRDefault="00913FF3">
            <w:pPr>
              <w:pStyle w:val="ConsPlusNormal0"/>
            </w:pPr>
            <w:r>
              <w:t>Транспортная карта (билет ультра-лайт, магнитная карта, SMART-карта и т.д.) содержит только идентификационный номер.</w:t>
            </w:r>
          </w:p>
        </w:tc>
        <w:tc>
          <w:tcPr>
            <w:tcW w:w="3231" w:type="dxa"/>
          </w:tcPr>
          <w:p w14:paraId="6BE99DFC" w14:textId="77777777" w:rsidR="00347B45" w:rsidRDefault="00347B45">
            <w:pPr>
              <w:pStyle w:val="ConsPlusNormal0"/>
            </w:pPr>
          </w:p>
        </w:tc>
      </w:tr>
      <w:tr w:rsidR="00347B45" w14:paraId="64EAB518" w14:textId="77777777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14:paraId="58275E6F" w14:textId="77777777" w:rsidR="00347B45" w:rsidRDefault="00913FF3">
            <w:pPr>
              <w:pStyle w:val="ConsPlusNormal0"/>
            </w:pPr>
            <w:r>
              <w:t>11. Компенсация оплаты Интернета и услуг сотовой связи</w:t>
            </w:r>
          </w:p>
        </w:tc>
        <w:tc>
          <w:tcPr>
            <w:tcW w:w="3969" w:type="dxa"/>
            <w:tcBorders>
              <w:bottom w:val="nil"/>
            </w:tcBorders>
          </w:tcPr>
          <w:p w14:paraId="795E9BDE" w14:textId="77777777" w:rsidR="00347B45" w:rsidRDefault="00913FF3">
            <w:pPr>
              <w:pStyle w:val="ConsPlusNormal0"/>
            </w:pPr>
            <w:r>
              <w:t>Пакет документов:</w:t>
            </w:r>
          </w:p>
          <w:p w14:paraId="3D8E81CB" w14:textId="77777777" w:rsidR="00347B45" w:rsidRDefault="00913FF3">
            <w:pPr>
              <w:pStyle w:val="ConsPlusNormal0"/>
            </w:pPr>
            <w:r>
              <w:t>11.1. Копия договора с инте</w:t>
            </w:r>
            <w:r>
              <w:t>рнет-провайдером на оказание интернет-услуг, включая оборудование и мультимедийные услуги, а также документ об оплате (п. 1.2 столбца 2).</w:t>
            </w:r>
          </w:p>
          <w:p w14:paraId="1F162330" w14:textId="77777777" w:rsidR="00347B45" w:rsidRDefault="00913FF3">
            <w:pPr>
              <w:pStyle w:val="ConsPlusNormal0"/>
            </w:pPr>
            <w:r>
              <w:t>11.2. Копия договора с сотовым оператором на оказание услуг сотовой связи или справка от оператора связи, которая долж</w:t>
            </w:r>
            <w:r>
              <w:t>на содержать сведения о лице, с</w:t>
            </w:r>
          </w:p>
          <w:p w14:paraId="2F50A521" w14:textId="77777777" w:rsidR="00347B45" w:rsidRDefault="00913FF3">
            <w:pPr>
              <w:pStyle w:val="ConsPlusNormal0"/>
            </w:pPr>
            <w:r>
              <w:t>которым заключен договор, номер и дату заключения договора, с приложением справки или распечатки о детализации расходов по договору с оператором сотовой связи (с выделением расходов на оплату услуг сотовой связи, иных услуг,</w:t>
            </w:r>
            <w:r>
              <w:t xml:space="preserve"> предоставляемых оператором сотовой связи). Соответственно, компенсации подлежат расходы на оплату услуг сотовой связи, которые должны быть подтверждены документом об оплате и не могут превышать сумму запланированных средств на элемент (п. 1.2 столбца 2).</w:t>
            </w:r>
          </w:p>
        </w:tc>
        <w:tc>
          <w:tcPr>
            <w:tcW w:w="3969" w:type="dxa"/>
            <w:tcBorders>
              <w:bottom w:val="nil"/>
            </w:tcBorders>
          </w:tcPr>
          <w:p w14:paraId="43DBC1C6" w14:textId="77777777" w:rsidR="00347B45" w:rsidRDefault="00913FF3">
            <w:pPr>
              <w:pStyle w:val="ConsPlusNormal0"/>
            </w:pPr>
            <w:r>
              <w:t>11.1. Требования к договору указаны в п. 1.1. столбца 3.</w:t>
            </w:r>
          </w:p>
          <w:p w14:paraId="60A59A26" w14:textId="77777777" w:rsidR="00347B45" w:rsidRDefault="00913FF3">
            <w:pPr>
              <w:pStyle w:val="ConsPlusNormal0"/>
            </w:pPr>
            <w:r>
              <w:t>Договор должен быть заключен на имя получателя КСП.</w:t>
            </w:r>
          </w:p>
          <w:p w14:paraId="4C17A01C" w14:textId="77777777" w:rsidR="00347B45" w:rsidRDefault="00913FF3">
            <w:pPr>
              <w:pStyle w:val="ConsPlusNormal0"/>
            </w:pPr>
            <w:r>
              <w:t>По данному элементу можно принимать в качестве подтверждающих документов договоры (несколько договоров), например, об оказании услуг связи на две сим-карты, включающие несколько услуг (пакет) при этом компенсируется сумма понесенных расходов, но не более с</w:t>
            </w:r>
            <w:r>
              <w:t>уммы запланированных средств на элемент.</w:t>
            </w:r>
          </w:p>
          <w:p w14:paraId="41663920" w14:textId="77777777" w:rsidR="00347B45" w:rsidRDefault="00913FF3">
            <w:pPr>
              <w:pStyle w:val="ConsPlusNormal0"/>
            </w:pPr>
            <w:r>
              <w:t>Для компенсации по договорам, включающим несколько услуг, необходимо, чтобы в услуги были включены сотовая связь и/или Интернет.</w:t>
            </w:r>
          </w:p>
        </w:tc>
        <w:tc>
          <w:tcPr>
            <w:tcW w:w="3231" w:type="dxa"/>
            <w:tcBorders>
              <w:bottom w:val="nil"/>
            </w:tcBorders>
          </w:tcPr>
          <w:p w14:paraId="09AA4A22" w14:textId="77777777" w:rsidR="00347B45" w:rsidRDefault="00913FF3">
            <w:pPr>
              <w:pStyle w:val="ConsPlusNormal0"/>
            </w:pPr>
            <w:hyperlink r:id="rId140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7 июля 2003 г. N 126-ФЗ "О связи"; Правила оказания услуг телефонной связи, утвержденные </w:t>
            </w:r>
            <w:hyperlink r:id="rId141" w:tooltip="Ссылка на КонсультантПлюс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декабря 2014 г. N 1342</w:t>
            </w:r>
          </w:p>
        </w:tc>
      </w:tr>
      <w:tr w:rsidR="00347B45" w14:paraId="7246ABB8" w14:textId="77777777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top w:val="nil"/>
            </w:tcBorders>
          </w:tcPr>
          <w:p w14:paraId="1B324325" w14:textId="77777777" w:rsidR="00347B45" w:rsidRDefault="00913FF3">
            <w:pPr>
              <w:pStyle w:val="ConsPlusNormal0"/>
              <w:jc w:val="both"/>
            </w:pPr>
            <w:r>
              <w:t xml:space="preserve">(в ред. </w:t>
            </w:r>
            <w:hyperlink r:id="rId142" w:tooltip="Распоряжение ОАО &quot;РЖД&quot; от 24.04.2020 N 925/р &quot;О внесении изменений в некоторые документы ОАО &quot;РЖД&quot; по вопросу предоставления работникам ОАО &quot;РЖД&quot; компенсируемого социального пакета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t xml:space="preserve"> ОАО "РЖД" от 24.04.2020 N 925/р)</w:t>
            </w:r>
          </w:p>
        </w:tc>
      </w:tr>
      <w:tr w:rsidR="00347B45" w14:paraId="0B20CC12" w14:textId="77777777">
        <w:tblPrEx>
          <w:tblBorders>
            <w:insideH w:val="nil"/>
          </w:tblBorders>
        </w:tblPrEx>
        <w:tc>
          <w:tcPr>
            <w:tcW w:w="13607" w:type="dxa"/>
            <w:gridSpan w:val="4"/>
            <w:tcBorders>
              <w:bottom w:val="nil"/>
            </w:tcBorders>
          </w:tcPr>
          <w:p w14:paraId="1C36A469" w14:textId="77777777" w:rsidR="00347B45" w:rsidRDefault="00913FF3">
            <w:pPr>
              <w:pStyle w:val="ConsPlusNormal0"/>
              <w:jc w:val="center"/>
            </w:pPr>
            <w:r>
              <w:t>Для Дальневосточной железной дороги</w:t>
            </w:r>
          </w:p>
          <w:p w14:paraId="774E1FA4" w14:textId="77777777" w:rsidR="00347B45" w:rsidRDefault="00913FF3">
            <w:pPr>
              <w:pStyle w:val="ConsPlusNormal0"/>
              <w:jc w:val="center"/>
            </w:pPr>
            <w:r>
              <w:t xml:space="preserve">(включен </w:t>
            </w:r>
            <w:hyperlink r:id="rId143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250A0A0A" w14:textId="77777777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14:paraId="04417AD3" w14:textId="77777777" w:rsidR="00347B45" w:rsidRDefault="00913FF3">
            <w:pPr>
              <w:pStyle w:val="ConsPlusNormal0"/>
            </w:pPr>
            <w:r>
              <w:t>12. Компенсация оплаты услуг жилищно-коммунального хозяйства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F11B18A" w14:textId="77777777" w:rsidR="00347B45" w:rsidRDefault="00913FF3">
            <w:pPr>
              <w:pStyle w:val="ConsPlusNormal0"/>
            </w:pPr>
            <w:r>
              <w:t>12.1. Пакет документов для компенсации оплаты услуг</w:t>
            </w:r>
            <w:r>
              <w:t xml:space="preserve"> жилищно-коммунального хозяйства:</w:t>
            </w:r>
          </w:p>
          <w:p w14:paraId="44D4E083" w14:textId="77777777" w:rsidR="00347B45" w:rsidRDefault="00913FF3">
            <w:pPr>
              <w:pStyle w:val="ConsPlusNormal0"/>
            </w:pPr>
            <w:r>
              <w:t>- копия квитанции на оплату услуг ЖКХ;</w:t>
            </w:r>
          </w:p>
          <w:p w14:paraId="35B5D237" w14:textId="77777777" w:rsidR="00347B45" w:rsidRDefault="00913FF3">
            <w:pPr>
              <w:pStyle w:val="ConsPlusNormal0"/>
            </w:pPr>
            <w:r>
              <w:t>- документ об оплате (п. 1.2 столбца 2);</w:t>
            </w:r>
          </w:p>
          <w:p w14:paraId="1B4E4C8B" w14:textId="77777777" w:rsidR="00347B45" w:rsidRDefault="00913FF3">
            <w:pPr>
              <w:pStyle w:val="ConsPlusNormal0"/>
            </w:pPr>
            <w:r>
              <w:t>- копия документа, подтверждающего право собственности на жилье.</w:t>
            </w:r>
          </w:p>
          <w:p w14:paraId="25DB2BB1" w14:textId="77777777" w:rsidR="00347B45" w:rsidRDefault="00913FF3">
            <w:pPr>
              <w:pStyle w:val="ConsPlusNormal0"/>
            </w:pPr>
            <w:r>
              <w:t>12.2. Пакет документов для компенсации оплаты услуг ремонта жилья:</w:t>
            </w:r>
          </w:p>
          <w:p w14:paraId="6427EBCE" w14:textId="77777777" w:rsidR="00347B45" w:rsidRDefault="00913FF3">
            <w:pPr>
              <w:pStyle w:val="ConsPlusNormal0"/>
            </w:pPr>
            <w:r>
              <w:t>- копия документа, подтверждающего право собственности на жилье;</w:t>
            </w:r>
          </w:p>
          <w:p w14:paraId="6A8E3B1D" w14:textId="77777777" w:rsidR="00347B45" w:rsidRDefault="00913FF3">
            <w:pPr>
              <w:pStyle w:val="ConsPlusNormal0"/>
            </w:pPr>
            <w:r>
              <w:t>- квитанции, подтверждающие оплату строительных материалов (кассовый чек, который содержит QR-код, дату и время осуществления расчета, порядковый номер фискального документа, признак расчета,</w:t>
            </w:r>
            <w:r>
              <w:t xml:space="preserve"> сумму расчета, заводской номер фискального накопителя и фискальный признак документа).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D7EBC59" w14:textId="77777777" w:rsidR="00347B45" w:rsidRDefault="00913FF3">
            <w:pPr>
              <w:pStyle w:val="ConsPlusNormal0"/>
            </w:pPr>
            <w:r>
              <w:t>12.1. Требования к документам об оплате указаны в п. 1.1. столбца 3.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320C82FE" w14:textId="77777777" w:rsidR="00347B45" w:rsidRDefault="00913FF3">
            <w:pPr>
              <w:pStyle w:val="ConsPlusNormal0"/>
              <w:jc w:val="both"/>
            </w:pPr>
            <w:hyperlink r:id="rId144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347B45" w14:paraId="025F5EB2" w14:textId="77777777">
        <w:tblPrEx>
          <w:tblBorders>
            <w:left w:val="nil"/>
            <w:right w:val="nil"/>
            <w:insideH w:val="nil"/>
          </w:tblBorders>
        </w:tblPrEx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FEB37" w14:textId="77777777" w:rsidR="00347B45" w:rsidRDefault="00913FF3">
            <w:pPr>
              <w:pStyle w:val="ConsPlusNormal0"/>
              <w:jc w:val="both"/>
            </w:pPr>
            <w:r>
              <w:t xml:space="preserve">(пункт 12 введен </w:t>
            </w:r>
            <w:hyperlink r:id="rId145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159A7FD4" w14:textId="77777777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14:paraId="1FC0919B" w14:textId="77777777" w:rsidR="00347B45" w:rsidRDefault="00913FF3">
            <w:pPr>
              <w:pStyle w:val="ConsPlusNormal0"/>
            </w:pPr>
            <w:r>
              <w:t>13. Компенсация оплаты горюче-смазочных материалов (ГСМ)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99EB0F7" w14:textId="77777777" w:rsidR="00347B45" w:rsidRDefault="00913FF3">
            <w:pPr>
              <w:pStyle w:val="ConsPlusNormal0"/>
            </w:pPr>
            <w:r>
              <w:t>Пакет документов для компенсации оп</w:t>
            </w:r>
            <w:r>
              <w:t>латы горюче-смазочных материалов (ГСМ):</w:t>
            </w:r>
          </w:p>
          <w:p w14:paraId="17F7D36B" w14:textId="77777777" w:rsidR="00347B45" w:rsidRDefault="00913FF3">
            <w:pPr>
              <w:pStyle w:val="ConsPlusNormal0"/>
            </w:pPr>
            <w:r>
              <w:t>- документ об оплате ГСМ (п.1.2 столбца 2);</w:t>
            </w:r>
          </w:p>
          <w:p w14:paraId="197661A0" w14:textId="77777777" w:rsidR="00347B45" w:rsidRDefault="00913FF3">
            <w:pPr>
              <w:pStyle w:val="ConsPlusNormal0"/>
            </w:pPr>
            <w:r>
              <w:t>- копия свидетельства о регистрации транспортного средства (СТС) работника ОАО "РЖД".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D8C01FA" w14:textId="77777777" w:rsidR="00347B45" w:rsidRDefault="00913FF3">
            <w:pPr>
              <w:pStyle w:val="ConsPlusNormal0"/>
            </w:pPr>
            <w:r>
              <w:t>13.1. Требования к документам об оплате указаны в п. 1.1. столбца 3.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2F34BF45" w14:textId="77777777" w:rsidR="00347B45" w:rsidRDefault="00913FF3">
            <w:pPr>
              <w:pStyle w:val="ConsPlusNormal0"/>
              <w:jc w:val="both"/>
            </w:pPr>
            <w:hyperlink r:id="rId146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22 мая 2003 г. N 54-ФЗ "О применении контрольно-кассовой техни</w:t>
            </w:r>
            <w:r>
              <w:t>ки при осуществлении наличных денежных расчетов и (или) расчетов с использованием платежных карт"</w:t>
            </w:r>
          </w:p>
        </w:tc>
      </w:tr>
      <w:tr w:rsidR="00347B45" w14:paraId="5BC61B55" w14:textId="77777777">
        <w:tblPrEx>
          <w:tblBorders>
            <w:left w:val="nil"/>
            <w:right w:val="nil"/>
            <w:insideH w:val="nil"/>
          </w:tblBorders>
        </w:tblPrEx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269F9C" w14:textId="77777777" w:rsidR="00347B45" w:rsidRDefault="00913FF3">
            <w:pPr>
              <w:pStyle w:val="ConsPlusNormal0"/>
              <w:jc w:val="both"/>
            </w:pPr>
            <w:r>
              <w:t xml:space="preserve">(пункт 13 введен </w:t>
            </w:r>
            <w:hyperlink r:id="rId147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</w:t>
            </w:r>
            <w:r>
              <w:t>4/р)</w:t>
            </w:r>
          </w:p>
        </w:tc>
      </w:tr>
      <w:tr w:rsidR="00347B45" w14:paraId="136DFF80" w14:textId="77777777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14:paraId="5A1368CA" w14:textId="77777777" w:rsidR="00347B45" w:rsidRDefault="00913FF3">
            <w:pPr>
              <w:pStyle w:val="ConsPlusNormal0"/>
            </w:pPr>
            <w:r>
              <w:t>14. Компенсация оплаты подготовки детей к школе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5A7F037" w14:textId="77777777" w:rsidR="00347B45" w:rsidRDefault="00913FF3">
            <w:pPr>
              <w:pStyle w:val="ConsPlusNormal0"/>
            </w:pPr>
            <w:r>
              <w:t>Пакет документов для компенсации оплаты подготовки детей к школе:</w:t>
            </w:r>
          </w:p>
          <w:p w14:paraId="06B737DD" w14:textId="77777777" w:rsidR="00347B45" w:rsidRDefault="00913FF3">
            <w:pPr>
              <w:pStyle w:val="ConsPlusNormal0"/>
            </w:pPr>
            <w:r>
              <w:t>- копия свидетельства о рождении ребенка;</w:t>
            </w:r>
          </w:p>
          <w:p w14:paraId="3DE6D082" w14:textId="77777777" w:rsidR="00347B45" w:rsidRDefault="00913FF3">
            <w:pPr>
              <w:pStyle w:val="ConsPlusNormal0"/>
            </w:pPr>
            <w:r>
              <w:t>- копия договора на оказание услуг по подготовке детей к школе (при наличии);</w:t>
            </w:r>
          </w:p>
          <w:p w14:paraId="5AD9E00B" w14:textId="77777777" w:rsidR="00347B45" w:rsidRDefault="00913FF3">
            <w:pPr>
              <w:pStyle w:val="ConsPlusNormal0"/>
            </w:pPr>
            <w:r>
              <w:t>- квитанции, подтверждающие оплату подготовки детей к школе (кассовый чек, который содержит QR-код, дату и время осуществления расчета, порядковый номер фискального документа, признак расчета, сумму расчета, заводской номер фискального накопителя и фискаль</w:t>
            </w:r>
            <w:r>
              <w:t>ный признак документа).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374F782" w14:textId="77777777" w:rsidR="00347B45" w:rsidRDefault="00913FF3">
            <w:pPr>
              <w:pStyle w:val="ConsPlusNormal0"/>
            </w:pPr>
            <w:r>
              <w:t>14.1. Требования к документам об оплате и о договоре указаны в п. 1.1 столбца 3.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69483D8B" w14:textId="77777777" w:rsidR="00347B45" w:rsidRDefault="00913FF3">
            <w:pPr>
              <w:pStyle w:val="ConsPlusNormal0"/>
            </w:pPr>
            <w:hyperlink r:id="rId148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22 мая 2003 г. N 54-ФЗ "О применении контрольно-кассовой техники при осуществлении наличных денежных расчетов и (или) расчетов с использованием платежных карт"</w:t>
            </w:r>
          </w:p>
        </w:tc>
      </w:tr>
      <w:tr w:rsidR="00347B45" w14:paraId="69A4D2CA" w14:textId="77777777">
        <w:tblPrEx>
          <w:tblBorders>
            <w:left w:val="nil"/>
            <w:right w:val="nil"/>
            <w:insideH w:val="nil"/>
          </w:tblBorders>
        </w:tblPrEx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EF8A98" w14:textId="77777777" w:rsidR="00347B45" w:rsidRDefault="00913FF3">
            <w:pPr>
              <w:pStyle w:val="ConsPlusNormal0"/>
              <w:jc w:val="both"/>
            </w:pPr>
            <w:r>
              <w:t xml:space="preserve">(пункт 14 введен </w:t>
            </w:r>
            <w:hyperlink r:id="rId149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  <w:tr w:rsidR="00347B45" w14:paraId="59194896" w14:textId="77777777">
        <w:tblPrEx>
          <w:tblBorders>
            <w:left w:val="nil"/>
            <w:right w:val="nil"/>
            <w:insideH w:val="nil"/>
            <w:insideV w:val="nil"/>
          </w:tblBorders>
        </w:tblPrEx>
        <w:tc>
          <w:tcPr>
            <w:tcW w:w="2438" w:type="dxa"/>
            <w:tcBorders>
              <w:top w:val="nil"/>
              <w:bottom w:val="nil"/>
            </w:tcBorders>
          </w:tcPr>
          <w:p w14:paraId="73378D09" w14:textId="77777777" w:rsidR="00347B45" w:rsidRDefault="00913FF3">
            <w:pPr>
              <w:pStyle w:val="ConsPlusNormal0"/>
            </w:pPr>
            <w:r>
              <w:t>15. Компенсация оплаты принадлежностей первой необходимости для детей возраста до 3 лет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52A8390" w14:textId="77777777" w:rsidR="00347B45" w:rsidRDefault="00913FF3">
            <w:pPr>
              <w:pStyle w:val="ConsPlusNormal0"/>
            </w:pPr>
            <w:r>
              <w:t>Пакет документов для компенсации оплаты принадлежностей</w:t>
            </w:r>
            <w:r>
              <w:t xml:space="preserve"> первой необходимости для детей возраста до 3 лет:</w:t>
            </w:r>
          </w:p>
          <w:p w14:paraId="3B05F75E" w14:textId="77777777" w:rsidR="00347B45" w:rsidRDefault="00913FF3">
            <w:pPr>
              <w:pStyle w:val="ConsPlusNormal0"/>
            </w:pPr>
            <w:r>
              <w:t>- копия свидетельства о рождении ребенка;</w:t>
            </w:r>
          </w:p>
          <w:p w14:paraId="6EEF92A2" w14:textId="77777777" w:rsidR="00347B45" w:rsidRDefault="00913FF3">
            <w:pPr>
              <w:pStyle w:val="ConsPlusNormal0"/>
            </w:pPr>
            <w:r>
              <w:t>- квитанции, подтверждающие покупку принадлежностей первой необходимости для детей возраста до 3-х лет (кассовый чек, который содержит QR-код, дату и время осуществления расчета, порядковый номер фискального документа, признак расчета, сумму расчета, завод</w:t>
            </w:r>
            <w:r>
              <w:t>ской номер фискального накопителя и фискальный признак документа).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7D9479C" w14:textId="77777777" w:rsidR="00347B45" w:rsidRDefault="00913FF3">
            <w:pPr>
              <w:pStyle w:val="ConsPlusNormal0"/>
            </w:pPr>
            <w:r>
              <w:t>15.1. Требования к документам об оплате указаны в п. 1.1. столбца 3.</w:t>
            </w:r>
          </w:p>
        </w:tc>
        <w:tc>
          <w:tcPr>
            <w:tcW w:w="3231" w:type="dxa"/>
            <w:tcBorders>
              <w:top w:val="nil"/>
              <w:bottom w:val="nil"/>
            </w:tcBorders>
          </w:tcPr>
          <w:p w14:paraId="659D2820" w14:textId="77777777" w:rsidR="00347B45" w:rsidRDefault="00913FF3">
            <w:pPr>
              <w:pStyle w:val="ConsPlusNormal0"/>
            </w:pPr>
            <w:hyperlink r:id="rId150" w:tooltip="Ссылка на КонсультантПлюс">
              <w:r>
                <w:rPr>
                  <w:color w:val="0000FF"/>
                </w:rPr>
                <w:t>Федеральный закон</w:t>
              </w:r>
            </w:hyperlink>
            <w:r>
              <w:t xml:space="preserve"> от 22 мая 2003 г. N 54-ФЗ "применении контрольно-кассовой техники при осуществлении наличных денежных расчетов и (или) расчетов с использованием платежных карт"</w:t>
            </w:r>
          </w:p>
        </w:tc>
      </w:tr>
      <w:tr w:rsidR="00347B45" w14:paraId="0F84D6BB" w14:textId="77777777">
        <w:tblPrEx>
          <w:tblBorders>
            <w:left w:val="nil"/>
            <w:right w:val="nil"/>
            <w:insideH w:val="nil"/>
          </w:tblBorders>
        </w:tblPrEx>
        <w:tc>
          <w:tcPr>
            <w:tcW w:w="13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029116" w14:textId="77777777" w:rsidR="00347B45" w:rsidRDefault="00913FF3">
            <w:pPr>
              <w:pStyle w:val="ConsPlusNormal0"/>
              <w:jc w:val="both"/>
            </w:pPr>
            <w:r>
              <w:t xml:space="preserve">(пункт 15 введен </w:t>
            </w:r>
            <w:hyperlink r:id="rId151" w:tooltip="Распоряжение ОАО &quot;РЖД&quot; от 25.05.2022 N 1404/р &quot;О внесении изменений в Положение о компенсируемом социальном пакете, предоставляемом работникам ОАО &quot;РЖД&quot;&quot; {КонсультантПлюс}">
              <w:r>
                <w:rPr>
                  <w:color w:val="0000FF"/>
                </w:rPr>
                <w:t>Распоряжением</w:t>
              </w:r>
            </w:hyperlink>
            <w:r>
              <w:t xml:space="preserve"> ОАО "РЖД" от 25.05.2022 N 1404/р)</w:t>
            </w:r>
          </w:p>
        </w:tc>
      </w:tr>
    </w:tbl>
    <w:p w14:paraId="762E8053" w14:textId="77777777" w:rsidR="00347B45" w:rsidRDefault="00347B45">
      <w:pPr>
        <w:pStyle w:val="ConsPlusNormal0"/>
        <w:sectPr w:rsidR="00347B45">
          <w:headerReference w:type="default" r:id="rId152"/>
          <w:footerReference w:type="default" r:id="rId153"/>
          <w:headerReference w:type="first" r:id="rId154"/>
          <w:footerReference w:type="first" r:id="rId15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0FDD96D" w14:textId="77777777" w:rsidR="00347B45" w:rsidRDefault="00347B45">
      <w:pPr>
        <w:pStyle w:val="ConsPlusNormal0"/>
        <w:jc w:val="both"/>
      </w:pPr>
    </w:p>
    <w:p w14:paraId="558B0C61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2835"/>
        <w:gridCol w:w="2551"/>
      </w:tblGrid>
      <w:tr w:rsidR="00347B45" w14:paraId="6D817B73" w14:textId="77777777">
        <w:tc>
          <w:tcPr>
            <w:tcW w:w="3628" w:type="dxa"/>
          </w:tcPr>
          <w:p w14:paraId="5266C0BA" w14:textId="77777777" w:rsidR="00347B45" w:rsidRDefault="00913FF3">
            <w:pPr>
              <w:pStyle w:val="ConsPlusNormal0"/>
              <w:jc w:val="center"/>
            </w:pPr>
            <w:r>
              <w:t>Наименование задачи</w:t>
            </w:r>
          </w:p>
        </w:tc>
        <w:tc>
          <w:tcPr>
            <w:tcW w:w="2835" w:type="dxa"/>
          </w:tcPr>
          <w:p w14:paraId="4AFC7118" w14:textId="77777777" w:rsidR="00347B45" w:rsidRDefault="00913FF3">
            <w:pPr>
              <w:pStyle w:val="ConsPlusNormal0"/>
              <w:jc w:val="center"/>
            </w:pPr>
            <w:r>
              <w:t>Ответственный</w:t>
            </w:r>
          </w:p>
        </w:tc>
        <w:tc>
          <w:tcPr>
            <w:tcW w:w="2551" w:type="dxa"/>
          </w:tcPr>
          <w:p w14:paraId="518B712C" w14:textId="77777777" w:rsidR="00347B45" w:rsidRDefault="00913FF3">
            <w:pPr>
              <w:pStyle w:val="ConsPlusNormal0"/>
              <w:jc w:val="center"/>
            </w:pPr>
            <w:r>
              <w:t>Срок</w:t>
            </w:r>
          </w:p>
        </w:tc>
      </w:tr>
      <w:tr w:rsidR="00347B45" w14:paraId="70F44C3E" w14:textId="77777777">
        <w:tc>
          <w:tcPr>
            <w:tcW w:w="3628" w:type="dxa"/>
            <w:vAlign w:val="center"/>
          </w:tcPr>
          <w:p w14:paraId="1B69DC25" w14:textId="77777777" w:rsidR="00347B45" w:rsidRDefault="00913FF3">
            <w:pPr>
              <w:pStyle w:val="ConsPlusNormal0"/>
              <w:jc w:val="center"/>
            </w:pPr>
            <w:r>
              <w:t>1. Предоставление специалисту по управлению персоналом документов для выплаты компенсации по элементам КСП.</w:t>
            </w:r>
          </w:p>
        </w:tc>
        <w:tc>
          <w:tcPr>
            <w:tcW w:w="2835" w:type="dxa"/>
            <w:vAlign w:val="center"/>
          </w:tcPr>
          <w:p w14:paraId="472F4A89" w14:textId="77777777" w:rsidR="00347B45" w:rsidRDefault="00913FF3">
            <w:pPr>
              <w:pStyle w:val="ConsPlusNormal0"/>
              <w:jc w:val="center"/>
            </w:pPr>
            <w:r>
              <w:t>работник</w:t>
            </w:r>
          </w:p>
        </w:tc>
        <w:tc>
          <w:tcPr>
            <w:tcW w:w="2551" w:type="dxa"/>
            <w:vAlign w:val="center"/>
          </w:tcPr>
          <w:p w14:paraId="7C4B5477" w14:textId="77777777" w:rsidR="00347B45" w:rsidRDefault="00913FF3">
            <w:pPr>
              <w:pStyle w:val="ConsPlusNormal0"/>
              <w:jc w:val="center"/>
            </w:pPr>
            <w:r>
              <w:t>В течение 1 месяца со дня окончания пользования услугой.</w:t>
            </w:r>
          </w:p>
        </w:tc>
      </w:tr>
      <w:tr w:rsidR="00347B45" w14:paraId="582BA478" w14:textId="77777777">
        <w:tc>
          <w:tcPr>
            <w:tcW w:w="3628" w:type="dxa"/>
            <w:vAlign w:val="center"/>
          </w:tcPr>
          <w:p w14:paraId="671DDFD5" w14:textId="77777777" w:rsidR="00347B45" w:rsidRDefault="00913FF3">
            <w:pPr>
              <w:pStyle w:val="ConsPlusNormal0"/>
              <w:jc w:val="center"/>
            </w:pPr>
            <w:r>
              <w:t>2. Первичный контроль за оформлением документов, предоставляемых работником ОАО "</w:t>
            </w:r>
            <w:r>
              <w:t>РЖД" для выплаты компенсации по элементам КСП.</w:t>
            </w:r>
          </w:p>
        </w:tc>
        <w:tc>
          <w:tcPr>
            <w:tcW w:w="2835" w:type="dxa"/>
            <w:vAlign w:val="center"/>
          </w:tcPr>
          <w:p w14:paraId="0020CB38" w14:textId="77777777" w:rsidR="00347B45" w:rsidRDefault="00913FF3">
            <w:pPr>
              <w:pStyle w:val="ConsPlusNormal0"/>
              <w:jc w:val="center"/>
            </w:pPr>
            <w:r>
              <w:t>Ответственный за ведение работы по социальному пакету на уровне подразделения филиала.</w:t>
            </w:r>
          </w:p>
        </w:tc>
        <w:tc>
          <w:tcPr>
            <w:tcW w:w="2551" w:type="dxa"/>
            <w:vAlign w:val="center"/>
          </w:tcPr>
          <w:p w14:paraId="0520D8D9" w14:textId="77777777" w:rsidR="00347B45" w:rsidRDefault="00913FF3">
            <w:pPr>
              <w:pStyle w:val="ConsPlusNormal0"/>
              <w:jc w:val="center"/>
            </w:pPr>
            <w:r>
              <w:t>Сразу же после получения документов.</w:t>
            </w:r>
          </w:p>
        </w:tc>
      </w:tr>
      <w:tr w:rsidR="00347B45" w14:paraId="22E6C21D" w14:textId="77777777">
        <w:tc>
          <w:tcPr>
            <w:tcW w:w="3628" w:type="dxa"/>
            <w:vAlign w:val="center"/>
          </w:tcPr>
          <w:p w14:paraId="1D517B2E" w14:textId="77777777" w:rsidR="00347B45" w:rsidRDefault="00913FF3">
            <w:pPr>
              <w:pStyle w:val="ConsPlusNormal0"/>
              <w:jc w:val="center"/>
            </w:pPr>
            <w:r>
              <w:t>3. Заверение копий первичных документов, для их принятие к учету и своевременность их предоставления в подразделение, ведущее бухгалтерский и налоговый учет подразделения ОАО "РЖД".</w:t>
            </w:r>
          </w:p>
        </w:tc>
        <w:tc>
          <w:tcPr>
            <w:tcW w:w="2835" w:type="dxa"/>
            <w:vAlign w:val="center"/>
          </w:tcPr>
          <w:p w14:paraId="59EF5067" w14:textId="77777777" w:rsidR="00347B45" w:rsidRDefault="00913FF3">
            <w:pPr>
              <w:pStyle w:val="ConsPlusNormal0"/>
              <w:jc w:val="center"/>
            </w:pPr>
            <w:r>
              <w:t>Ответственный за ведение работы по социальному пакету на уровне подразделе</w:t>
            </w:r>
            <w:r>
              <w:t>ния филиала.</w:t>
            </w:r>
          </w:p>
        </w:tc>
        <w:tc>
          <w:tcPr>
            <w:tcW w:w="2551" w:type="dxa"/>
            <w:vAlign w:val="center"/>
          </w:tcPr>
          <w:p w14:paraId="4CEC5E34" w14:textId="77777777" w:rsidR="00347B45" w:rsidRDefault="00913FF3">
            <w:pPr>
              <w:pStyle w:val="ConsPlusNormal0"/>
              <w:jc w:val="center"/>
            </w:pPr>
            <w:r>
              <w:t>Сразу же после получения документов.</w:t>
            </w:r>
          </w:p>
        </w:tc>
      </w:tr>
      <w:tr w:rsidR="00347B45" w14:paraId="3CF04F02" w14:textId="77777777">
        <w:tc>
          <w:tcPr>
            <w:tcW w:w="3628" w:type="dxa"/>
            <w:vAlign w:val="center"/>
          </w:tcPr>
          <w:p w14:paraId="09B1A87B" w14:textId="77777777" w:rsidR="00347B45" w:rsidRDefault="00913FF3">
            <w:pPr>
              <w:pStyle w:val="ConsPlusNormal0"/>
              <w:jc w:val="center"/>
            </w:pPr>
            <w:r>
              <w:t>4. Контроль за правильностью формирования первичных документов принимаемых к бухгалтерскому учету в соответствии с Регламентом.</w:t>
            </w:r>
          </w:p>
        </w:tc>
        <w:tc>
          <w:tcPr>
            <w:tcW w:w="2835" w:type="dxa"/>
            <w:vAlign w:val="center"/>
          </w:tcPr>
          <w:p w14:paraId="7F993745" w14:textId="77777777" w:rsidR="00347B45" w:rsidRDefault="00913FF3">
            <w:pPr>
              <w:pStyle w:val="ConsPlusNormal0"/>
              <w:jc w:val="center"/>
            </w:pPr>
            <w:r>
              <w:t>Подразделение, обеспечивающее ведение бухгалтерского и налогового учета подра</w:t>
            </w:r>
            <w:r>
              <w:t>зделения ОАО "РЖД".</w:t>
            </w:r>
          </w:p>
        </w:tc>
        <w:tc>
          <w:tcPr>
            <w:tcW w:w="2551" w:type="dxa"/>
            <w:vAlign w:val="center"/>
          </w:tcPr>
          <w:p w14:paraId="33EA41EF" w14:textId="77777777" w:rsidR="00347B45" w:rsidRDefault="00913FF3">
            <w:pPr>
              <w:pStyle w:val="ConsPlusNormal0"/>
              <w:jc w:val="center"/>
            </w:pPr>
            <w:r>
              <w:t>Сразу же после получения документов.</w:t>
            </w:r>
          </w:p>
        </w:tc>
      </w:tr>
      <w:tr w:rsidR="00347B45" w14:paraId="5126A8A6" w14:textId="77777777">
        <w:tc>
          <w:tcPr>
            <w:tcW w:w="3628" w:type="dxa"/>
            <w:vAlign w:val="center"/>
          </w:tcPr>
          <w:p w14:paraId="6A13C9C1" w14:textId="77777777" w:rsidR="00347B45" w:rsidRDefault="00913FF3">
            <w:pPr>
              <w:pStyle w:val="ConsPlusNormal0"/>
              <w:jc w:val="center"/>
            </w:pPr>
            <w:r>
              <w:t>5. Отражение в бухгалтерском и налоговом учете сумм компенсируемых элементов КСП. Исчисление страховых взносов во внебюджетные фонды и удержание налога на доходы физических лиц с данных выплат.</w:t>
            </w:r>
          </w:p>
        </w:tc>
        <w:tc>
          <w:tcPr>
            <w:tcW w:w="2835" w:type="dxa"/>
            <w:vAlign w:val="center"/>
          </w:tcPr>
          <w:p w14:paraId="142FDCA3" w14:textId="77777777" w:rsidR="00347B45" w:rsidRDefault="00913FF3">
            <w:pPr>
              <w:pStyle w:val="ConsPlusNormal0"/>
              <w:jc w:val="center"/>
            </w:pPr>
            <w:r>
              <w:t>Подр</w:t>
            </w:r>
            <w:r>
              <w:t>азделение, обеспечивающее ведение бухгалтерского и налогового учета подразделения ОАО "РЖД".</w:t>
            </w:r>
          </w:p>
        </w:tc>
        <w:tc>
          <w:tcPr>
            <w:tcW w:w="2551" w:type="dxa"/>
            <w:vAlign w:val="center"/>
          </w:tcPr>
          <w:p w14:paraId="0B3025CC" w14:textId="77777777" w:rsidR="00347B45" w:rsidRDefault="00913FF3">
            <w:pPr>
              <w:pStyle w:val="ConsPlusNormal0"/>
              <w:jc w:val="center"/>
            </w:pPr>
            <w:r>
              <w:t>Сразу же после получения документов.</w:t>
            </w:r>
          </w:p>
        </w:tc>
      </w:tr>
      <w:tr w:rsidR="00347B45" w14:paraId="51493E86" w14:textId="77777777">
        <w:tc>
          <w:tcPr>
            <w:tcW w:w="3628" w:type="dxa"/>
            <w:vAlign w:val="center"/>
          </w:tcPr>
          <w:p w14:paraId="5320C238" w14:textId="77777777" w:rsidR="00347B45" w:rsidRDefault="00913FF3">
            <w:pPr>
              <w:pStyle w:val="ConsPlusNormal0"/>
              <w:jc w:val="center"/>
            </w:pPr>
            <w:r>
              <w:t>6. Создание и последующее ведение архива первичных документов в соответствии с Регламентом.</w:t>
            </w:r>
          </w:p>
        </w:tc>
        <w:tc>
          <w:tcPr>
            <w:tcW w:w="2835" w:type="dxa"/>
            <w:vAlign w:val="center"/>
          </w:tcPr>
          <w:p w14:paraId="2AC7B6FC" w14:textId="77777777" w:rsidR="00347B45" w:rsidRDefault="00913FF3">
            <w:pPr>
              <w:pStyle w:val="ConsPlusNormal0"/>
              <w:jc w:val="center"/>
            </w:pPr>
            <w:r>
              <w:t>Подразделение, обеспечивающее вед</w:t>
            </w:r>
            <w:r>
              <w:t>ение бухгалтерского и налогового учета подразделения ОАО "РЖД".</w:t>
            </w:r>
          </w:p>
        </w:tc>
        <w:tc>
          <w:tcPr>
            <w:tcW w:w="2551" w:type="dxa"/>
            <w:vAlign w:val="center"/>
          </w:tcPr>
          <w:p w14:paraId="4AC3B6D1" w14:textId="77777777" w:rsidR="00347B45" w:rsidRDefault="00913FF3">
            <w:pPr>
              <w:pStyle w:val="ConsPlusNormal0"/>
              <w:jc w:val="center"/>
            </w:pPr>
            <w:r>
              <w:t>В соответствии с правилами бухгалтерского налогового учета.</w:t>
            </w:r>
          </w:p>
        </w:tc>
      </w:tr>
    </w:tbl>
    <w:p w14:paraId="01F08947" w14:textId="77777777" w:rsidR="00347B45" w:rsidRDefault="00347B45">
      <w:pPr>
        <w:pStyle w:val="ConsPlusNormal0"/>
        <w:jc w:val="both"/>
      </w:pPr>
    </w:p>
    <w:p w14:paraId="03CF202B" w14:textId="77777777" w:rsidR="00347B45" w:rsidRDefault="00347B45">
      <w:pPr>
        <w:pStyle w:val="ConsPlusNormal0"/>
        <w:jc w:val="both"/>
      </w:pPr>
    </w:p>
    <w:p w14:paraId="3C11CE04" w14:textId="77777777" w:rsidR="00347B45" w:rsidRDefault="00347B45">
      <w:pPr>
        <w:pStyle w:val="ConsPlusNormal0"/>
        <w:jc w:val="both"/>
      </w:pPr>
    </w:p>
    <w:p w14:paraId="1219495C" w14:textId="77777777" w:rsidR="00347B45" w:rsidRDefault="00347B45">
      <w:pPr>
        <w:pStyle w:val="ConsPlusNormal0"/>
        <w:jc w:val="both"/>
      </w:pPr>
    </w:p>
    <w:p w14:paraId="6F2017C6" w14:textId="77777777" w:rsidR="00347B45" w:rsidRDefault="00347B45">
      <w:pPr>
        <w:pStyle w:val="ConsPlusNormal0"/>
        <w:jc w:val="both"/>
      </w:pPr>
    </w:p>
    <w:p w14:paraId="3D3D0077" w14:textId="77777777" w:rsidR="00347B45" w:rsidRDefault="00913FF3">
      <w:pPr>
        <w:pStyle w:val="ConsPlusNormal0"/>
        <w:jc w:val="right"/>
        <w:outlineLvl w:val="1"/>
      </w:pPr>
      <w:bookmarkStart w:id="8" w:name="P1153"/>
      <w:bookmarkEnd w:id="8"/>
      <w:r>
        <w:t>Приложение N 7 к положению</w:t>
      </w:r>
    </w:p>
    <w:p w14:paraId="6847A0AE" w14:textId="77777777" w:rsidR="00347B45" w:rsidRDefault="00913FF3">
      <w:pPr>
        <w:pStyle w:val="ConsPlusNormal0"/>
        <w:jc w:val="right"/>
      </w:pPr>
      <w:r>
        <w:t>о компенсируемом социальном пакете,</w:t>
      </w:r>
    </w:p>
    <w:p w14:paraId="1EEC300B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65FBE0FF" w14:textId="77777777" w:rsidR="00347B45" w:rsidRDefault="00347B45">
      <w:pPr>
        <w:pStyle w:val="ConsPlusNormal0"/>
        <w:jc w:val="both"/>
      </w:pPr>
    </w:p>
    <w:p w14:paraId="0AF39006" w14:textId="77777777" w:rsidR="00347B45" w:rsidRDefault="00913FF3">
      <w:pPr>
        <w:pStyle w:val="ConsPlusTitle0"/>
        <w:jc w:val="center"/>
      </w:pPr>
      <w:r>
        <w:t>Реестр на оплату компенсируемого социального пакета по индивидуальным (личным) договорам работников</w:t>
      </w:r>
    </w:p>
    <w:p w14:paraId="3CE8F38C" w14:textId="77777777" w:rsidR="00347B45" w:rsidRDefault="00913FF3">
      <w:pPr>
        <w:pStyle w:val="ConsPlusNormal0"/>
        <w:spacing w:before="200"/>
        <w:jc w:val="center"/>
      </w:pPr>
      <w:r>
        <w:t>_________________________________________</w:t>
      </w:r>
    </w:p>
    <w:p w14:paraId="4FD412A2" w14:textId="77777777" w:rsidR="00347B45" w:rsidRDefault="00913FF3">
      <w:pPr>
        <w:pStyle w:val="ConsPlusNormal0"/>
        <w:jc w:val="center"/>
      </w:pPr>
      <w:r>
        <w:t>(Наименование структурного подразделения)</w:t>
      </w:r>
    </w:p>
    <w:p w14:paraId="15DBA35A" w14:textId="77777777" w:rsidR="00347B45" w:rsidRDefault="00347B45">
      <w:pPr>
        <w:pStyle w:val="ConsPlusNormal0"/>
        <w:jc w:val="both"/>
      </w:pPr>
    </w:p>
    <w:p w14:paraId="261666A6" w14:textId="77777777" w:rsidR="00347B45" w:rsidRDefault="00913FF3">
      <w:pPr>
        <w:pStyle w:val="ConsPlusNormal0"/>
        <w:jc w:val="center"/>
      </w:pPr>
      <w:r>
        <w:t>Реестр на оплату компенсируемого социального пакета по индивидуальным (личным) договорам работников</w:t>
      </w:r>
    </w:p>
    <w:p w14:paraId="446CB590" w14:textId="77777777" w:rsidR="00347B45" w:rsidRDefault="00913FF3">
      <w:pPr>
        <w:pStyle w:val="ConsPlusNormal0"/>
        <w:jc w:val="center"/>
      </w:pPr>
      <w:r>
        <w:t>за период ______________________20 __ года.</w:t>
      </w:r>
    </w:p>
    <w:p w14:paraId="197E2530" w14:textId="77777777" w:rsidR="00347B45" w:rsidRDefault="00347B45">
      <w:pPr>
        <w:pStyle w:val="ConsPlusNormal0"/>
        <w:jc w:val="both"/>
      </w:pPr>
    </w:p>
    <w:p w14:paraId="17656E0B" w14:textId="77777777" w:rsidR="00347B45" w:rsidRDefault="00347B45">
      <w:pPr>
        <w:pStyle w:val="ConsPlusNormal0"/>
        <w:sectPr w:rsidR="00347B45">
          <w:headerReference w:type="default" r:id="rId156"/>
          <w:footerReference w:type="default" r:id="rId157"/>
          <w:headerReference w:type="first" r:id="rId158"/>
          <w:footerReference w:type="first" r:id="rId15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907"/>
        <w:gridCol w:w="1474"/>
        <w:gridCol w:w="1814"/>
        <w:gridCol w:w="1474"/>
        <w:gridCol w:w="1077"/>
        <w:gridCol w:w="1485"/>
        <w:gridCol w:w="1247"/>
        <w:gridCol w:w="1020"/>
        <w:gridCol w:w="1077"/>
        <w:gridCol w:w="1417"/>
      </w:tblGrid>
      <w:tr w:rsidR="00347B45" w14:paraId="4526C493" w14:textId="77777777">
        <w:tc>
          <w:tcPr>
            <w:tcW w:w="510" w:type="dxa"/>
            <w:vAlign w:val="center"/>
          </w:tcPr>
          <w:p w14:paraId="293B5A0A" w14:textId="77777777" w:rsidR="00347B45" w:rsidRDefault="00913F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907" w:type="dxa"/>
            <w:vAlign w:val="center"/>
          </w:tcPr>
          <w:p w14:paraId="64F9F464" w14:textId="77777777" w:rsidR="00347B45" w:rsidRDefault="00913FF3">
            <w:pPr>
              <w:pStyle w:val="ConsPlusNormal0"/>
              <w:jc w:val="center"/>
            </w:pPr>
            <w:r>
              <w:t>Таб. номер</w:t>
            </w:r>
          </w:p>
        </w:tc>
        <w:tc>
          <w:tcPr>
            <w:tcW w:w="1474" w:type="dxa"/>
            <w:vAlign w:val="center"/>
          </w:tcPr>
          <w:p w14:paraId="64219A76" w14:textId="77777777" w:rsidR="00347B45" w:rsidRDefault="00913FF3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814" w:type="dxa"/>
            <w:vAlign w:val="center"/>
          </w:tcPr>
          <w:p w14:paraId="782F7D8D" w14:textId="77777777" w:rsidR="00347B45" w:rsidRDefault="00913FF3">
            <w:pPr>
              <w:pStyle w:val="ConsPlusNormal0"/>
              <w:jc w:val="center"/>
            </w:pPr>
            <w:r>
              <w:t>Фамилия И.О.</w:t>
            </w:r>
          </w:p>
        </w:tc>
        <w:tc>
          <w:tcPr>
            <w:tcW w:w="1474" w:type="dxa"/>
            <w:vAlign w:val="center"/>
          </w:tcPr>
          <w:p w14:paraId="50F07E83" w14:textId="77777777" w:rsidR="00347B45" w:rsidRDefault="00913FF3">
            <w:pPr>
              <w:pStyle w:val="ConsPlusNormal0"/>
              <w:jc w:val="center"/>
            </w:pPr>
            <w:r>
              <w:t>Дата и N документа,</w:t>
            </w:r>
          </w:p>
        </w:tc>
        <w:tc>
          <w:tcPr>
            <w:tcW w:w="1077" w:type="dxa"/>
            <w:vAlign w:val="center"/>
          </w:tcPr>
          <w:p w14:paraId="35323DD5" w14:textId="77777777" w:rsidR="00347B45" w:rsidRDefault="00913FF3">
            <w:pPr>
              <w:pStyle w:val="ConsPlusNormal0"/>
              <w:jc w:val="center"/>
            </w:pPr>
            <w:r>
              <w:t>Элемент КСП</w:t>
            </w:r>
          </w:p>
        </w:tc>
        <w:tc>
          <w:tcPr>
            <w:tcW w:w="1485" w:type="dxa"/>
            <w:vAlign w:val="center"/>
          </w:tcPr>
          <w:p w14:paraId="637AF0D7" w14:textId="77777777" w:rsidR="00347B45" w:rsidRDefault="00913FF3">
            <w:pPr>
              <w:pStyle w:val="ConsPlusNormal0"/>
              <w:jc w:val="center"/>
            </w:pPr>
            <w:r>
              <w:t>Плановая дата платежа</w:t>
            </w:r>
          </w:p>
        </w:tc>
        <w:tc>
          <w:tcPr>
            <w:tcW w:w="1247" w:type="dxa"/>
            <w:vAlign w:val="center"/>
          </w:tcPr>
          <w:p w14:paraId="7E76477C" w14:textId="77777777" w:rsidR="00347B45" w:rsidRDefault="00913FF3">
            <w:pPr>
              <w:pStyle w:val="ConsPlusNormal0"/>
              <w:jc w:val="center"/>
            </w:pPr>
            <w:r>
              <w:t>Сумма компенсации</w:t>
            </w:r>
          </w:p>
        </w:tc>
        <w:tc>
          <w:tcPr>
            <w:tcW w:w="1020" w:type="dxa"/>
            <w:vAlign w:val="center"/>
          </w:tcPr>
          <w:p w14:paraId="1AA16905" w14:textId="77777777" w:rsidR="00347B45" w:rsidRDefault="00913FF3">
            <w:pPr>
              <w:pStyle w:val="ConsPlusNormal0"/>
              <w:jc w:val="center"/>
            </w:pPr>
            <w:r>
              <w:t>Сумма документа</w:t>
            </w:r>
          </w:p>
        </w:tc>
        <w:tc>
          <w:tcPr>
            <w:tcW w:w="1077" w:type="dxa"/>
            <w:vAlign w:val="center"/>
          </w:tcPr>
          <w:p w14:paraId="3D4699CB" w14:textId="77777777" w:rsidR="00347B45" w:rsidRDefault="00913FF3">
            <w:pPr>
              <w:pStyle w:val="ConsPlusNormal0"/>
              <w:jc w:val="center"/>
            </w:pPr>
            <w:r>
              <w:t>Основание</w:t>
            </w:r>
          </w:p>
        </w:tc>
        <w:tc>
          <w:tcPr>
            <w:tcW w:w="1417" w:type="dxa"/>
            <w:vAlign w:val="center"/>
          </w:tcPr>
          <w:p w14:paraId="5886C455" w14:textId="77777777" w:rsidR="00347B45" w:rsidRDefault="00913FF3">
            <w:pPr>
              <w:pStyle w:val="ConsPlusNormal0"/>
              <w:jc w:val="center"/>
            </w:pPr>
            <w:r>
              <w:t>Отметка бухгалтера</w:t>
            </w:r>
          </w:p>
        </w:tc>
      </w:tr>
      <w:tr w:rsidR="00347B45" w14:paraId="724C0AB4" w14:textId="77777777">
        <w:tc>
          <w:tcPr>
            <w:tcW w:w="510" w:type="dxa"/>
          </w:tcPr>
          <w:p w14:paraId="7B50111E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49ADA44F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258540A5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040DBA89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1DB9BCEA" w14:textId="77777777" w:rsidR="00347B45" w:rsidRDefault="00347B45">
            <w:pPr>
              <w:pStyle w:val="ConsPlusNormal0"/>
            </w:pPr>
          </w:p>
        </w:tc>
        <w:tc>
          <w:tcPr>
            <w:tcW w:w="1077" w:type="dxa"/>
          </w:tcPr>
          <w:p w14:paraId="799117C0" w14:textId="77777777" w:rsidR="00347B45" w:rsidRDefault="00347B45">
            <w:pPr>
              <w:pStyle w:val="ConsPlusNormal0"/>
            </w:pPr>
          </w:p>
        </w:tc>
        <w:tc>
          <w:tcPr>
            <w:tcW w:w="1485" w:type="dxa"/>
          </w:tcPr>
          <w:p w14:paraId="4E490A2C" w14:textId="77777777" w:rsidR="00347B45" w:rsidRDefault="00347B45">
            <w:pPr>
              <w:pStyle w:val="ConsPlusNormal0"/>
            </w:pPr>
          </w:p>
        </w:tc>
        <w:tc>
          <w:tcPr>
            <w:tcW w:w="1247" w:type="dxa"/>
          </w:tcPr>
          <w:p w14:paraId="631829B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104B190" w14:textId="77777777" w:rsidR="00347B45" w:rsidRDefault="00347B45">
            <w:pPr>
              <w:pStyle w:val="ConsPlusNormal0"/>
            </w:pPr>
          </w:p>
        </w:tc>
        <w:tc>
          <w:tcPr>
            <w:tcW w:w="1077" w:type="dxa"/>
          </w:tcPr>
          <w:p w14:paraId="1C1CAC9E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1316F1EF" w14:textId="77777777" w:rsidR="00347B45" w:rsidRDefault="00347B45">
            <w:pPr>
              <w:pStyle w:val="ConsPlusNormal0"/>
            </w:pPr>
          </w:p>
        </w:tc>
      </w:tr>
    </w:tbl>
    <w:p w14:paraId="6A439406" w14:textId="77777777" w:rsidR="00347B45" w:rsidRDefault="00347B45">
      <w:pPr>
        <w:pStyle w:val="ConsPlusNormal0"/>
        <w:sectPr w:rsidR="00347B45">
          <w:headerReference w:type="default" r:id="rId160"/>
          <w:footerReference w:type="default" r:id="rId161"/>
          <w:headerReference w:type="first" r:id="rId162"/>
          <w:footerReference w:type="first" r:id="rId16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3D92951A" w14:textId="77777777" w:rsidR="00347B45" w:rsidRDefault="00347B4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5"/>
        <w:gridCol w:w="1020"/>
        <w:gridCol w:w="1304"/>
        <w:gridCol w:w="356"/>
        <w:gridCol w:w="835"/>
        <w:gridCol w:w="531"/>
        <w:gridCol w:w="342"/>
        <w:gridCol w:w="172"/>
        <w:gridCol w:w="2413"/>
      </w:tblGrid>
      <w:tr w:rsidR="00347B45" w14:paraId="726D7060" w14:textId="77777777">
        <w:tc>
          <w:tcPr>
            <w:tcW w:w="2095" w:type="dxa"/>
            <w:tcBorders>
              <w:top w:val="nil"/>
              <w:left w:val="nil"/>
              <w:bottom w:val="nil"/>
              <w:right w:val="nil"/>
            </w:tcBorders>
          </w:tcPr>
          <w:p w14:paraId="3B6EE801" w14:textId="77777777" w:rsidR="00347B45" w:rsidRDefault="00913FF3">
            <w:pPr>
              <w:pStyle w:val="ConsPlusNormal0"/>
              <w:ind w:firstLine="283"/>
              <w:jc w:val="both"/>
            </w:pPr>
            <w:r>
              <w:t>Всего записей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734DF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7D4425ED" w14:textId="77777777" w:rsidR="00347B45" w:rsidRDefault="00913FF3">
            <w:pPr>
              <w:pStyle w:val="ConsPlusNormal0"/>
              <w:jc w:val="both"/>
            </w:pPr>
            <w:r>
              <w:t>на сумму</w:t>
            </w:r>
          </w:p>
        </w:tc>
        <w:tc>
          <w:tcPr>
            <w:tcW w:w="46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FE9E9" w14:textId="77777777" w:rsidR="00347B45" w:rsidRDefault="00347B45">
            <w:pPr>
              <w:pStyle w:val="ConsPlusNormal0"/>
            </w:pPr>
          </w:p>
        </w:tc>
      </w:tr>
      <w:tr w:rsidR="00347B45" w14:paraId="7D5FBD7D" w14:textId="77777777"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CFFD2" w14:textId="77777777" w:rsidR="00347B45" w:rsidRDefault="00347B45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EF953" w14:textId="77777777" w:rsidR="00347B45" w:rsidRDefault="00913FF3">
            <w:pPr>
              <w:pStyle w:val="ConsPlusNormal0"/>
              <w:jc w:val="center"/>
            </w:pPr>
            <w:r>
              <w:t>сумма прописью</w:t>
            </w:r>
          </w:p>
        </w:tc>
      </w:tr>
      <w:tr w:rsidR="00347B45" w14:paraId="08136E78" w14:textId="77777777"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F56A88" w14:textId="77777777" w:rsidR="00347B45" w:rsidRDefault="00913FF3">
            <w:pPr>
              <w:pStyle w:val="ConsPlusNormal0"/>
              <w:jc w:val="both"/>
            </w:pPr>
            <w:r>
              <w:t>Приложение: отчетные документы работников на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4C2A4" w14:textId="77777777" w:rsidR="00347B45" w:rsidRDefault="00347B45">
            <w:pPr>
              <w:pStyle w:val="ConsPlusNormal0"/>
            </w:pP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</w:tcPr>
          <w:p w14:paraId="27ABE240" w14:textId="77777777" w:rsidR="00347B45" w:rsidRDefault="00913FF3">
            <w:pPr>
              <w:pStyle w:val="ConsPlusNormal0"/>
              <w:jc w:val="both"/>
            </w:pPr>
            <w:r>
              <w:t>листах</w:t>
            </w:r>
          </w:p>
        </w:tc>
      </w:tr>
      <w:tr w:rsidR="00347B45" w14:paraId="77E930ED" w14:textId="77777777"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81B46D" w14:textId="77777777" w:rsidR="00347B45" w:rsidRDefault="00913FF3">
            <w:pPr>
              <w:pStyle w:val="ConsPlusNormal0"/>
              <w:jc w:val="both"/>
            </w:pPr>
            <w:r>
              <w:t>Руководитель структурного подразделения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3BAB3" w14:textId="77777777" w:rsidR="00347B45" w:rsidRDefault="00347B45">
            <w:pPr>
              <w:pStyle w:val="ConsPlusNormal0"/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E3DAC" w14:textId="77777777" w:rsidR="00347B45" w:rsidRDefault="00347B45">
            <w:pPr>
              <w:pStyle w:val="ConsPlusNormal0"/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09E64" w14:textId="77777777" w:rsidR="00347B45" w:rsidRDefault="00347B45">
            <w:pPr>
              <w:pStyle w:val="ConsPlusNormal0"/>
            </w:pPr>
          </w:p>
        </w:tc>
      </w:tr>
      <w:tr w:rsidR="00347B45" w14:paraId="0CC708DA" w14:textId="77777777"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06E2B1" w14:textId="77777777" w:rsidR="00347B45" w:rsidRDefault="00347B45">
            <w:pPr>
              <w:pStyle w:val="ConsPlusNormal0"/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37E09" w14:textId="77777777" w:rsidR="00347B45" w:rsidRDefault="00913FF3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1770207" w14:textId="77777777" w:rsidR="00347B45" w:rsidRDefault="00347B45">
            <w:pPr>
              <w:pStyle w:val="ConsPlusNormal0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58975" w14:textId="77777777" w:rsidR="00347B45" w:rsidRDefault="00913FF3">
            <w:pPr>
              <w:pStyle w:val="ConsPlusNormal0"/>
              <w:jc w:val="both"/>
            </w:pPr>
            <w:r>
              <w:t>Расшифровка подписи</w:t>
            </w:r>
          </w:p>
        </w:tc>
      </w:tr>
      <w:tr w:rsidR="00347B45" w14:paraId="7C023DCA" w14:textId="77777777"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AB4147" w14:textId="77777777" w:rsidR="00347B45" w:rsidRDefault="00347B45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F40F78" w14:textId="77777777" w:rsidR="00347B45" w:rsidRDefault="00913FF3">
            <w:pPr>
              <w:pStyle w:val="ConsPlusNormal0"/>
              <w:jc w:val="both"/>
            </w:pPr>
            <w:r>
              <w:t>"__"_____________ 20__ г.</w:t>
            </w:r>
          </w:p>
        </w:tc>
      </w:tr>
      <w:tr w:rsidR="00347B45" w14:paraId="08ACB4D1" w14:textId="77777777"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096E5B" w14:textId="77777777" w:rsidR="00347B45" w:rsidRDefault="00913FF3">
            <w:pPr>
              <w:pStyle w:val="ConsPlusNormal0"/>
              <w:jc w:val="both"/>
            </w:pPr>
            <w:r>
              <w:t>(Должность специалиста, ответственного за ведение работы по социальному пакету)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BA28D" w14:textId="77777777" w:rsidR="00347B45" w:rsidRDefault="00347B45">
            <w:pPr>
              <w:pStyle w:val="ConsPlusNormal0"/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DF7E10D" w14:textId="77777777" w:rsidR="00347B45" w:rsidRDefault="00347B45">
            <w:pPr>
              <w:pStyle w:val="ConsPlusNormal0"/>
            </w:pPr>
          </w:p>
        </w:tc>
        <w:tc>
          <w:tcPr>
            <w:tcW w:w="2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8183DE" w14:textId="77777777" w:rsidR="00347B45" w:rsidRDefault="00347B45">
            <w:pPr>
              <w:pStyle w:val="ConsPlusNormal0"/>
            </w:pPr>
          </w:p>
        </w:tc>
      </w:tr>
      <w:tr w:rsidR="00347B45" w14:paraId="46E56B92" w14:textId="77777777">
        <w:tc>
          <w:tcPr>
            <w:tcW w:w="47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A16F3E" w14:textId="77777777" w:rsidR="00347B45" w:rsidRDefault="00347B45">
            <w:pPr>
              <w:pStyle w:val="ConsPlusNormal0"/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59C01" w14:textId="77777777" w:rsidR="00347B45" w:rsidRDefault="00913FF3">
            <w:pPr>
              <w:pStyle w:val="ConsPlusNormal0"/>
              <w:jc w:val="both"/>
            </w:pPr>
            <w:r>
              <w:t>Подпись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3AE9D37" w14:textId="77777777" w:rsidR="00347B45" w:rsidRDefault="00347B45">
            <w:pPr>
              <w:pStyle w:val="ConsPlusNormal0"/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2326E" w14:textId="77777777" w:rsidR="00347B45" w:rsidRDefault="00913FF3">
            <w:pPr>
              <w:pStyle w:val="ConsPlusNormal0"/>
              <w:jc w:val="both"/>
            </w:pPr>
            <w:r>
              <w:t>Расшифровка подписи</w:t>
            </w:r>
          </w:p>
        </w:tc>
      </w:tr>
      <w:tr w:rsidR="00347B45" w14:paraId="7BFB4BDB" w14:textId="77777777">
        <w:tc>
          <w:tcPr>
            <w:tcW w:w="4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5C900F" w14:textId="77777777" w:rsidR="00347B45" w:rsidRDefault="00347B45">
            <w:pPr>
              <w:pStyle w:val="ConsPlusNormal0"/>
            </w:pPr>
          </w:p>
        </w:tc>
        <w:tc>
          <w:tcPr>
            <w:tcW w:w="46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0F8F59" w14:textId="77777777" w:rsidR="00347B45" w:rsidRDefault="00913FF3">
            <w:pPr>
              <w:pStyle w:val="ConsPlusNormal0"/>
              <w:jc w:val="both"/>
            </w:pPr>
            <w:r>
              <w:t>"__"_____________ 20__ г.</w:t>
            </w:r>
          </w:p>
        </w:tc>
      </w:tr>
    </w:tbl>
    <w:p w14:paraId="7299FA94" w14:textId="77777777" w:rsidR="00347B45" w:rsidRDefault="00347B45">
      <w:pPr>
        <w:pStyle w:val="ConsPlusNormal0"/>
        <w:jc w:val="both"/>
      </w:pPr>
    </w:p>
    <w:p w14:paraId="182F00DF" w14:textId="77777777" w:rsidR="00347B45" w:rsidRDefault="00347B45">
      <w:pPr>
        <w:pStyle w:val="ConsPlusNormal0"/>
        <w:jc w:val="both"/>
      </w:pPr>
    </w:p>
    <w:p w14:paraId="5E411D49" w14:textId="77777777" w:rsidR="00347B45" w:rsidRDefault="00347B45">
      <w:pPr>
        <w:pStyle w:val="ConsPlusNormal0"/>
        <w:jc w:val="both"/>
      </w:pPr>
    </w:p>
    <w:p w14:paraId="030D7528" w14:textId="77777777" w:rsidR="00347B45" w:rsidRDefault="00347B45">
      <w:pPr>
        <w:pStyle w:val="ConsPlusNormal0"/>
        <w:jc w:val="both"/>
      </w:pPr>
    </w:p>
    <w:p w14:paraId="365427C5" w14:textId="77777777" w:rsidR="00347B45" w:rsidRDefault="00347B45">
      <w:pPr>
        <w:pStyle w:val="ConsPlusNormal0"/>
        <w:jc w:val="both"/>
      </w:pPr>
    </w:p>
    <w:p w14:paraId="558678CC" w14:textId="77777777" w:rsidR="00347B45" w:rsidRDefault="00347B45">
      <w:pPr>
        <w:pStyle w:val="ConsPlusNormal0"/>
        <w:jc w:val="both"/>
      </w:pPr>
    </w:p>
    <w:p w14:paraId="22D51EDA" w14:textId="77777777" w:rsidR="00347B45" w:rsidRDefault="00913FF3">
      <w:pPr>
        <w:pStyle w:val="ConsPlusNormal0"/>
        <w:jc w:val="right"/>
        <w:outlineLvl w:val="1"/>
      </w:pPr>
      <w:bookmarkStart w:id="9" w:name="P1222"/>
      <w:bookmarkEnd w:id="9"/>
      <w:r>
        <w:t>Приложение N 8 к положению</w:t>
      </w:r>
    </w:p>
    <w:p w14:paraId="650D4485" w14:textId="77777777" w:rsidR="00347B45" w:rsidRDefault="00913FF3">
      <w:pPr>
        <w:pStyle w:val="ConsPlusNormal0"/>
        <w:jc w:val="right"/>
      </w:pPr>
      <w:r>
        <w:t>о компенсируемом социальном пакете,</w:t>
      </w:r>
    </w:p>
    <w:p w14:paraId="490A8C6A" w14:textId="77777777" w:rsidR="00347B45" w:rsidRDefault="00913FF3">
      <w:pPr>
        <w:pStyle w:val="ConsPlusNormal0"/>
        <w:jc w:val="right"/>
      </w:pPr>
      <w:r>
        <w:t>предоставляемом работникам ОАО "РЖД"</w:t>
      </w:r>
    </w:p>
    <w:p w14:paraId="34B9A024" w14:textId="77777777" w:rsidR="00347B45" w:rsidRDefault="00347B45">
      <w:pPr>
        <w:pStyle w:val="ConsPlusNormal0"/>
        <w:jc w:val="both"/>
      </w:pPr>
    </w:p>
    <w:p w14:paraId="5041528E" w14:textId="77777777" w:rsidR="00347B45" w:rsidRDefault="00913FF3">
      <w:pPr>
        <w:pStyle w:val="ConsPlusTitle0"/>
        <w:jc w:val="center"/>
      </w:pPr>
      <w:r>
        <w:t>Форма отчета по неизрасходованным на конец года лимитам КСП, направляемым на дополнительные (личные) взносы в НПФ "БЛАГОСОСТОЯНИЕ" или на оплату услуг сотовой связи</w:t>
      </w:r>
    </w:p>
    <w:p w14:paraId="7508E461" w14:textId="77777777" w:rsidR="00347B45" w:rsidRDefault="00347B45">
      <w:pPr>
        <w:pStyle w:val="ConsPlusNormal0"/>
        <w:jc w:val="both"/>
      </w:pPr>
    </w:p>
    <w:p w14:paraId="712E526C" w14:textId="77777777" w:rsidR="00347B45" w:rsidRDefault="00347B45">
      <w:pPr>
        <w:pStyle w:val="ConsPlusNormal0"/>
        <w:sectPr w:rsidR="00347B45">
          <w:headerReference w:type="default" r:id="rId164"/>
          <w:footerReference w:type="default" r:id="rId165"/>
          <w:headerReference w:type="first" r:id="rId166"/>
          <w:footerReference w:type="first" r:id="rId16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1304"/>
        <w:gridCol w:w="1984"/>
        <w:gridCol w:w="1304"/>
        <w:gridCol w:w="2608"/>
        <w:gridCol w:w="1474"/>
        <w:gridCol w:w="2778"/>
      </w:tblGrid>
      <w:tr w:rsidR="00347B45" w14:paraId="68C59F3E" w14:textId="77777777">
        <w:tc>
          <w:tcPr>
            <w:tcW w:w="825" w:type="dxa"/>
            <w:vAlign w:val="center"/>
          </w:tcPr>
          <w:p w14:paraId="191CFCBC" w14:textId="77777777" w:rsidR="00347B45" w:rsidRDefault="00913F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04" w:type="dxa"/>
            <w:vAlign w:val="center"/>
          </w:tcPr>
          <w:p w14:paraId="081889BF" w14:textId="77777777" w:rsidR="00347B45" w:rsidRDefault="00913FF3">
            <w:pPr>
              <w:pStyle w:val="ConsPlusNormal0"/>
              <w:jc w:val="center"/>
            </w:pPr>
            <w:r>
              <w:t>ФИО полностью</w:t>
            </w:r>
          </w:p>
        </w:tc>
        <w:tc>
          <w:tcPr>
            <w:tcW w:w="1984" w:type="dxa"/>
            <w:vAlign w:val="center"/>
          </w:tcPr>
          <w:p w14:paraId="306928DF" w14:textId="77777777" w:rsidR="00347B45" w:rsidRDefault="00913FF3">
            <w:pPr>
              <w:pStyle w:val="ConsPlusNormal0"/>
              <w:jc w:val="center"/>
            </w:pPr>
            <w:r>
              <w:t>Структурное подразделение</w:t>
            </w:r>
          </w:p>
        </w:tc>
        <w:tc>
          <w:tcPr>
            <w:tcW w:w="1304" w:type="dxa"/>
            <w:vAlign w:val="center"/>
          </w:tcPr>
          <w:p w14:paraId="4D51CD99" w14:textId="77777777" w:rsidR="00347B45" w:rsidRDefault="00913FF3">
            <w:pPr>
              <w:pStyle w:val="ConsPlusNormal0"/>
              <w:jc w:val="center"/>
            </w:pPr>
            <w:r>
              <w:t>Табельный номер</w:t>
            </w:r>
          </w:p>
        </w:tc>
        <w:tc>
          <w:tcPr>
            <w:tcW w:w="2608" w:type="dxa"/>
            <w:vAlign w:val="center"/>
          </w:tcPr>
          <w:p w14:paraId="56495793" w14:textId="77777777" w:rsidR="00347B45" w:rsidRDefault="00913FF3">
            <w:pPr>
              <w:pStyle w:val="ConsPlusNormal0"/>
              <w:jc w:val="center"/>
            </w:pPr>
            <w:r>
              <w:t>Сумма подлежащая</w:t>
            </w:r>
          </w:p>
          <w:p w14:paraId="56B178F2" w14:textId="77777777" w:rsidR="00347B45" w:rsidRDefault="00913FF3">
            <w:pPr>
              <w:pStyle w:val="ConsPlusNormal0"/>
              <w:jc w:val="center"/>
            </w:pPr>
            <w:r>
              <w:t>перечислению (сумма</w:t>
            </w:r>
          </w:p>
          <w:p w14:paraId="7179ADE2" w14:textId="77777777" w:rsidR="00347B45" w:rsidRDefault="00913FF3">
            <w:pPr>
              <w:pStyle w:val="ConsPlusNormal0"/>
              <w:jc w:val="center"/>
            </w:pPr>
            <w:r>
              <w:t>неизрасходованного лимита по КСП)</w:t>
            </w:r>
          </w:p>
        </w:tc>
        <w:tc>
          <w:tcPr>
            <w:tcW w:w="1474" w:type="dxa"/>
            <w:vAlign w:val="center"/>
          </w:tcPr>
          <w:p w14:paraId="6410AC5D" w14:textId="77777777" w:rsidR="00347B45" w:rsidRDefault="00913FF3">
            <w:pPr>
              <w:pStyle w:val="ConsPlusNormal0"/>
              <w:jc w:val="center"/>
            </w:pPr>
            <w:r>
              <w:t>Назначения платежа</w:t>
            </w:r>
          </w:p>
        </w:tc>
        <w:tc>
          <w:tcPr>
            <w:tcW w:w="2778" w:type="dxa"/>
            <w:vAlign w:val="center"/>
          </w:tcPr>
          <w:p w14:paraId="6EB14FF6" w14:textId="77777777" w:rsidR="00347B45" w:rsidRDefault="00913FF3">
            <w:pPr>
              <w:pStyle w:val="ConsPlusNormal0"/>
              <w:jc w:val="center"/>
            </w:pPr>
            <w:r>
              <w:t>Реквизиты получателя</w:t>
            </w:r>
          </w:p>
          <w:p w14:paraId="23558AF4" w14:textId="77777777" w:rsidR="00347B45" w:rsidRDefault="00913FF3">
            <w:pPr>
              <w:pStyle w:val="ConsPlusNormal0"/>
              <w:jc w:val="center"/>
            </w:pPr>
            <w:r>
              <w:t>платежа (оператора</w:t>
            </w:r>
          </w:p>
          <w:p w14:paraId="23C06C6A" w14:textId="77777777" w:rsidR="00347B45" w:rsidRDefault="00913FF3">
            <w:pPr>
              <w:pStyle w:val="ConsPlusNormal0"/>
              <w:jc w:val="center"/>
            </w:pPr>
            <w:r>
              <w:t>сотовой связи, НПФ</w:t>
            </w:r>
          </w:p>
          <w:p w14:paraId="280BD3B5" w14:textId="77777777" w:rsidR="00347B45" w:rsidRDefault="00913FF3">
            <w:pPr>
              <w:pStyle w:val="ConsPlusNormal0"/>
              <w:jc w:val="center"/>
            </w:pPr>
            <w:r>
              <w:t>"Благосостояние" с указанием N договора на оказание услуг)</w:t>
            </w:r>
          </w:p>
        </w:tc>
      </w:tr>
      <w:tr w:rsidR="00347B45" w14:paraId="5A72C9DA" w14:textId="77777777">
        <w:tc>
          <w:tcPr>
            <w:tcW w:w="825" w:type="dxa"/>
          </w:tcPr>
          <w:p w14:paraId="007AFB39" w14:textId="77777777" w:rsidR="00347B45" w:rsidRDefault="00913FF3">
            <w:pPr>
              <w:pStyle w:val="ConsPlusNormal0"/>
              <w:jc w:val="center"/>
            </w:pPr>
            <w:r>
              <w:t>!</w:t>
            </w:r>
          </w:p>
        </w:tc>
        <w:tc>
          <w:tcPr>
            <w:tcW w:w="1304" w:type="dxa"/>
          </w:tcPr>
          <w:p w14:paraId="09046A30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096A7AED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</w:tcPr>
          <w:p w14:paraId="54FA79A6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608" w:type="dxa"/>
          </w:tcPr>
          <w:p w14:paraId="2819C98F" w14:textId="77777777" w:rsidR="00347B45" w:rsidRDefault="00913FF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74" w:type="dxa"/>
          </w:tcPr>
          <w:p w14:paraId="0056327E" w14:textId="77777777" w:rsidR="00347B45" w:rsidRDefault="00913FF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778" w:type="dxa"/>
          </w:tcPr>
          <w:p w14:paraId="05DBC074" w14:textId="77777777" w:rsidR="00347B45" w:rsidRDefault="00913FF3">
            <w:pPr>
              <w:pStyle w:val="ConsPlusNormal0"/>
              <w:jc w:val="center"/>
            </w:pPr>
            <w:r>
              <w:t>7</w:t>
            </w:r>
          </w:p>
        </w:tc>
      </w:tr>
      <w:tr w:rsidR="00347B45" w14:paraId="51BEE23D" w14:textId="77777777">
        <w:tc>
          <w:tcPr>
            <w:tcW w:w="825" w:type="dxa"/>
          </w:tcPr>
          <w:p w14:paraId="00B6A2C0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798E5851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64DF20F2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5EFFE384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19C8259C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2E577F4E" w14:textId="77777777" w:rsidR="00347B45" w:rsidRDefault="00347B45">
            <w:pPr>
              <w:pStyle w:val="ConsPlusNormal0"/>
            </w:pPr>
          </w:p>
        </w:tc>
        <w:tc>
          <w:tcPr>
            <w:tcW w:w="2778" w:type="dxa"/>
          </w:tcPr>
          <w:p w14:paraId="6DBB9E90" w14:textId="77777777" w:rsidR="00347B45" w:rsidRDefault="00347B45">
            <w:pPr>
              <w:pStyle w:val="ConsPlusNormal0"/>
            </w:pPr>
          </w:p>
        </w:tc>
      </w:tr>
      <w:tr w:rsidR="00347B45" w14:paraId="0A8A3F1C" w14:textId="77777777">
        <w:tc>
          <w:tcPr>
            <w:tcW w:w="825" w:type="dxa"/>
          </w:tcPr>
          <w:p w14:paraId="22FA159B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6F1B8DCF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0F1C2860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4645AD30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7A11DAC2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1A0239E4" w14:textId="77777777" w:rsidR="00347B45" w:rsidRDefault="00347B45">
            <w:pPr>
              <w:pStyle w:val="ConsPlusNormal0"/>
            </w:pPr>
          </w:p>
        </w:tc>
        <w:tc>
          <w:tcPr>
            <w:tcW w:w="2778" w:type="dxa"/>
          </w:tcPr>
          <w:p w14:paraId="6273AB94" w14:textId="77777777" w:rsidR="00347B45" w:rsidRDefault="00347B45">
            <w:pPr>
              <w:pStyle w:val="ConsPlusNormal0"/>
            </w:pPr>
          </w:p>
        </w:tc>
      </w:tr>
      <w:tr w:rsidR="00347B45" w14:paraId="5D52C5AF" w14:textId="77777777">
        <w:tc>
          <w:tcPr>
            <w:tcW w:w="825" w:type="dxa"/>
          </w:tcPr>
          <w:p w14:paraId="74A3CFB0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4B638DD2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454486EF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70F949E6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2694FCE9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3CB72FF7" w14:textId="77777777" w:rsidR="00347B45" w:rsidRDefault="00347B45">
            <w:pPr>
              <w:pStyle w:val="ConsPlusNormal0"/>
            </w:pPr>
          </w:p>
        </w:tc>
        <w:tc>
          <w:tcPr>
            <w:tcW w:w="2778" w:type="dxa"/>
          </w:tcPr>
          <w:p w14:paraId="5AB7EED8" w14:textId="77777777" w:rsidR="00347B45" w:rsidRDefault="00347B45">
            <w:pPr>
              <w:pStyle w:val="ConsPlusNormal0"/>
            </w:pPr>
          </w:p>
        </w:tc>
      </w:tr>
    </w:tbl>
    <w:p w14:paraId="4B76B605" w14:textId="77777777" w:rsidR="00347B45" w:rsidRDefault="00347B45">
      <w:pPr>
        <w:pStyle w:val="ConsPlusNormal0"/>
        <w:sectPr w:rsidR="00347B45">
          <w:headerReference w:type="default" r:id="rId168"/>
          <w:footerReference w:type="default" r:id="rId169"/>
          <w:headerReference w:type="first" r:id="rId170"/>
          <w:footerReference w:type="first" r:id="rId17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431C9CA" w14:textId="77777777" w:rsidR="00347B45" w:rsidRDefault="00347B45">
      <w:pPr>
        <w:pStyle w:val="ConsPlusNormal0"/>
        <w:jc w:val="both"/>
      </w:pPr>
    </w:p>
    <w:p w14:paraId="25171A68" w14:textId="77777777" w:rsidR="00347B45" w:rsidRDefault="00347B45">
      <w:pPr>
        <w:pStyle w:val="ConsPlusNormal0"/>
        <w:jc w:val="both"/>
      </w:pPr>
    </w:p>
    <w:p w14:paraId="025CE153" w14:textId="77777777" w:rsidR="00347B45" w:rsidRDefault="00347B45">
      <w:pPr>
        <w:pStyle w:val="ConsPlusNormal0"/>
        <w:jc w:val="both"/>
      </w:pPr>
    </w:p>
    <w:p w14:paraId="403CE2F4" w14:textId="77777777" w:rsidR="00347B45" w:rsidRDefault="00347B45">
      <w:pPr>
        <w:pStyle w:val="ConsPlusNormal0"/>
        <w:jc w:val="both"/>
      </w:pPr>
    </w:p>
    <w:p w14:paraId="7ADB6E26" w14:textId="77777777" w:rsidR="00347B45" w:rsidRDefault="00913FF3">
      <w:pPr>
        <w:pStyle w:val="ConsPlusNormal0"/>
        <w:jc w:val="right"/>
        <w:outlineLvl w:val="0"/>
      </w:pPr>
      <w:bookmarkStart w:id="10" w:name="P1272"/>
      <w:bookmarkEnd w:id="10"/>
      <w:r>
        <w:t>УТВЕРЖДЕН</w:t>
      </w:r>
    </w:p>
    <w:p w14:paraId="4F1DB1E6" w14:textId="77777777" w:rsidR="00347B45" w:rsidRDefault="00913FF3">
      <w:pPr>
        <w:pStyle w:val="ConsPlusNormal0"/>
        <w:jc w:val="right"/>
      </w:pPr>
      <w:r>
        <w:t>распоряжением ОАО "РЖД"</w:t>
      </w:r>
    </w:p>
    <w:p w14:paraId="413E9567" w14:textId="77777777" w:rsidR="00347B45" w:rsidRDefault="00913FF3">
      <w:pPr>
        <w:pStyle w:val="ConsPlusNormal0"/>
        <w:jc w:val="right"/>
      </w:pPr>
      <w:r>
        <w:t>от 4 марта 2011 г. N 465р</w:t>
      </w:r>
    </w:p>
    <w:p w14:paraId="18F669E3" w14:textId="77777777" w:rsidR="00347B45" w:rsidRDefault="00913FF3">
      <w:pPr>
        <w:pStyle w:val="ConsPlusNormal0"/>
        <w:jc w:val="right"/>
      </w:pPr>
      <w:r>
        <w:t xml:space="preserve">(В ред. </w:t>
      </w:r>
      <w:hyperlink r:id="rId172" w:tooltip="Распоряжение ОАО &quot;РЖД&quot; от 31.07.2014 N 1774р &quot;О внесении изменений в распоряжение ОАО &quot;РЖД&quot; от 4 марта 2011 г. N 465р&quot; {КонсультантПлюс}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4048D84C" w14:textId="77777777" w:rsidR="00347B45" w:rsidRDefault="00913FF3">
      <w:pPr>
        <w:pStyle w:val="ConsPlusNormal0"/>
        <w:jc w:val="right"/>
      </w:pPr>
      <w:r>
        <w:t>от 31.07.2014 N 1774р)</w:t>
      </w:r>
    </w:p>
    <w:p w14:paraId="459EA33E" w14:textId="77777777" w:rsidR="00347B45" w:rsidRDefault="00347B45">
      <w:pPr>
        <w:pStyle w:val="ConsPlusNormal0"/>
        <w:jc w:val="both"/>
      </w:pPr>
    </w:p>
    <w:p w14:paraId="71E94DDF" w14:textId="77777777" w:rsidR="00347B45" w:rsidRDefault="00913FF3">
      <w:pPr>
        <w:pStyle w:val="ConsPlusTitle0"/>
        <w:jc w:val="center"/>
      </w:pPr>
      <w:r>
        <w:t>ПОРЯДОК</w:t>
      </w:r>
    </w:p>
    <w:p w14:paraId="1E5D67BD" w14:textId="77777777" w:rsidR="00347B45" w:rsidRDefault="00913FF3">
      <w:pPr>
        <w:pStyle w:val="ConsPlusTitle0"/>
        <w:jc w:val="center"/>
      </w:pPr>
      <w:r>
        <w:t>УЧЕТА И ОТЧЕТНОСТИ О ПРЕДОСТАВЛЕНИИ РАБОТНИКАМ ОАО "РЖД" КОМПЕНСИРУЕМОГО СОЦИАЛЬНОГО ПАКЕТА</w:t>
      </w:r>
    </w:p>
    <w:p w14:paraId="00617DBA" w14:textId="77777777" w:rsidR="00347B45" w:rsidRDefault="00347B45">
      <w:pPr>
        <w:pStyle w:val="ConsPlusNormal0"/>
        <w:jc w:val="both"/>
      </w:pPr>
    </w:p>
    <w:p w14:paraId="372107A9" w14:textId="77777777" w:rsidR="00347B45" w:rsidRDefault="00913FF3">
      <w:pPr>
        <w:pStyle w:val="ConsPlusNormal0"/>
        <w:jc w:val="center"/>
        <w:outlineLvl w:val="1"/>
      </w:pPr>
      <w:r>
        <w:t>1. Общие положения</w:t>
      </w:r>
    </w:p>
    <w:p w14:paraId="092FB5FE" w14:textId="77777777" w:rsidR="00347B45" w:rsidRDefault="00347B45">
      <w:pPr>
        <w:pStyle w:val="ConsPlusNormal0"/>
        <w:jc w:val="both"/>
      </w:pPr>
    </w:p>
    <w:p w14:paraId="066579BD" w14:textId="77777777" w:rsidR="00347B45" w:rsidRDefault="00913FF3">
      <w:pPr>
        <w:pStyle w:val="ConsPlusNormal0"/>
        <w:ind w:firstLine="540"/>
        <w:jc w:val="both"/>
      </w:pPr>
      <w:r>
        <w:t>1.1. В настоящем Порядке исп</w:t>
      </w:r>
      <w:r>
        <w:t xml:space="preserve">ользуются основные понятия, определенные в </w:t>
      </w:r>
      <w:hyperlink w:anchor="P45" w:tooltip="ПОЛОЖЕНИЕ">
        <w:r>
          <w:rPr>
            <w:color w:val="0000FF"/>
          </w:rPr>
          <w:t>Положении</w:t>
        </w:r>
      </w:hyperlink>
      <w:r>
        <w:t xml:space="preserve"> о компенсируемом социальном пакете, предоставляемом работникам ОАО "РЖД", утвержденном распоряжением ОАО "РЖД" от 4 марта 2011 г. N 465р (далее - Положение), и в </w:t>
      </w:r>
      <w:hyperlink r:id="rId173" w:tooltip="Распоряжение ОАО &quot;РЖД&quot; от 06.08.2012 N 1572р (ред. от 16.06.2014) &quot;Об организации предоставления компенсируемого социального пакета работникам ОАО &quot;РЖД&quot; в регионе&quot; (Вместе с Регламентом) ------------ Недействующая редакция {КонсультантПлюс}">
        <w:r>
          <w:rPr>
            <w:color w:val="0000FF"/>
          </w:rPr>
          <w:t>Регламенте</w:t>
        </w:r>
      </w:hyperlink>
      <w:r>
        <w:t xml:space="preserve"> взаимодействия Департамента социального развития ОАО "РЖД" с филиалами и иными </w:t>
      </w:r>
      <w:r>
        <w:t>структурными подразделениями ОАО "РЖД в ходе организации предоставления компенсируемого социального пакета работникам ОАО "РЖД" в регионе, утвержденном распоряжением ОАО "РЖД" от 6 августа 2012 г. N 1572р (далее - Регламент).</w:t>
      </w:r>
    </w:p>
    <w:p w14:paraId="7DFBFE6E" w14:textId="77777777" w:rsidR="00347B45" w:rsidRDefault="00913FF3">
      <w:pPr>
        <w:pStyle w:val="ConsPlusNormal0"/>
        <w:spacing w:before="200"/>
        <w:ind w:firstLine="540"/>
        <w:jc w:val="both"/>
      </w:pPr>
      <w:r>
        <w:t>1.2. Настоящий Порядок устанав</w:t>
      </w:r>
      <w:r>
        <w:t>ливает: формы, процедуру учета предоставления работникам ОАО "РЖД" компенсируемого социального пакета;</w:t>
      </w:r>
    </w:p>
    <w:p w14:paraId="475CB9B2" w14:textId="77777777" w:rsidR="00347B45" w:rsidRDefault="00913FF3">
      <w:pPr>
        <w:pStyle w:val="ConsPlusNormal0"/>
        <w:spacing w:before="200"/>
        <w:ind w:firstLine="540"/>
        <w:jc w:val="both"/>
      </w:pPr>
      <w:r>
        <w:t>формы и процедуру статистической и консолидированной отчетности по компенсируемому социальному пакету как в разрезе функциональных филиалов, так и в разр</w:t>
      </w:r>
      <w:r>
        <w:t>езе регионов;</w:t>
      </w:r>
    </w:p>
    <w:p w14:paraId="4B4CC5B1" w14:textId="77777777" w:rsidR="00347B45" w:rsidRDefault="00913FF3">
      <w:pPr>
        <w:pStyle w:val="ConsPlusNormal0"/>
        <w:spacing w:before="200"/>
        <w:ind w:firstLine="540"/>
        <w:jc w:val="both"/>
      </w:pPr>
      <w:r>
        <w:t>процедуру проведения анализа эффективности предоставления компенсируемого социального пакета (КСП) и мониторинга прохождения этапов предоставления КСП в текущем периоде (год) в соответствии с установленными сроками;</w:t>
      </w:r>
    </w:p>
    <w:p w14:paraId="5B4903F2" w14:textId="77777777" w:rsidR="00347B45" w:rsidRDefault="00913FF3">
      <w:pPr>
        <w:pStyle w:val="ConsPlusNormal0"/>
        <w:spacing w:before="200"/>
        <w:ind w:firstLine="540"/>
        <w:jc w:val="both"/>
      </w:pPr>
      <w:r>
        <w:t>функциональные обязанности</w:t>
      </w:r>
      <w:r>
        <w:t xml:space="preserve"> по ведению учета и отчетности по предоставлению КСП работникам ОАО "РЖД" на уровне ответственных за ведение работы по социальному пакету в подразделении, в функциональных филиалах, в региональных центрах корпоративного управления (далее - РЦКУ), в Департа</w:t>
      </w:r>
      <w:r>
        <w:t>менте социального развития.</w:t>
      </w:r>
    </w:p>
    <w:p w14:paraId="1B29434B" w14:textId="77777777" w:rsidR="00347B45" w:rsidRDefault="00913FF3">
      <w:pPr>
        <w:pStyle w:val="ConsPlusNormal0"/>
        <w:spacing w:before="200"/>
        <w:ind w:firstLine="540"/>
        <w:jc w:val="both"/>
      </w:pPr>
      <w:r>
        <w:t>1.3. Учет, статистическая отчетность по КСП и мониторинг ведения данных по КСП ведется в модуле по управлению системой социальной поддержки персонала на базе персонифицированного учета в единой корпоративной автоматизированной с</w:t>
      </w:r>
      <w:r>
        <w:t>истеме управления трудовыми ресурсами ОАО "РЖД" (далее - модуль ССПП ЕК АСУТР).</w:t>
      </w:r>
    </w:p>
    <w:p w14:paraId="190748B3" w14:textId="77777777" w:rsidR="00347B45" w:rsidRDefault="00913FF3">
      <w:pPr>
        <w:pStyle w:val="ConsPlusNormal0"/>
        <w:spacing w:before="200"/>
        <w:ind w:firstLine="540"/>
        <w:jc w:val="both"/>
      </w:pPr>
      <w:r>
        <w:t>1.4. Ответственность за ввод данных в модуль ССПП ЕК АСУТР возлагается на функциональные филиалы, РЦКУ, структурные подразделения ОАО "РЖД", которые предоставляют КСП в текущем</w:t>
      </w:r>
      <w:r>
        <w:t xml:space="preserve"> году.</w:t>
      </w:r>
    </w:p>
    <w:p w14:paraId="477CB433" w14:textId="77777777" w:rsidR="00347B45" w:rsidRDefault="00913FF3">
      <w:pPr>
        <w:pStyle w:val="ConsPlusNormal0"/>
        <w:spacing w:before="200"/>
        <w:ind w:firstLine="540"/>
        <w:jc w:val="both"/>
      </w:pPr>
      <w:r>
        <w:t>1.5. Консолидированная отчетность и анализ эффективности по КСП осуществляется в автоматизированной системе мониторинга показателей социальной сферы в разделе "Консолидированная отчетность ССПП" (далее - консолидированная отчетность).</w:t>
      </w:r>
    </w:p>
    <w:p w14:paraId="1619D2B6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1.6. Ответственность </w:t>
      </w:r>
      <w:r>
        <w:t>за итоговые информационные материалы на основе консолидированной, статистической и аналитической отчетности возлагается на Департамент социального развития ОАО "РЖД".</w:t>
      </w:r>
    </w:p>
    <w:p w14:paraId="77B53CD9" w14:textId="77777777" w:rsidR="00347B45" w:rsidRDefault="00913FF3">
      <w:pPr>
        <w:pStyle w:val="ConsPlusNormal0"/>
        <w:spacing w:before="200"/>
        <w:ind w:firstLine="540"/>
        <w:jc w:val="both"/>
      </w:pPr>
      <w:r>
        <w:t>1.7. В Департаменте социального развития назначается ответственный за ведение работы по с</w:t>
      </w:r>
      <w:r>
        <w:t>оциальному пакету в модуле ССПП ЕК АСУТР и в консолидированной отчетности.</w:t>
      </w:r>
    </w:p>
    <w:p w14:paraId="7EEC3B87" w14:textId="77777777" w:rsidR="00347B45" w:rsidRDefault="00347B45">
      <w:pPr>
        <w:pStyle w:val="ConsPlusNormal0"/>
        <w:jc w:val="both"/>
      </w:pPr>
    </w:p>
    <w:p w14:paraId="47B49D0F" w14:textId="77777777" w:rsidR="00347B45" w:rsidRDefault="00913FF3">
      <w:pPr>
        <w:pStyle w:val="ConsPlusNormal0"/>
        <w:jc w:val="center"/>
        <w:outlineLvl w:val="1"/>
      </w:pPr>
      <w:r>
        <w:t>2. Учет данных при ведении работы по предоставлению КСП</w:t>
      </w:r>
    </w:p>
    <w:p w14:paraId="76FA1B64" w14:textId="77777777" w:rsidR="00347B45" w:rsidRDefault="00347B45">
      <w:pPr>
        <w:pStyle w:val="ConsPlusNormal0"/>
        <w:jc w:val="both"/>
      </w:pPr>
    </w:p>
    <w:p w14:paraId="73F9CE73" w14:textId="77777777" w:rsidR="00347B45" w:rsidRDefault="00913FF3">
      <w:pPr>
        <w:pStyle w:val="ConsPlusNormal0"/>
        <w:ind w:firstLine="540"/>
        <w:jc w:val="both"/>
      </w:pPr>
      <w:r>
        <w:t xml:space="preserve">2.1. Ведение плановых и фактических данных по КСП осуществляется в модуле ССПП ЕК АСУТР ответственным за ведение работы по </w:t>
      </w:r>
      <w:r>
        <w:t>КСП в структурном подразделении ОАО "РЖД" согласно инструкциям ЕК АСУТР &lt;1&gt;.</w:t>
      </w:r>
    </w:p>
    <w:p w14:paraId="51720D2F" w14:textId="77777777" w:rsidR="00347B45" w:rsidRDefault="00347B45">
      <w:pPr>
        <w:pStyle w:val="ConsPlusNormal0"/>
        <w:jc w:val="both"/>
      </w:pPr>
    </w:p>
    <w:p w14:paraId="1F70A436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3F5860D1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74" w:tooltip="Распоряжение ОАО &quot;РЖД&quot; от 06.08.2012 N 1572р (ред. от 16.06.2014) &quot;Об организации предоставления компенсируемого социального пакета работникам ОАО &quot;РЖД&quot; в регионе&quot; (Вместе с Регламентом) ------------ Недействующая редакция {КонсультантПлюс}">
        <w:r>
          <w:rPr>
            <w:color w:val="0000FF"/>
          </w:rPr>
          <w:t>Приложение N 3</w:t>
        </w:r>
      </w:hyperlink>
      <w:r>
        <w:t xml:space="preserve"> к Регламенту взаимодействия Департамента социального развития ОАО "РЖД" с фил</w:t>
      </w:r>
      <w:r>
        <w:t>иалами и иными структурными подразделениями ОАО "РЖД в ходе организации предоставления компенсируемого социального пакета работникам ОАО "РЖД" в регионе от 6 августа 2012 г. N 1572р</w:t>
      </w:r>
    </w:p>
    <w:p w14:paraId="3C870A6B" w14:textId="77777777" w:rsidR="00347B45" w:rsidRDefault="00347B45">
      <w:pPr>
        <w:pStyle w:val="ConsPlusNormal0"/>
        <w:jc w:val="both"/>
      </w:pPr>
    </w:p>
    <w:p w14:paraId="23A77234" w14:textId="77777777" w:rsidR="00347B45" w:rsidRDefault="00913FF3">
      <w:pPr>
        <w:pStyle w:val="ConsPlusNormal0"/>
        <w:ind w:firstLine="540"/>
        <w:jc w:val="both"/>
      </w:pPr>
      <w:r>
        <w:t>В филиале, который не имеет структурных подразделений ответственным за ве</w:t>
      </w:r>
      <w:r>
        <w:t>дение работы по социальному пакету в филиале.</w:t>
      </w:r>
    </w:p>
    <w:p w14:paraId="69D50BBB" w14:textId="77777777" w:rsidR="00347B45" w:rsidRDefault="00913FF3">
      <w:pPr>
        <w:pStyle w:val="ConsPlusNormal0"/>
        <w:spacing w:before="200"/>
        <w:ind w:firstLine="540"/>
        <w:jc w:val="both"/>
      </w:pPr>
      <w:r>
        <w:t>2.2. В модуле ЕК АСУТР оформляются следующие функции по ведению работы КСП:</w:t>
      </w:r>
    </w:p>
    <w:p w14:paraId="2D2FF2C8" w14:textId="77777777" w:rsidR="00347B45" w:rsidRDefault="00913FF3">
      <w:pPr>
        <w:pStyle w:val="ConsPlusNormal0"/>
        <w:spacing w:before="200"/>
        <w:ind w:firstLine="540"/>
        <w:jc w:val="both"/>
      </w:pPr>
      <w:r>
        <w:t>формирование извещения и бланка заявления для работника на получение компенсируемого индивидуального социального пакета;</w:t>
      </w:r>
    </w:p>
    <w:p w14:paraId="2381A113" w14:textId="77777777" w:rsidR="00347B45" w:rsidRDefault="00913FF3">
      <w:pPr>
        <w:pStyle w:val="ConsPlusNormal0"/>
        <w:spacing w:before="200"/>
        <w:ind w:firstLine="540"/>
        <w:jc w:val="both"/>
      </w:pPr>
      <w:r>
        <w:t>ведение плано</w:t>
      </w:r>
      <w:r>
        <w:t>вых данных по КСП;</w:t>
      </w:r>
    </w:p>
    <w:p w14:paraId="3F0D1524" w14:textId="77777777" w:rsidR="00347B45" w:rsidRDefault="00913FF3">
      <w:pPr>
        <w:pStyle w:val="ConsPlusNormal0"/>
        <w:spacing w:before="200"/>
        <w:ind w:firstLine="540"/>
        <w:jc w:val="both"/>
      </w:pPr>
      <w:r>
        <w:t>ведение фактических данных по КСП;</w:t>
      </w:r>
    </w:p>
    <w:p w14:paraId="73F0EB9A" w14:textId="77777777" w:rsidR="00347B45" w:rsidRDefault="00913FF3">
      <w:pPr>
        <w:pStyle w:val="ConsPlusNormal0"/>
        <w:spacing w:before="200"/>
        <w:ind w:firstLine="540"/>
        <w:jc w:val="both"/>
      </w:pPr>
      <w:r>
        <w:t>формирование реестра на оплату компенсации по элементам КСП за отчетный месяц;</w:t>
      </w:r>
    </w:p>
    <w:p w14:paraId="7C8B77DD" w14:textId="77777777" w:rsidR="00347B45" w:rsidRDefault="00913FF3">
      <w:pPr>
        <w:pStyle w:val="ConsPlusNormal0"/>
        <w:spacing w:before="200"/>
        <w:ind w:firstLine="540"/>
        <w:jc w:val="both"/>
      </w:pPr>
      <w:r>
        <w:t>регистрация отказов от КСП;</w:t>
      </w:r>
    </w:p>
    <w:p w14:paraId="0D82627B" w14:textId="77777777" w:rsidR="00347B45" w:rsidRDefault="00913FF3">
      <w:pPr>
        <w:pStyle w:val="ConsPlusNormal0"/>
        <w:spacing w:before="200"/>
        <w:ind w:firstLine="540"/>
        <w:jc w:val="both"/>
      </w:pPr>
      <w:r>
        <w:t>формирование реестра на сотовую связь по неизрасходованному лимиту КСП.</w:t>
      </w:r>
    </w:p>
    <w:p w14:paraId="5E08D2A3" w14:textId="77777777" w:rsidR="00347B45" w:rsidRDefault="00913FF3">
      <w:pPr>
        <w:pStyle w:val="ConsPlusNormal0"/>
        <w:spacing w:before="200"/>
        <w:ind w:firstLine="540"/>
        <w:jc w:val="both"/>
      </w:pPr>
      <w:r>
        <w:t>2.3. К первичным докуме</w:t>
      </w:r>
      <w:r>
        <w:t>нтам по предоставлению КСП относятся: извещение о праве работника на получение КСП (далее - извещение &lt;2&gt;), с отрывным талоном-распиской, заявление о предоставлении КСП (далее - заявление &lt;3&gt;).</w:t>
      </w:r>
    </w:p>
    <w:p w14:paraId="13859BC6" w14:textId="77777777" w:rsidR="00347B45" w:rsidRDefault="00347B45">
      <w:pPr>
        <w:pStyle w:val="ConsPlusNormal0"/>
        <w:jc w:val="both"/>
      </w:pPr>
    </w:p>
    <w:p w14:paraId="07B5A545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5E91ED3B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&lt;2&gt; </w:t>
      </w:r>
      <w:hyperlink w:anchor="P494" w:tooltip="Приложение N 3">
        <w:r>
          <w:rPr>
            <w:color w:val="0000FF"/>
          </w:rPr>
          <w:t>Приложение N 3</w:t>
        </w:r>
      </w:hyperlink>
      <w:r>
        <w:t xml:space="preserve"> Положения о компенсируемом социальном пакете, утвержденного распоряжением ОАО "РЖД" от 4 марта 2011 г. N 465р</w:t>
      </w:r>
    </w:p>
    <w:p w14:paraId="1F46CDDF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&lt;3&gt; </w:t>
      </w:r>
      <w:hyperlink w:anchor="P535" w:tooltip="Приложение N 4 к Положению о">
        <w:r>
          <w:rPr>
            <w:color w:val="0000FF"/>
          </w:rPr>
          <w:t>приложение N 4</w:t>
        </w:r>
      </w:hyperlink>
      <w:r>
        <w:t xml:space="preserve"> к Положению о компенсируемом</w:t>
      </w:r>
      <w:r>
        <w:t xml:space="preserve"> социальном пакете, утвержденному распоряжением ОАО "РЖД" от 4 марта 2011 г. N 465р</w:t>
      </w:r>
    </w:p>
    <w:p w14:paraId="7A54AAE4" w14:textId="77777777" w:rsidR="00347B45" w:rsidRDefault="00347B45">
      <w:pPr>
        <w:pStyle w:val="ConsPlusNormal0"/>
        <w:jc w:val="both"/>
      </w:pPr>
    </w:p>
    <w:p w14:paraId="1D2CE697" w14:textId="77777777" w:rsidR="00347B45" w:rsidRDefault="00913FF3">
      <w:pPr>
        <w:pStyle w:val="ConsPlusNormal0"/>
        <w:ind w:firstLine="540"/>
        <w:jc w:val="both"/>
      </w:pPr>
      <w:r>
        <w:t>Бланки извещения и заявления формируются в ЕК АСУТР.</w:t>
      </w:r>
    </w:p>
    <w:p w14:paraId="5E96E8C6" w14:textId="77777777" w:rsidR="00347B45" w:rsidRDefault="00913FF3">
      <w:pPr>
        <w:pStyle w:val="ConsPlusNormal0"/>
        <w:spacing w:before="200"/>
        <w:ind w:firstLine="540"/>
        <w:jc w:val="both"/>
      </w:pPr>
      <w:r>
        <w:t>2.4. Ответственный за ведение работы по социальному пакету в подразделении ОАО "РЖД", выдает получателю КСП на бумажно</w:t>
      </w:r>
      <w:r>
        <w:t>м носителе сформированные в соответствии с пунктом 12 настоящего Порядка извещение и заявление, знакомит его с порядком предоставления КСП под личную подпись, которая фиксируется в отрывном талоне-расписке извещения. Отрывной талон-расписка и аналитическая</w:t>
      </w:r>
      <w:r>
        <w:t xml:space="preserve"> справка из ЕК АСУТР &lt;4&gt; подшивается в папку учета документов по КСП, которая хранятся 5 лет.</w:t>
      </w:r>
    </w:p>
    <w:p w14:paraId="5E6CDD6D" w14:textId="77777777" w:rsidR="00347B45" w:rsidRDefault="00347B45">
      <w:pPr>
        <w:pStyle w:val="ConsPlusNormal0"/>
        <w:jc w:val="both"/>
      </w:pPr>
    </w:p>
    <w:p w14:paraId="11779536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33A400B3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&lt;4&gt; По форме </w:t>
      </w:r>
      <w:hyperlink w:anchor="P719" w:tooltip="Приложение N 5 к положению">
        <w:r>
          <w:rPr>
            <w:color w:val="0000FF"/>
          </w:rPr>
          <w:t>приложения N 5</w:t>
        </w:r>
      </w:hyperlink>
      <w:r>
        <w:t xml:space="preserve"> Положения о компенсируемом социальном пак</w:t>
      </w:r>
      <w:r>
        <w:t>ете, утвержденного распоряжением ОАО "РЖД" от 4 марта 2011 г. N 465р</w:t>
      </w:r>
    </w:p>
    <w:p w14:paraId="35BBA2D4" w14:textId="77777777" w:rsidR="00347B45" w:rsidRDefault="00347B45">
      <w:pPr>
        <w:pStyle w:val="ConsPlusNormal0"/>
        <w:jc w:val="both"/>
      </w:pPr>
    </w:p>
    <w:p w14:paraId="7A6263A6" w14:textId="77777777" w:rsidR="00347B45" w:rsidRDefault="00913FF3">
      <w:pPr>
        <w:pStyle w:val="ConsPlusNormal0"/>
        <w:ind w:firstLine="540"/>
        <w:jc w:val="both"/>
      </w:pPr>
      <w:r>
        <w:t>2.5. Заявление, заполненное получателем КСП, проверяется на правильность заполнения, и подшивается специалистом ответственным за ведение работы по социальному пакету в личное дело получа</w:t>
      </w:r>
      <w:r>
        <w:t>теля КСП.</w:t>
      </w:r>
    </w:p>
    <w:p w14:paraId="2B95BFD5" w14:textId="77777777" w:rsidR="00347B45" w:rsidRDefault="00913FF3">
      <w:pPr>
        <w:pStyle w:val="ConsPlusNormal0"/>
        <w:spacing w:before="200"/>
        <w:ind w:firstLine="540"/>
        <w:jc w:val="both"/>
      </w:pPr>
      <w:r>
        <w:t>2.6. При оформлении заявления с использованием многофункциональной электронной карты, ответственный за ведение работы по социальному пакету в подразделении, осуществляет проверку заявления, в ЕК АСУТР, формирует заявление на бумажном носителе и п</w:t>
      </w:r>
      <w:r>
        <w:t>одшивает его в папку учета документов по КСП.</w:t>
      </w:r>
    </w:p>
    <w:p w14:paraId="2AED10D8" w14:textId="77777777" w:rsidR="00347B45" w:rsidRDefault="00913FF3">
      <w:pPr>
        <w:pStyle w:val="ConsPlusNormal0"/>
        <w:spacing w:before="200"/>
        <w:ind w:firstLine="540"/>
        <w:jc w:val="both"/>
      </w:pPr>
      <w:r>
        <w:t>2.7. Ответственный за ведение работы по социальному пакету в подразделение вносит в модуль ССПП в ЕК АСУТР данные о выбранных получателем КСП элементах, сроках их использования и направляемых на них суммах (плановые данные по КСП) согласно данным указанным</w:t>
      </w:r>
      <w:r>
        <w:t xml:space="preserve"> в заявлении и проставляет отметку "план закрыт".</w:t>
      </w:r>
    </w:p>
    <w:p w14:paraId="63ABE65D" w14:textId="77777777" w:rsidR="00347B45" w:rsidRDefault="00913FF3">
      <w:pPr>
        <w:pStyle w:val="ConsPlusNormal0"/>
        <w:spacing w:before="200"/>
        <w:ind w:firstLine="540"/>
        <w:jc w:val="both"/>
      </w:pPr>
      <w:r>
        <w:t>2.8. Ответственный за ведение работы по социальному пакету в подразделении в сроки согласно Положению и Регламенту принимает от получателя КСП документы, необходимые для выплаты компенсации по элементам КСП</w:t>
      </w:r>
      <w:r>
        <w:t>, вносит информацию в модуль ССПП АСУТР.</w:t>
      </w:r>
    </w:p>
    <w:p w14:paraId="54B16AF4" w14:textId="77777777" w:rsidR="00347B45" w:rsidRDefault="00913FF3">
      <w:pPr>
        <w:pStyle w:val="ConsPlusNormal0"/>
        <w:spacing w:before="200"/>
        <w:ind w:firstLine="540"/>
        <w:jc w:val="both"/>
      </w:pPr>
      <w:r>
        <w:t>2.9. Ответственный за ведение работы по социальному пакету, в модуле ССПП ЕК АСУТР ежемесячно формирует Реестр на оплату компенсируемого социального пакета за отчетный месяц согласно плановым данным и направляет в с</w:t>
      </w:r>
      <w:r>
        <w:t>оответствующее подразделение, обеспечивающее ведение бухгалтерского и налогового учета в структурном подразделении ОАО "РЖД" с приложением документов, необходимых для выплаты компенсации по элементам КСП.</w:t>
      </w:r>
    </w:p>
    <w:p w14:paraId="3561056F" w14:textId="77777777" w:rsidR="00347B45" w:rsidRDefault="00913FF3">
      <w:pPr>
        <w:pStyle w:val="ConsPlusNormal0"/>
        <w:spacing w:before="200"/>
        <w:ind w:firstLine="540"/>
        <w:jc w:val="both"/>
      </w:pPr>
      <w:r>
        <w:t>2.10. Подразделение, обеспечивающее ведение бухгалт</w:t>
      </w:r>
      <w:r>
        <w:t>ерского и налогового учета в структурном подразделении ОАО "РЖД" осуществляет проверку документов, представленных в соответствии с пунктом 2.9. настоящего Порядка, и проводит операции по начислению компенсаций получателю КСП.</w:t>
      </w:r>
    </w:p>
    <w:p w14:paraId="661A314A" w14:textId="77777777" w:rsidR="00347B45" w:rsidRDefault="00913FF3">
      <w:pPr>
        <w:pStyle w:val="ConsPlusNormal0"/>
        <w:spacing w:before="200"/>
        <w:ind w:firstLine="540"/>
        <w:jc w:val="both"/>
      </w:pPr>
      <w:r>
        <w:t>2.11. Ответственный за ведение</w:t>
      </w:r>
      <w:r>
        <w:t xml:space="preserve"> работы по социальному пакету в структурном подразделении по получателям КСП, которые выбрали Перечисление неизрасходованного лимита на КСП на оплату мобильной связи, в срок до 15 декабря года предоставления КСП, формирует и утверждает в модуле ССПП ЕК АСУ</w:t>
      </w:r>
      <w:r>
        <w:t>ТР Реестр по неизрасходованным на конец года лимитам КСП, направляемым на оплату услуг сотовой связи по каждому кредитору-поставщику услуг сотовой связи в отдельности и направляет соответствующие документы в подразделение, обеспечивающее ведение бухгалтерс</w:t>
      </w:r>
      <w:r>
        <w:t>кого и налогового учета в подразделении ОАО "РЖД", для начисления в пользу получателей КСП, компенсации в размере неизрасходованного лимита.</w:t>
      </w:r>
    </w:p>
    <w:p w14:paraId="15E1C60B" w14:textId="77777777" w:rsidR="00347B45" w:rsidRDefault="00913FF3">
      <w:pPr>
        <w:pStyle w:val="ConsPlusNormal0"/>
        <w:spacing w:before="200"/>
        <w:ind w:firstLine="540"/>
        <w:jc w:val="both"/>
      </w:pPr>
      <w:r>
        <w:t>2.12. Ответственный за ведение работы по социальному пакету регистрирует в модуле ССПП ЕК АСУТР отказ получателя КС</w:t>
      </w:r>
      <w:r>
        <w:t>П5 в следующих случаях:</w:t>
      </w:r>
    </w:p>
    <w:p w14:paraId="11774587" w14:textId="77777777" w:rsidR="00347B45" w:rsidRDefault="00913FF3">
      <w:pPr>
        <w:pStyle w:val="ConsPlusNormal0"/>
        <w:spacing w:before="200"/>
        <w:ind w:firstLine="540"/>
        <w:jc w:val="both"/>
      </w:pPr>
      <w:r>
        <w:t>если бланк заявления работнику был выдан, но он не вернул его специалисту ответственному за ведение работы по социальному пакету в подразделении;</w:t>
      </w:r>
    </w:p>
    <w:p w14:paraId="27B301FE" w14:textId="77777777" w:rsidR="00347B45" w:rsidRDefault="00913FF3">
      <w:pPr>
        <w:pStyle w:val="ConsPlusNormal0"/>
        <w:spacing w:before="200"/>
        <w:ind w:firstLine="540"/>
        <w:jc w:val="both"/>
      </w:pPr>
      <w:r>
        <w:t>бланк заявления работнику был выдан, и он в нем проставил отметку об отказе пользовать</w:t>
      </w:r>
      <w:r>
        <w:t>ся КСП;</w:t>
      </w:r>
    </w:p>
    <w:p w14:paraId="19603EB9" w14:textId="77777777" w:rsidR="00347B45" w:rsidRDefault="00913FF3">
      <w:pPr>
        <w:pStyle w:val="ConsPlusNormal0"/>
        <w:spacing w:before="200"/>
        <w:ind w:firstLine="540"/>
        <w:jc w:val="both"/>
      </w:pPr>
      <w:r>
        <w:t>если работник не явился за извещением и бланком заявления для получения КСП.</w:t>
      </w:r>
    </w:p>
    <w:p w14:paraId="1C5303B2" w14:textId="77777777" w:rsidR="00347B45" w:rsidRDefault="00913FF3">
      <w:pPr>
        <w:pStyle w:val="ConsPlusNormal0"/>
        <w:spacing w:before="200"/>
        <w:ind w:firstLine="540"/>
        <w:jc w:val="both"/>
      </w:pPr>
      <w:r>
        <w:t>2.13. Отказы от КСП в ЕК АСУТР регистрируются автоматически при осуществлении следующих кадровых мероприятий в отношении получателя КСП:</w:t>
      </w:r>
    </w:p>
    <w:p w14:paraId="37C177E4" w14:textId="77777777" w:rsidR="00347B45" w:rsidRDefault="00913FF3">
      <w:pPr>
        <w:pStyle w:val="ConsPlusNormal0"/>
        <w:spacing w:before="200"/>
        <w:ind w:firstLine="540"/>
        <w:jc w:val="both"/>
      </w:pPr>
      <w:r>
        <w:t>увольнения работника;</w:t>
      </w:r>
    </w:p>
    <w:p w14:paraId="14213076" w14:textId="77777777" w:rsidR="00347B45" w:rsidRDefault="00913FF3">
      <w:pPr>
        <w:pStyle w:val="ConsPlusNormal0"/>
        <w:spacing w:before="200"/>
        <w:ind w:firstLine="540"/>
        <w:jc w:val="both"/>
      </w:pPr>
      <w:r>
        <w:t>перевода раб</w:t>
      </w:r>
      <w:r>
        <w:t>отника на работу в другой филиал ОАО "РЖД";</w:t>
      </w:r>
    </w:p>
    <w:p w14:paraId="584CCF0C" w14:textId="77777777" w:rsidR="00347B45" w:rsidRDefault="00913FF3">
      <w:pPr>
        <w:pStyle w:val="ConsPlusNormal0"/>
        <w:spacing w:before="200"/>
        <w:ind w:firstLine="540"/>
        <w:jc w:val="both"/>
      </w:pPr>
      <w:r>
        <w:t>перевода работника внутри филиала на должность, которая не относится к значимым категориям.</w:t>
      </w:r>
    </w:p>
    <w:p w14:paraId="15AFD155" w14:textId="77777777" w:rsidR="00347B45" w:rsidRDefault="00347B45">
      <w:pPr>
        <w:pStyle w:val="ConsPlusNormal0"/>
        <w:jc w:val="both"/>
      </w:pPr>
    </w:p>
    <w:p w14:paraId="14FE78C8" w14:textId="77777777" w:rsidR="00347B45" w:rsidRDefault="00913FF3">
      <w:pPr>
        <w:pStyle w:val="ConsPlusNormal0"/>
        <w:jc w:val="center"/>
        <w:outlineLvl w:val="1"/>
      </w:pPr>
      <w:r>
        <w:t>3. Порядок работы с централизованными договорами</w:t>
      </w:r>
    </w:p>
    <w:p w14:paraId="016C4E67" w14:textId="77777777" w:rsidR="00347B45" w:rsidRDefault="00347B45">
      <w:pPr>
        <w:pStyle w:val="ConsPlusNormal0"/>
        <w:jc w:val="both"/>
      </w:pPr>
    </w:p>
    <w:p w14:paraId="33086C4F" w14:textId="77777777" w:rsidR="00347B45" w:rsidRDefault="00913FF3">
      <w:pPr>
        <w:pStyle w:val="ConsPlusNormal0"/>
        <w:ind w:firstLine="540"/>
        <w:jc w:val="both"/>
      </w:pPr>
      <w:r>
        <w:t>3.1. Централизованный договор - это договор, заключенный на уровне РЦКУ с контрагентами - поставщиками социальных услуг в регионе по элементам КСП.</w:t>
      </w:r>
    </w:p>
    <w:p w14:paraId="652FD097" w14:textId="77777777" w:rsidR="00347B45" w:rsidRDefault="00913FF3">
      <w:pPr>
        <w:pStyle w:val="ConsPlusNormal0"/>
        <w:spacing w:before="200"/>
        <w:ind w:firstLine="540"/>
        <w:jc w:val="both"/>
      </w:pPr>
      <w:r>
        <w:t>3.2. Организация взаимодействия с контрагентами поставщиками социальных услуг в регионе осуществляется РЦКУ.</w:t>
      </w:r>
    </w:p>
    <w:p w14:paraId="7662178B" w14:textId="77777777" w:rsidR="00347B45" w:rsidRDefault="00913FF3">
      <w:pPr>
        <w:pStyle w:val="ConsPlusNormal0"/>
        <w:spacing w:before="200"/>
        <w:ind w:firstLine="540"/>
        <w:jc w:val="both"/>
      </w:pPr>
      <w:r>
        <w:t>3.3. Ответственный за ведение работы по социальному пакету в филиале направляет извещение специалисту ответственному за ведение социального пакета в подразделении о порядке предоставления услуг по договорам с контрагентами-поставщиками услуг по КСП.</w:t>
      </w:r>
    </w:p>
    <w:p w14:paraId="2C2E1A32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3.4. </w:t>
      </w:r>
      <w:r>
        <w:t>Специалист ответственный за ведение работы по социальному пакету в подразделении извещением &lt;6&gt; информирует получателей КСП, выбравших соответствующий элемент КСП, о порядке, месте и сроках пользования элементом КСП, по которым у филиала заключен договор с</w:t>
      </w:r>
      <w:r>
        <w:t xml:space="preserve"> контрагентом- поставщиком услуг.</w:t>
      </w:r>
    </w:p>
    <w:p w14:paraId="7FAFBCD0" w14:textId="77777777" w:rsidR="00347B45" w:rsidRDefault="00347B45">
      <w:pPr>
        <w:pStyle w:val="ConsPlusNormal0"/>
        <w:jc w:val="both"/>
      </w:pPr>
    </w:p>
    <w:p w14:paraId="13EB70CD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4A53180D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&lt;6&gt; </w:t>
      </w:r>
      <w:hyperlink w:anchor="P1534" w:tooltip="Приложение N 3 к Порядку учета и">
        <w:r>
          <w:rPr>
            <w:color w:val="0000FF"/>
          </w:rPr>
          <w:t>Приложение N 3</w:t>
        </w:r>
      </w:hyperlink>
      <w:r>
        <w:t xml:space="preserve"> к настоящему Порядку</w:t>
      </w:r>
    </w:p>
    <w:p w14:paraId="70CE91AC" w14:textId="77777777" w:rsidR="00347B45" w:rsidRDefault="00347B45">
      <w:pPr>
        <w:pStyle w:val="ConsPlusNormal0"/>
        <w:jc w:val="both"/>
      </w:pPr>
    </w:p>
    <w:p w14:paraId="3FB7635A" w14:textId="77777777" w:rsidR="00347B45" w:rsidRDefault="00913FF3">
      <w:pPr>
        <w:pStyle w:val="ConsPlusNormal0"/>
        <w:jc w:val="center"/>
        <w:outlineLvl w:val="1"/>
      </w:pPr>
      <w:r>
        <w:t>4. Порядок формирования статистической отчетности по предоставлению КСП</w:t>
      </w:r>
    </w:p>
    <w:p w14:paraId="796B54E0" w14:textId="77777777" w:rsidR="00347B45" w:rsidRDefault="00347B45">
      <w:pPr>
        <w:pStyle w:val="ConsPlusNormal0"/>
        <w:jc w:val="both"/>
      </w:pPr>
    </w:p>
    <w:p w14:paraId="25A405C5" w14:textId="77777777" w:rsidR="00347B45" w:rsidRDefault="00913FF3">
      <w:pPr>
        <w:pStyle w:val="ConsPlusNormal0"/>
        <w:ind w:firstLine="540"/>
        <w:jc w:val="both"/>
      </w:pPr>
      <w:r>
        <w:t>4.1. К статистической отчетности по КСП относятся: статистический отчет "Предоставление КСП по подразделениям (план-факт)", отчет "Персонифицированный список работников для получения КСП", отчет "По списку работников на получение КСП, по элементам КСП", от</w:t>
      </w:r>
      <w:r>
        <w:t>чет "О причинах не предоставления КСП"6.</w:t>
      </w:r>
    </w:p>
    <w:p w14:paraId="207E1BBA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4.2. Статистический отчет "Предоставление КСП по подразделениям план- факт" предназначается для получения информации о реализации плана по КСП в разрезе по элементам, для оперативного контроля осуществления выплат, </w:t>
      </w:r>
      <w:r>
        <w:t>контролю ввода данных при планировании и реализации КСП.</w:t>
      </w:r>
    </w:p>
    <w:p w14:paraId="20FA7B26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4.3. Статистический отчет "Предоставление КСП по подразделениям план- факт" формируется на всех уровнях от предприятия до департамента социального развития по мере необходимости и предоставляется по </w:t>
      </w:r>
      <w:r>
        <w:t>запросу. Рекомендованная периодичность формирования отчета - ежемесячно.</w:t>
      </w:r>
    </w:p>
    <w:p w14:paraId="44532CB5" w14:textId="77777777" w:rsidR="00347B45" w:rsidRDefault="00913FF3">
      <w:pPr>
        <w:pStyle w:val="ConsPlusNormal0"/>
        <w:spacing w:before="200"/>
        <w:ind w:firstLine="540"/>
        <w:jc w:val="both"/>
      </w:pPr>
      <w:r>
        <w:t>4.4. Статистический отчет "Персонифицированный список работников для получения КСП" используется для контроля полноты ввода данных по инфо- типам, учета отказов, контроля выплат работ</w:t>
      </w:r>
      <w:r>
        <w:t>никам - получателям КСП.</w:t>
      </w:r>
    </w:p>
    <w:p w14:paraId="45E6F5AB" w14:textId="77777777" w:rsidR="00347B45" w:rsidRDefault="00913FF3">
      <w:pPr>
        <w:pStyle w:val="ConsPlusNormal0"/>
        <w:spacing w:before="200"/>
        <w:ind w:firstLine="540"/>
        <w:jc w:val="both"/>
      </w:pPr>
      <w:r>
        <w:t>4.5. Статистический отчет "Персонифицированный список работников для получения КСП" формируется ответственным за ведение работы по социальному пакету в подразделении по мере необходимости и предоставляется по запросу. Рекомендованн</w:t>
      </w:r>
      <w:r>
        <w:t>ая периодичность формирования отчета на уровне предприятия в период проведения заявочной кампании - еженедельно.</w:t>
      </w:r>
    </w:p>
    <w:p w14:paraId="486B79C3" w14:textId="77777777" w:rsidR="00347B45" w:rsidRDefault="00913FF3">
      <w:pPr>
        <w:pStyle w:val="ConsPlusNormal0"/>
        <w:spacing w:before="200"/>
        <w:ind w:firstLine="540"/>
        <w:jc w:val="both"/>
      </w:pPr>
      <w:r>
        <w:t>4.6. Статистический отчет "По списку работников на получение КСП, по элементам КСП" используется для оценки целесообразности заключения централ</w:t>
      </w:r>
      <w:r>
        <w:t>изованных договоров с контрагентами-поставщиками услуг по элементам КСП.</w:t>
      </w:r>
    </w:p>
    <w:p w14:paraId="5E2B031B" w14:textId="77777777" w:rsidR="00347B45" w:rsidRDefault="00913FF3">
      <w:pPr>
        <w:pStyle w:val="ConsPlusNormal0"/>
        <w:spacing w:before="200"/>
        <w:ind w:firstLine="540"/>
        <w:jc w:val="both"/>
      </w:pPr>
      <w:r>
        <w:t>4.7. Статистический отчет "По списку работников на получение КСП, по элементам КСП" формируется ответственным за ведение работы по социальному пакету в филиале и ответственным за веде</w:t>
      </w:r>
      <w:r>
        <w:t>ние работы по социальному пакету в регионе по итогам проведения заявочной кампании.</w:t>
      </w:r>
    </w:p>
    <w:p w14:paraId="332317C6" w14:textId="77777777" w:rsidR="00347B45" w:rsidRDefault="00913FF3">
      <w:pPr>
        <w:pStyle w:val="ConsPlusNormal0"/>
        <w:spacing w:before="200"/>
        <w:ind w:firstLine="540"/>
        <w:jc w:val="both"/>
      </w:pPr>
      <w:r>
        <w:t>4.8. Статистический отчет "О причинах не предоставления КСП" используется для контроля и учета причин не предоставления КСП.</w:t>
      </w:r>
    </w:p>
    <w:p w14:paraId="6453CF29" w14:textId="77777777" w:rsidR="00347B45" w:rsidRDefault="00913FF3">
      <w:pPr>
        <w:pStyle w:val="ConsPlusNormal0"/>
        <w:spacing w:before="200"/>
        <w:ind w:firstLine="540"/>
        <w:jc w:val="both"/>
      </w:pPr>
      <w:r>
        <w:t>4.9. Статистический отчет "О причинах не предос</w:t>
      </w:r>
      <w:r>
        <w:t>тавления КСП" формируется на всех уровнях от предприятия до департамента социального развития по мере необходимости и предоставляется по запросу. Рекомендованная периодичность формирования отчета - ежемесячно.</w:t>
      </w:r>
    </w:p>
    <w:p w14:paraId="7E3F35A0" w14:textId="77777777" w:rsidR="00347B45" w:rsidRDefault="00347B45">
      <w:pPr>
        <w:pStyle w:val="ConsPlusNormal0"/>
        <w:jc w:val="both"/>
      </w:pPr>
    </w:p>
    <w:p w14:paraId="59F9443E" w14:textId="77777777" w:rsidR="00347B45" w:rsidRDefault="00913FF3">
      <w:pPr>
        <w:pStyle w:val="ConsPlusNormal0"/>
        <w:jc w:val="center"/>
        <w:outlineLvl w:val="1"/>
      </w:pPr>
      <w:r>
        <w:t>5. Порядок формирования консолидированной отч</w:t>
      </w:r>
      <w:r>
        <w:t>етности по КСП</w:t>
      </w:r>
    </w:p>
    <w:p w14:paraId="4ABBE7F2" w14:textId="77777777" w:rsidR="00347B45" w:rsidRDefault="00347B45">
      <w:pPr>
        <w:pStyle w:val="ConsPlusNormal0"/>
        <w:jc w:val="both"/>
      </w:pPr>
    </w:p>
    <w:p w14:paraId="25BE1E8F" w14:textId="77777777" w:rsidR="00347B45" w:rsidRDefault="00913FF3">
      <w:pPr>
        <w:pStyle w:val="ConsPlusNormal0"/>
        <w:ind w:firstLine="540"/>
        <w:jc w:val="both"/>
      </w:pPr>
      <w:r>
        <w:t>5.1. К консолидированной отчетности относятся следующие отчеты: отчет "Планирование КСП", отчет "Эффективность КСП" и аналитические отчеты: по социально-демографическому портрету получателей КСП в разрезах "Вовлеченность", "Востребованность</w:t>
      </w:r>
      <w:r>
        <w:t>", "Выплаты" и "Участие" &lt;7&gt;.</w:t>
      </w:r>
    </w:p>
    <w:p w14:paraId="09A72028" w14:textId="77777777" w:rsidR="00347B45" w:rsidRDefault="00347B45">
      <w:pPr>
        <w:pStyle w:val="ConsPlusNormal0"/>
        <w:jc w:val="both"/>
      </w:pPr>
    </w:p>
    <w:p w14:paraId="6B894797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0C8C5A61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&lt;7&gt; </w:t>
      </w:r>
      <w:hyperlink w:anchor="P1534" w:tooltip="Приложение N 3 к Порядку учета и">
        <w:r>
          <w:rPr>
            <w:color w:val="0000FF"/>
          </w:rPr>
          <w:t>Приложение N 3</w:t>
        </w:r>
      </w:hyperlink>
      <w:r>
        <w:t xml:space="preserve"> к настоящему Порядку</w:t>
      </w:r>
    </w:p>
    <w:p w14:paraId="7F73EBB7" w14:textId="77777777" w:rsidR="00347B45" w:rsidRDefault="00347B45">
      <w:pPr>
        <w:pStyle w:val="ConsPlusNormal0"/>
        <w:jc w:val="both"/>
      </w:pPr>
    </w:p>
    <w:p w14:paraId="1D26B954" w14:textId="77777777" w:rsidR="00347B45" w:rsidRDefault="00913FF3">
      <w:pPr>
        <w:pStyle w:val="ConsPlusNormal0"/>
        <w:ind w:firstLine="540"/>
        <w:jc w:val="both"/>
      </w:pPr>
      <w:r>
        <w:t>5.2. В группе аналитических отчетов по показателю "Вовлеченность" представлены отчеты</w:t>
      </w:r>
      <w:r>
        <w:t>, которые показывают количество работников, подавших заявление на получение льгот по отношению к количеству работников, которые имеют право на льготы.</w:t>
      </w:r>
    </w:p>
    <w:p w14:paraId="71A08A14" w14:textId="77777777" w:rsidR="00347B45" w:rsidRDefault="00913FF3">
      <w:pPr>
        <w:pStyle w:val="ConsPlusNormal0"/>
        <w:spacing w:before="200"/>
        <w:ind w:firstLine="540"/>
        <w:jc w:val="both"/>
      </w:pPr>
      <w:r>
        <w:t>Отчеты представлены в следующих разрезах:</w:t>
      </w:r>
    </w:p>
    <w:p w14:paraId="36DE14CE" w14:textId="77777777" w:rsidR="00347B45" w:rsidRDefault="00913FF3">
      <w:pPr>
        <w:pStyle w:val="ConsPlusNormal0"/>
        <w:spacing w:before="200"/>
        <w:ind w:firstLine="540"/>
        <w:jc w:val="both"/>
      </w:pPr>
      <w:r>
        <w:t>по возрасту;</w:t>
      </w:r>
    </w:p>
    <w:p w14:paraId="00D10047" w14:textId="77777777" w:rsidR="00347B45" w:rsidRDefault="00913FF3">
      <w:pPr>
        <w:pStyle w:val="ConsPlusNormal0"/>
        <w:spacing w:before="200"/>
        <w:ind w:firstLine="540"/>
        <w:jc w:val="both"/>
      </w:pPr>
      <w:r>
        <w:t>по категориям;</w:t>
      </w:r>
    </w:p>
    <w:p w14:paraId="6D04444F" w14:textId="77777777" w:rsidR="00347B45" w:rsidRDefault="00913FF3">
      <w:pPr>
        <w:pStyle w:val="ConsPlusNormal0"/>
        <w:spacing w:before="200"/>
        <w:ind w:firstLine="540"/>
        <w:jc w:val="both"/>
      </w:pPr>
      <w:r>
        <w:t>по наличию детей;</w:t>
      </w:r>
    </w:p>
    <w:p w14:paraId="57BD8475" w14:textId="77777777" w:rsidR="00347B45" w:rsidRDefault="00913FF3">
      <w:pPr>
        <w:pStyle w:val="ConsPlusNormal0"/>
        <w:spacing w:before="200"/>
        <w:ind w:firstLine="540"/>
        <w:jc w:val="both"/>
      </w:pPr>
      <w:r>
        <w:t>по полу;</w:t>
      </w:r>
    </w:p>
    <w:p w14:paraId="1C8F6854" w14:textId="77777777" w:rsidR="00347B45" w:rsidRDefault="00913FF3">
      <w:pPr>
        <w:pStyle w:val="ConsPlusNormal0"/>
        <w:spacing w:before="200"/>
        <w:ind w:firstLine="540"/>
        <w:jc w:val="both"/>
      </w:pPr>
      <w:r>
        <w:t>по семей</w:t>
      </w:r>
      <w:r>
        <w:t>ному положению;</w:t>
      </w:r>
    </w:p>
    <w:p w14:paraId="44A2209A" w14:textId="77777777" w:rsidR="00347B45" w:rsidRDefault="00913FF3">
      <w:pPr>
        <w:pStyle w:val="ConsPlusNormal0"/>
        <w:spacing w:before="200"/>
        <w:ind w:firstLine="540"/>
        <w:jc w:val="both"/>
      </w:pPr>
      <w:r>
        <w:t>по стажу работы;</w:t>
      </w:r>
    </w:p>
    <w:p w14:paraId="1AC995BB" w14:textId="77777777" w:rsidR="00347B45" w:rsidRDefault="00913FF3">
      <w:pPr>
        <w:pStyle w:val="ConsPlusNormal0"/>
        <w:spacing w:before="200"/>
        <w:ind w:firstLine="540"/>
        <w:jc w:val="both"/>
      </w:pPr>
      <w:r>
        <w:t>по филиалам</w:t>
      </w:r>
    </w:p>
    <w:p w14:paraId="4281DBFC" w14:textId="77777777" w:rsidR="00347B45" w:rsidRDefault="00913FF3">
      <w:pPr>
        <w:pStyle w:val="ConsPlusNormal0"/>
        <w:spacing w:before="200"/>
        <w:ind w:firstLine="540"/>
        <w:jc w:val="both"/>
      </w:pPr>
      <w:r>
        <w:t>5.3. В группе аналитических отчетов по показателю "Востребованность" представлены отчеты, которые показывают количество работников, воспользовавшихся конкретными льготами по отношению к общему количеству работников, которые воспользовались льготами по элем</w:t>
      </w:r>
      <w:r>
        <w:t>ентам КСП.</w:t>
      </w:r>
    </w:p>
    <w:p w14:paraId="0AE11D1B" w14:textId="77777777" w:rsidR="00347B45" w:rsidRDefault="00913FF3">
      <w:pPr>
        <w:pStyle w:val="ConsPlusNormal0"/>
        <w:spacing w:before="200"/>
        <w:ind w:firstLine="540"/>
        <w:jc w:val="both"/>
      </w:pPr>
      <w:r>
        <w:t>Отчеты представлены в следующих разрезах:</w:t>
      </w:r>
    </w:p>
    <w:p w14:paraId="79263E04" w14:textId="77777777" w:rsidR="00347B45" w:rsidRDefault="00913FF3">
      <w:pPr>
        <w:pStyle w:val="ConsPlusNormal0"/>
        <w:spacing w:before="200"/>
        <w:ind w:firstLine="540"/>
        <w:jc w:val="both"/>
      </w:pPr>
      <w:r>
        <w:t>по филиалу;</w:t>
      </w:r>
    </w:p>
    <w:p w14:paraId="4B261BE9" w14:textId="77777777" w:rsidR="00347B45" w:rsidRDefault="00913FF3">
      <w:pPr>
        <w:pStyle w:val="ConsPlusNormal0"/>
        <w:spacing w:before="200"/>
        <w:ind w:firstLine="540"/>
        <w:jc w:val="both"/>
      </w:pPr>
      <w:r>
        <w:t>по категориям;</w:t>
      </w:r>
    </w:p>
    <w:p w14:paraId="1009883F" w14:textId="77777777" w:rsidR="00347B45" w:rsidRDefault="00913FF3">
      <w:pPr>
        <w:pStyle w:val="ConsPlusNormal0"/>
        <w:spacing w:before="200"/>
        <w:ind w:firstLine="540"/>
        <w:jc w:val="both"/>
      </w:pPr>
      <w:r>
        <w:t>по стажу работы;</w:t>
      </w:r>
    </w:p>
    <w:p w14:paraId="58BCA11E" w14:textId="77777777" w:rsidR="00347B45" w:rsidRDefault="00913FF3">
      <w:pPr>
        <w:pStyle w:val="ConsPlusNormal0"/>
        <w:spacing w:before="200"/>
        <w:ind w:firstLine="540"/>
        <w:jc w:val="both"/>
      </w:pPr>
      <w:r>
        <w:t>по полу;</w:t>
      </w:r>
    </w:p>
    <w:p w14:paraId="577DD9A2" w14:textId="77777777" w:rsidR="00347B45" w:rsidRDefault="00913FF3">
      <w:pPr>
        <w:pStyle w:val="ConsPlusNormal0"/>
        <w:spacing w:before="200"/>
        <w:ind w:firstLine="540"/>
        <w:jc w:val="both"/>
      </w:pPr>
      <w:r>
        <w:t>по наличию детей;</w:t>
      </w:r>
    </w:p>
    <w:p w14:paraId="1212FE9C" w14:textId="77777777" w:rsidR="00347B45" w:rsidRDefault="00913FF3">
      <w:pPr>
        <w:pStyle w:val="ConsPlusNormal0"/>
        <w:spacing w:before="200"/>
        <w:ind w:firstLine="540"/>
        <w:jc w:val="both"/>
      </w:pPr>
      <w:r>
        <w:t>по возрасту.</w:t>
      </w:r>
    </w:p>
    <w:p w14:paraId="7DBE6994" w14:textId="77777777" w:rsidR="00347B45" w:rsidRDefault="00913FF3">
      <w:pPr>
        <w:pStyle w:val="ConsPlusNormal0"/>
        <w:spacing w:before="200"/>
        <w:ind w:firstLine="540"/>
        <w:jc w:val="both"/>
      </w:pPr>
      <w:r>
        <w:t>5.4. В группе аналитических отчетов по показателю "Выплаты" представлены отчеты, которые показывают какие суммы, получи</w:t>
      </w:r>
      <w:r>
        <w:t>ли работники по конкретной льготе.</w:t>
      </w:r>
    </w:p>
    <w:p w14:paraId="0CE55AD7" w14:textId="77777777" w:rsidR="00347B45" w:rsidRDefault="00913FF3">
      <w:pPr>
        <w:pStyle w:val="ConsPlusNormal0"/>
        <w:spacing w:before="200"/>
        <w:ind w:firstLine="540"/>
        <w:jc w:val="both"/>
      </w:pPr>
      <w:r>
        <w:t>Отчеты представлены в следующих разрезах:</w:t>
      </w:r>
    </w:p>
    <w:p w14:paraId="55DA982F" w14:textId="77777777" w:rsidR="00347B45" w:rsidRDefault="00913FF3">
      <w:pPr>
        <w:pStyle w:val="ConsPlusNormal0"/>
        <w:spacing w:before="200"/>
        <w:ind w:firstLine="540"/>
        <w:jc w:val="both"/>
      </w:pPr>
      <w:r>
        <w:t>по возрасту и элементам;</w:t>
      </w:r>
    </w:p>
    <w:p w14:paraId="3E0D381D" w14:textId="77777777" w:rsidR="00347B45" w:rsidRDefault="00913FF3">
      <w:pPr>
        <w:pStyle w:val="ConsPlusNormal0"/>
        <w:spacing w:before="200"/>
        <w:ind w:firstLine="540"/>
        <w:jc w:val="both"/>
      </w:pPr>
      <w:r>
        <w:t>по категориям и элементам;</w:t>
      </w:r>
    </w:p>
    <w:p w14:paraId="1C2E7FBD" w14:textId="77777777" w:rsidR="00347B45" w:rsidRDefault="00913FF3">
      <w:pPr>
        <w:pStyle w:val="ConsPlusNormal0"/>
        <w:spacing w:before="200"/>
        <w:ind w:firstLine="540"/>
        <w:jc w:val="both"/>
      </w:pPr>
      <w:r>
        <w:t>по категориям;</w:t>
      </w:r>
    </w:p>
    <w:p w14:paraId="3EE728E9" w14:textId="77777777" w:rsidR="00347B45" w:rsidRDefault="00913FF3">
      <w:pPr>
        <w:pStyle w:val="ConsPlusNormal0"/>
        <w:spacing w:before="200"/>
        <w:ind w:firstLine="540"/>
        <w:jc w:val="both"/>
      </w:pPr>
      <w:r>
        <w:t>по наличию детей и элементам;</w:t>
      </w:r>
    </w:p>
    <w:p w14:paraId="451955C6" w14:textId="77777777" w:rsidR="00347B45" w:rsidRDefault="00913FF3">
      <w:pPr>
        <w:pStyle w:val="ConsPlusNormal0"/>
        <w:spacing w:before="200"/>
        <w:ind w:firstLine="540"/>
        <w:jc w:val="both"/>
      </w:pPr>
      <w:r>
        <w:t>по полу и элементам;</w:t>
      </w:r>
    </w:p>
    <w:p w14:paraId="77FC72AE" w14:textId="77777777" w:rsidR="00347B45" w:rsidRDefault="00913FF3">
      <w:pPr>
        <w:pStyle w:val="ConsPlusNormal0"/>
        <w:spacing w:before="200"/>
        <w:ind w:firstLine="540"/>
        <w:jc w:val="both"/>
      </w:pPr>
      <w:r>
        <w:t>по семейному положению и элементам;</w:t>
      </w:r>
    </w:p>
    <w:p w14:paraId="2AC870AD" w14:textId="77777777" w:rsidR="00347B45" w:rsidRDefault="00913FF3">
      <w:pPr>
        <w:pStyle w:val="ConsPlusNormal0"/>
        <w:spacing w:before="200"/>
        <w:ind w:firstLine="540"/>
        <w:jc w:val="both"/>
      </w:pPr>
      <w:r>
        <w:t>по стажу работы и элементам;</w:t>
      </w:r>
    </w:p>
    <w:p w14:paraId="6697733D" w14:textId="77777777" w:rsidR="00347B45" w:rsidRDefault="00913FF3">
      <w:pPr>
        <w:pStyle w:val="ConsPlusNormal0"/>
        <w:spacing w:before="200"/>
        <w:ind w:firstLine="540"/>
        <w:jc w:val="both"/>
      </w:pPr>
      <w:r>
        <w:t>по филиалам и элементам;</w:t>
      </w:r>
    </w:p>
    <w:p w14:paraId="5B2CD58F" w14:textId="77777777" w:rsidR="00347B45" w:rsidRDefault="00913FF3">
      <w:pPr>
        <w:pStyle w:val="ConsPlusNormal0"/>
        <w:spacing w:before="200"/>
        <w:ind w:firstLine="540"/>
        <w:jc w:val="both"/>
      </w:pPr>
      <w:r>
        <w:t>по филиалам.</w:t>
      </w:r>
    </w:p>
    <w:p w14:paraId="6209A617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5.5. В группе аналитических отчетов по показателю "Участие" представлены отчеты, которые показывают количество работников, воспользовавшихся льготами по </w:t>
      </w:r>
      <w:r>
        <w:t>отношению к количеству работников, которые имеют право на льготы.</w:t>
      </w:r>
    </w:p>
    <w:p w14:paraId="2735A3B6" w14:textId="77777777" w:rsidR="00347B45" w:rsidRDefault="00913FF3">
      <w:pPr>
        <w:pStyle w:val="ConsPlusNormal0"/>
        <w:spacing w:before="200"/>
        <w:ind w:firstLine="540"/>
        <w:jc w:val="both"/>
      </w:pPr>
      <w:r>
        <w:t>Отчеты представлены в следующих разрезах:</w:t>
      </w:r>
    </w:p>
    <w:p w14:paraId="4FD65169" w14:textId="77777777" w:rsidR="00347B45" w:rsidRDefault="00913FF3">
      <w:pPr>
        <w:pStyle w:val="ConsPlusNormal0"/>
        <w:spacing w:before="200"/>
        <w:ind w:firstLine="540"/>
        <w:jc w:val="both"/>
      </w:pPr>
      <w:r>
        <w:t>по стажу работы;</w:t>
      </w:r>
    </w:p>
    <w:p w14:paraId="6BFE103E" w14:textId="77777777" w:rsidR="00347B45" w:rsidRDefault="00913FF3">
      <w:pPr>
        <w:pStyle w:val="ConsPlusNormal0"/>
        <w:spacing w:before="200"/>
        <w:ind w:firstLine="540"/>
        <w:jc w:val="both"/>
      </w:pPr>
      <w:r>
        <w:t>по филиалам;</w:t>
      </w:r>
    </w:p>
    <w:p w14:paraId="0CC21855" w14:textId="77777777" w:rsidR="00347B45" w:rsidRDefault="00913FF3">
      <w:pPr>
        <w:pStyle w:val="ConsPlusNormal0"/>
        <w:spacing w:before="200"/>
        <w:ind w:firstLine="540"/>
        <w:jc w:val="both"/>
      </w:pPr>
      <w:r>
        <w:t>по категориям;</w:t>
      </w:r>
    </w:p>
    <w:p w14:paraId="0D2C2775" w14:textId="77777777" w:rsidR="00347B45" w:rsidRDefault="00913FF3">
      <w:pPr>
        <w:pStyle w:val="ConsPlusNormal0"/>
        <w:spacing w:before="200"/>
        <w:ind w:firstLine="540"/>
        <w:jc w:val="both"/>
      </w:pPr>
      <w:r>
        <w:t>по семейному положению;</w:t>
      </w:r>
    </w:p>
    <w:p w14:paraId="71F27E48" w14:textId="77777777" w:rsidR="00347B45" w:rsidRDefault="00913FF3">
      <w:pPr>
        <w:pStyle w:val="ConsPlusNormal0"/>
        <w:spacing w:before="200"/>
        <w:ind w:firstLine="540"/>
        <w:jc w:val="both"/>
      </w:pPr>
      <w:r>
        <w:t>по полу;</w:t>
      </w:r>
    </w:p>
    <w:p w14:paraId="7EE374A2" w14:textId="77777777" w:rsidR="00347B45" w:rsidRDefault="00913FF3">
      <w:pPr>
        <w:pStyle w:val="ConsPlusNormal0"/>
        <w:spacing w:before="200"/>
        <w:ind w:firstLine="540"/>
        <w:jc w:val="both"/>
      </w:pPr>
      <w:r>
        <w:t>по наличию детей.</w:t>
      </w:r>
    </w:p>
    <w:p w14:paraId="76FE5B04" w14:textId="77777777" w:rsidR="00347B45" w:rsidRDefault="00913FF3">
      <w:pPr>
        <w:pStyle w:val="ConsPlusNormal0"/>
        <w:spacing w:before="200"/>
        <w:ind w:firstLine="540"/>
        <w:jc w:val="both"/>
      </w:pPr>
      <w:r>
        <w:t>5.6. Консолидированные аналитические отчеты по социа</w:t>
      </w:r>
      <w:r>
        <w:t>льно-демографическому портрету получателей КСП используется для анализа предоставления КСП и используются для составления аналитических и справочных материалов.</w:t>
      </w:r>
    </w:p>
    <w:p w14:paraId="16F6A583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5.7. Консолидированные аналитические отчеты по социально-демографическому портрету получателей КСП формируются на уровне филиала, регионального центра корпоративного управления и департамента социального развития по мере необходимости и предоставляются по </w:t>
      </w:r>
      <w:r>
        <w:t>запросу.</w:t>
      </w:r>
    </w:p>
    <w:p w14:paraId="0F384C37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5.8. Служба управления персоналом РЦКУ, ответственные за ведение работы по социальному пакету в филиале формируют консолидированные аналитические отчеты по социально-демографическому портрету получателей КСП не реже одного раза в год и готовят на </w:t>
      </w:r>
      <w:r>
        <w:t>их основании аналитическую справку, которую направляют в департамент социального развития до 1 февраля года, следующего за отчетным. Справка должна содержать выводы и предложения по развитию предоставления КСП в филиале или регионе.</w:t>
      </w:r>
    </w:p>
    <w:p w14:paraId="7DD0813D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5.9. Консолидированный </w:t>
      </w:r>
      <w:r>
        <w:t xml:space="preserve">отчет "Планирование КСП" формируется ответственным за ведение работы по социальному пакету в филиале для контроля проведения в филиале заявочной кампании и анализа объема средств, которые возможно направить на допланирование значимых категорий персонала в </w:t>
      </w:r>
      <w:r>
        <w:t>рамках корректировки бюджета 1 квартала на основании показателей: выделенные средства, планируемые расходы по кварталам, расходы, предусмотренные по вакантным должностям, неосвоенные средства.</w:t>
      </w:r>
    </w:p>
    <w:p w14:paraId="42FB0842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5.10. Консолидированный отчет "Планирование КСП" формируется в </w:t>
      </w:r>
      <w:r>
        <w:t>системе АС МПСС с момента регистрации в системе первого распоряжения о выдаче КСП по филиалу с датами меньше 1 января года предоставления КСП.</w:t>
      </w:r>
    </w:p>
    <w:p w14:paraId="337892A3" w14:textId="77777777" w:rsidR="00347B45" w:rsidRDefault="00913FF3">
      <w:pPr>
        <w:pStyle w:val="ConsPlusNormal0"/>
        <w:spacing w:before="200"/>
        <w:ind w:firstLine="540"/>
        <w:jc w:val="both"/>
      </w:pPr>
      <w:r>
        <w:t>5.11. Консолидированный отчет "Эффективность КСП" предназначен для анализа эффективности предоставления КСП на ос</w:t>
      </w:r>
      <w:r>
        <w:t>новании анализа динамики показателей критерия выбора значимых категорий "дефицитность профессии".</w:t>
      </w:r>
    </w:p>
    <w:p w14:paraId="339E35B5" w14:textId="77777777" w:rsidR="00347B45" w:rsidRDefault="00913FF3">
      <w:pPr>
        <w:pStyle w:val="ConsPlusNormal0"/>
        <w:spacing w:before="200"/>
        <w:ind w:firstLine="540"/>
        <w:jc w:val="both"/>
      </w:pPr>
      <w:r>
        <w:t>Отчеты представлены в следующих разрезах:</w:t>
      </w:r>
    </w:p>
    <w:p w14:paraId="577F26F6" w14:textId="77777777" w:rsidR="00347B45" w:rsidRDefault="00913FF3">
      <w:pPr>
        <w:pStyle w:val="ConsPlusNormal0"/>
        <w:spacing w:before="200"/>
        <w:ind w:firstLine="540"/>
        <w:jc w:val="both"/>
      </w:pPr>
      <w:r>
        <w:t>текучесть;</w:t>
      </w:r>
    </w:p>
    <w:p w14:paraId="44068CC6" w14:textId="77777777" w:rsidR="00347B45" w:rsidRDefault="00913FF3">
      <w:pPr>
        <w:pStyle w:val="ConsPlusNormal0"/>
        <w:spacing w:before="200"/>
        <w:ind w:firstLine="540"/>
        <w:jc w:val="both"/>
      </w:pPr>
      <w:r>
        <w:t>тенденция текучести;</w:t>
      </w:r>
    </w:p>
    <w:p w14:paraId="4A5366DD" w14:textId="77777777" w:rsidR="00347B45" w:rsidRDefault="00913FF3">
      <w:pPr>
        <w:pStyle w:val="ConsPlusNormal0"/>
        <w:spacing w:before="200"/>
        <w:ind w:firstLine="540"/>
        <w:jc w:val="both"/>
      </w:pPr>
      <w:r>
        <w:t>укомплектованность;</w:t>
      </w:r>
    </w:p>
    <w:p w14:paraId="7C9E0B71" w14:textId="77777777" w:rsidR="00347B45" w:rsidRDefault="00913FF3">
      <w:pPr>
        <w:pStyle w:val="ConsPlusNormal0"/>
        <w:spacing w:before="200"/>
        <w:ind w:firstLine="540"/>
        <w:jc w:val="both"/>
      </w:pPr>
      <w:r>
        <w:t>коэффициент постоянства;</w:t>
      </w:r>
    </w:p>
    <w:p w14:paraId="5629E21D" w14:textId="77777777" w:rsidR="00347B45" w:rsidRDefault="00913FF3">
      <w:pPr>
        <w:pStyle w:val="ConsPlusNormal0"/>
        <w:spacing w:before="200"/>
        <w:ind w:firstLine="540"/>
        <w:jc w:val="both"/>
      </w:pPr>
      <w:r>
        <w:t>сменяемость кадров.</w:t>
      </w:r>
    </w:p>
    <w:p w14:paraId="1FD45A50" w14:textId="77777777" w:rsidR="00347B45" w:rsidRDefault="00913FF3">
      <w:pPr>
        <w:pStyle w:val="ConsPlusNormal0"/>
        <w:spacing w:before="200"/>
        <w:ind w:firstLine="540"/>
        <w:jc w:val="both"/>
      </w:pPr>
      <w:r>
        <w:t>5.12. Консолидирова</w:t>
      </w:r>
      <w:r>
        <w:t>нный отчет "Эффективность КСП" формируется в системе АС МПСС специалистом ответственным за ведение работы по социальному пакету на уровнях филиала, РЦКУ, ЦСР по мере необходимости и предоставляется по запросу. Рекомендованная периодичность формирования - е</w:t>
      </w:r>
      <w:r>
        <w:t>жеквартально.</w:t>
      </w:r>
    </w:p>
    <w:p w14:paraId="3099787E" w14:textId="77777777" w:rsidR="00347B45" w:rsidRDefault="00347B45">
      <w:pPr>
        <w:pStyle w:val="ConsPlusNormal0"/>
        <w:jc w:val="both"/>
      </w:pPr>
    </w:p>
    <w:p w14:paraId="0AB053EA" w14:textId="77777777" w:rsidR="00347B45" w:rsidRDefault="00913FF3">
      <w:pPr>
        <w:pStyle w:val="ConsPlusNormal0"/>
        <w:jc w:val="center"/>
      </w:pPr>
      <w:r>
        <w:t>6. Порядок мониторинга ведения данных по КСП</w:t>
      </w:r>
    </w:p>
    <w:p w14:paraId="298FFF31" w14:textId="77777777" w:rsidR="00347B45" w:rsidRDefault="00347B45">
      <w:pPr>
        <w:pStyle w:val="ConsPlusNormal0"/>
        <w:jc w:val="both"/>
      </w:pPr>
    </w:p>
    <w:p w14:paraId="143DC3B6" w14:textId="77777777" w:rsidR="00347B45" w:rsidRDefault="00913FF3">
      <w:pPr>
        <w:pStyle w:val="ConsPlusNormal0"/>
        <w:ind w:firstLine="540"/>
        <w:jc w:val="both"/>
      </w:pPr>
      <w:r>
        <w:t>6.1. Отчет "Мониторинг ведения данных КСП" предназначен для оперативного контроля ведения работы по КСП - соблюдение сроков и процедур, предусмотренных нормативными документами по КСП.</w:t>
      </w:r>
    </w:p>
    <w:p w14:paraId="2089C67B" w14:textId="77777777" w:rsidR="00347B45" w:rsidRDefault="00913FF3">
      <w:pPr>
        <w:pStyle w:val="ConsPlusNormal0"/>
        <w:spacing w:before="200"/>
        <w:ind w:firstLine="540"/>
        <w:jc w:val="both"/>
      </w:pPr>
      <w:r>
        <w:t>6.2. Отчет</w:t>
      </w:r>
      <w:r>
        <w:t xml:space="preserve"> "Мониторинг ведения данных КСП" формируется специалистом ответственным за ведение работы по социальному пакету на всех уровнях - предприятия, филиала, РЦКУ, ЦСР в модуле ЕК АСУТР по мере необходимости и предоставляется по запросу. Рекомендованная периодич</w:t>
      </w:r>
      <w:r>
        <w:t>ность формирования отчета в период проведения заявочной компании - ежедневно, в остальные периоды - ежемесячно.</w:t>
      </w:r>
    </w:p>
    <w:p w14:paraId="60901A59" w14:textId="77777777" w:rsidR="00347B45" w:rsidRDefault="00913FF3">
      <w:pPr>
        <w:pStyle w:val="ConsPlusNormal0"/>
        <w:spacing w:before="200"/>
        <w:ind w:firstLine="540"/>
        <w:jc w:val="both"/>
      </w:pPr>
      <w:r>
        <w:t>6.3. Специалист Департамента социального развития, ответственный за ведение работы по социальному пакету в модуле ССПП ЕК АСУТР и в консолидиров</w:t>
      </w:r>
      <w:r>
        <w:t>анной отчетности, формирует перечисленные в настоящем Порядке отчеты, за исключением статистического отчета "Персонифицированный список работников для получения КСП", ежеквартально. В период проведения заявочных кампаний, выбора значимых категорий персонал</w:t>
      </w:r>
      <w:r>
        <w:t>а, проведения аудиоконференций и совещаний - по мере необходимости.</w:t>
      </w:r>
    </w:p>
    <w:p w14:paraId="134FB4FB" w14:textId="77777777" w:rsidR="00347B45" w:rsidRDefault="00913FF3">
      <w:pPr>
        <w:pStyle w:val="ConsPlusNormal0"/>
        <w:spacing w:before="200"/>
        <w:ind w:firstLine="540"/>
        <w:jc w:val="both"/>
      </w:pPr>
      <w:r>
        <w:t>6.4. Специалист Департамента социального развития, ответственный за ведение работы по социальному пакету в модуле ССПП ЕК АСУТР и в консолидированной отчетности, анализирует данные отчетно</w:t>
      </w:r>
      <w:r>
        <w:t>сти и ежеквартально докладывает начальнику Департамента об итогах проведенной работы. По итогам годовых консолидированных отчетов принимаются решения относительно необходимых изменений.</w:t>
      </w:r>
    </w:p>
    <w:p w14:paraId="73DEC331" w14:textId="77777777" w:rsidR="00347B45" w:rsidRDefault="00347B45">
      <w:pPr>
        <w:pStyle w:val="ConsPlusNormal0"/>
        <w:jc w:val="both"/>
      </w:pPr>
    </w:p>
    <w:p w14:paraId="43F32FFA" w14:textId="77777777" w:rsidR="00347B45" w:rsidRDefault="00347B45">
      <w:pPr>
        <w:pStyle w:val="ConsPlusNormal0"/>
        <w:jc w:val="both"/>
      </w:pPr>
    </w:p>
    <w:p w14:paraId="6384695A" w14:textId="77777777" w:rsidR="00347B45" w:rsidRDefault="00347B45">
      <w:pPr>
        <w:pStyle w:val="ConsPlusNormal0"/>
        <w:jc w:val="both"/>
      </w:pPr>
    </w:p>
    <w:p w14:paraId="69CA923C" w14:textId="77777777" w:rsidR="00347B45" w:rsidRDefault="00913FF3">
      <w:pPr>
        <w:pStyle w:val="ConsPlusNormal0"/>
        <w:jc w:val="right"/>
        <w:outlineLvl w:val="1"/>
      </w:pPr>
      <w:r>
        <w:t>Приложение N 1</w:t>
      </w:r>
    </w:p>
    <w:p w14:paraId="1B590142" w14:textId="77777777" w:rsidR="00347B45" w:rsidRDefault="00913FF3">
      <w:pPr>
        <w:pStyle w:val="ConsPlusNormal0"/>
        <w:jc w:val="right"/>
      </w:pPr>
      <w:r>
        <w:t>к Порядку учета и отчетности</w:t>
      </w:r>
    </w:p>
    <w:p w14:paraId="40920550" w14:textId="77777777" w:rsidR="00347B45" w:rsidRDefault="00913FF3">
      <w:pPr>
        <w:pStyle w:val="ConsPlusNormal0"/>
        <w:jc w:val="right"/>
      </w:pPr>
      <w:r>
        <w:t>по предоставлению работникам ОАО "РЖД"</w:t>
      </w:r>
    </w:p>
    <w:p w14:paraId="3CE29AB7" w14:textId="77777777" w:rsidR="00347B45" w:rsidRDefault="00913FF3">
      <w:pPr>
        <w:pStyle w:val="ConsPlusNormal0"/>
        <w:jc w:val="right"/>
      </w:pPr>
      <w:r>
        <w:t>компенсируемого социального пакета,</w:t>
      </w:r>
    </w:p>
    <w:p w14:paraId="5C56315A" w14:textId="77777777" w:rsidR="00347B45" w:rsidRDefault="00913FF3">
      <w:pPr>
        <w:pStyle w:val="ConsPlusNormal0"/>
        <w:jc w:val="right"/>
      </w:pPr>
      <w:r>
        <w:t>утвержденное распоряжением ОАО "РЖД"</w:t>
      </w:r>
    </w:p>
    <w:p w14:paraId="71B01F7C" w14:textId="77777777" w:rsidR="00347B45" w:rsidRDefault="00913FF3">
      <w:pPr>
        <w:pStyle w:val="ConsPlusNormal0"/>
        <w:jc w:val="right"/>
      </w:pPr>
      <w:r>
        <w:t>от 31 июля 2014 г. N 1774р</w:t>
      </w:r>
    </w:p>
    <w:p w14:paraId="0CB4D76E" w14:textId="77777777" w:rsidR="00347B45" w:rsidRDefault="00347B45">
      <w:pPr>
        <w:pStyle w:val="ConsPlusNormal0"/>
        <w:jc w:val="both"/>
      </w:pPr>
    </w:p>
    <w:p w14:paraId="10B94259" w14:textId="77777777" w:rsidR="00347B45" w:rsidRDefault="00913FF3">
      <w:pPr>
        <w:pStyle w:val="ConsPlusTitle0"/>
        <w:jc w:val="center"/>
      </w:pPr>
      <w:r>
        <w:t>Коды, присваиваемые при регистрации отказов от компенсируемого социального пакета в модуле ССПП ЕК АСУТР</w:t>
      </w:r>
    </w:p>
    <w:p w14:paraId="2E330A54" w14:textId="77777777" w:rsidR="00347B45" w:rsidRDefault="00347B45">
      <w:pPr>
        <w:pStyle w:val="ConsPlusNormal0"/>
        <w:jc w:val="both"/>
      </w:pPr>
    </w:p>
    <w:p w14:paraId="7720029E" w14:textId="77777777" w:rsidR="00347B45" w:rsidRDefault="00913FF3">
      <w:pPr>
        <w:pStyle w:val="ConsPlusNormal0"/>
        <w:ind w:firstLine="540"/>
        <w:jc w:val="both"/>
      </w:pPr>
      <w:r>
        <w:t xml:space="preserve">1. Литера </w:t>
      </w:r>
      <w:r>
        <w:t>Р имеет следующие уточнения:</w:t>
      </w:r>
    </w:p>
    <w:p w14:paraId="221159E4" w14:textId="77777777" w:rsidR="00347B45" w:rsidRDefault="00913FF3">
      <w:pPr>
        <w:pStyle w:val="ConsPlusNormal0"/>
        <w:spacing w:before="200"/>
        <w:ind w:firstLine="540"/>
        <w:jc w:val="both"/>
      </w:pPr>
      <w:r>
        <w:t>Р1 - бланк заявления работнику был выдан, но он не вернул его специалисту ответственному за ведение работы по социальному пакету в подразделении;</w:t>
      </w:r>
    </w:p>
    <w:p w14:paraId="0EB2484A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Р2 - бланк заявления работнику был выдан, и он в нем проставил отметку об отказе </w:t>
      </w:r>
      <w:r>
        <w:t>пользоваться КСП.</w:t>
      </w:r>
    </w:p>
    <w:p w14:paraId="688BE4CB" w14:textId="77777777" w:rsidR="00347B45" w:rsidRDefault="00913FF3">
      <w:pPr>
        <w:pStyle w:val="ConsPlusNormal0"/>
        <w:spacing w:before="200"/>
        <w:ind w:firstLine="540"/>
        <w:jc w:val="both"/>
      </w:pPr>
      <w:r>
        <w:t>2. Литера И имеет следующие уточнения:</w:t>
      </w:r>
    </w:p>
    <w:p w14:paraId="59D53C80" w14:textId="77777777" w:rsidR="00347B45" w:rsidRDefault="00913FF3">
      <w:pPr>
        <w:pStyle w:val="ConsPlusNormal0"/>
        <w:spacing w:before="200"/>
        <w:ind w:firstLine="540"/>
        <w:jc w:val="both"/>
      </w:pPr>
      <w:r>
        <w:t>И1 - работник не явился за извещением и бланком заявления для получения КСП.</w:t>
      </w:r>
    </w:p>
    <w:p w14:paraId="647EE4E5" w14:textId="77777777" w:rsidR="00347B45" w:rsidRDefault="00913FF3">
      <w:pPr>
        <w:pStyle w:val="ConsPlusNormal0"/>
        <w:spacing w:before="200"/>
        <w:ind w:firstLine="540"/>
        <w:jc w:val="both"/>
      </w:pPr>
      <w:r>
        <w:t>3. Литера Д имеет следующие уточнения:</w:t>
      </w:r>
    </w:p>
    <w:p w14:paraId="732022B2" w14:textId="77777777" w:rsidR="00347B45" w:rsidRDefault="00913FF3">
      <w:pPr>
        <w:pStyle w:val="ConsPlusNormal0"/>
        <w:spacing w:before="200"/>
        <w:ind w:firstLine="540"/>
        <w:jc w:val="both"/>
      </w:pPr>
      <w:r>
        <w:t>Д11 - отказ в предоставлении КСП по причине увольнения работника (поле в модуле ССП</w:t>
      </w:r>
      <w:r>
        <w:t>П ЕК АСУТР заполняется автоматически);</w:t>
      </w:r>
    </w:p>
    <w:p w14:paraId="32DFEA05" w14:textId="77777777" w:rsidR="00347B45" w:rsidRDefault="00913FF3">
      <w:pPr>
        <w:pStyle w:val="ConsPlusNormal0"/>
        <w:spacing w:before="200"/>
        <w:ind w:firstLine="540"/>
        <w:jc w:val="both"/>
      </w:pPr>
      <w:r>
        <w:t>Д12 - отказ в предоставлении КСП по причине увольнения работника до выдачи извещения (поле в модуле ССПП ЕК АСУТР заполняется автоматически);</w:t>
      </w:r>
    </w:p>
    <w:p w14:paraId="53219642" w14:textId="77777777" w:rsidR="00347B45" w:rsidRDefault="00913FF3">
      <w:pPr>
        <w:pStyle w:val="ConsPlusNormal0"/>
        <w:spacing w:before="200"/>
        <w:ind w:firstLine="540"/>
        <w:jc w:val="both"/>
      </w:pPr>
      <w:r>
        <w:t>Д21 - отказ в предоставлении КСП по причине перевода работника на работу в другой филиал (поле в модуле ССПП ЕК АСУТР заполняется автоматически);</w:t>
      </w:r>
    </w:p>
    <w:p w14:paraId="4A8E5704" w14:textId="77777777" w:rsidR="00347B45" w:rsidRDefault="00913FF3">
      <w:pPr>
        <w:pStyle w:val="ConsPlusNormal0"/>
        <w:spacing w:before="200"/>
        <w:ind w:firstLine="540"/>
        <w:jc w:val="both"/>
      </w:pPr>
      <w:r>
        <w:t>Д22 - отказ в предоставлении КСП по причине перевода работника внутри филиала на должность, которая не относит</w:t>
      </w:r>
      <w:r>
        <w:t>ся к значимым категориям;</w:t>
      </w:r>
    </w:p>
    <w:p w14:paraId="51AD03A7" w14:textId="77777777" w:rsidR="00347B45" w:rsidRDefault="00913FF3">
      <w:pPr>
        <w:pStyle w:val="ConsPlusNormal0"/>
        <w:spacing w:before="200"/>
        <w:ind w:firstLine="540"/>
        <w:jc w:val="both"/>
      </w:pPr>
      <w:r>
        <w:t>Д23 - отказ в предоставлении КСП по причине декретного отпуска работника (поле в модуле ССПП ЕК АСУТР заполняется автоматически);</w:t>
      </w:r>
    </w:p>
    <w:p w14:paraId="7571F747" w14:textId="77777777" w:rsidR="00347B45" w:rsidRDefault="00913FF3">
      <w:pPr>
        <w:pStyle w:val="ConsPlusNormal0"/>
        <w:spacing w:before="200"/>
        <w:ind w:firstLine="540"/>
        <w:jc w:val="both"/>
      </w:pPr>
      <w:r>
        <w:t>Д24 - отказ в предоставлении КСП по прочим причинам выхода работника из значимой категории;</w:t>
      </w:r>
    </w:p>
    <w:p w14:paraId="3028684A" w14:textId="77777777" w:rsidR="00347B45" w:rsidRDefault="00913FF3">
      <w:pPr>
        <w:pStyle w:val="ConsPlusNormal0"/>
        <w:spacing w:before="200"/>
        <w:ind w:firstLine="540"/>
        <w:jc w:val="both"/>
      </w:pPr>
      <w:r>
        <w:t>Д3 - раб</w:t>
      </w:r>
      <w:r>
        <w:t>отник не имеет право на КСП, так как стаж его работы в ОАО "РЖД" менее одного года на 1 января года, в котором предоставляется КСП (поле в модуле ССПП ЕК АСУТР заполняется автоматически);</w:t>
      </w:r>
    </w:p>
    <w:p w14:paraId="19359E5A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Д4 - отказ в предоставлении КСП, т.к. у работника имеются не снятые </w:t>
      </w:r>
      <w:r>
        <w:t>дисциплинарные взыскания на 1 января года, в котором предоставляется КСП (поле в модуле ССПП ЕК АСУТР заполняется автоматически).</w:t>
      </w:r>
    </w:p>
    <w:p w14:paraId="39089067" w14:textId="77777777" w:rsidR="00347B45" w:rsidRDefault="00347B45">
      <w:pPr>
        <w:pStyle w:val="ConsPlusNormal0"/>
        <w:jc w:val="both"/>
      </w:pPr>
    </w:p>
    <w:p w14:paraId="1898919E" w14:textId="77777777" w:rsidR="00347B45" w:rsidRDefault="00347B45">
      <w:pPr>
        <w:pStyle w:val="ConsPlusNormal0"/>
        <w:jc w:val="both"/>
      </w:pPr>
    </w:p>
    <w:p w14:paraId="301717D7" w14:textId="77777777" w:rsidR="00347B45" w:rsidRDefault="00347B45">
      <w:pPr>
        <w:pStyle w:val="ConsPlusNormal0"/>
        <w:jc w:val="both"/>
      </w:pPr>
    </w:p>
    <w:p w14:paraId="00FA6ADA" w14:textId="77777777" w:rsidR="00347B45" w:rsidRDefault="00347B45">
      <w:pPr>
        <w:pStyle w:val="ConsPlusNormal0"/>
        <w:jc w:val="both"/>
      </w:pPr>
    </w:p>
    <w:p w14:paraId="21E1D536" w14:textId="77777777" w:rsidR="00347B45" w:rsidRDefault="00347B45">
      <w:pPr>
        <w:pStyle w:val="ConsPlusNormal0"/>
        <w:jc w:val="both"/>
      </w:pPr>
    </w:p>
    <w:p w14:paraId="6FBD2BF1" w14:textId="77777777" w:rsidR="00347B45" w:rsidRDefault="00913FF3">
      <w:pPr>
        <w:pStyle w:val="ConsPlusNormal0"/>
        <w:jc w:val="right"/>
        <w:outlineLvl w:val="1"/>
      </w:pPr>
      <w:r>
        <w:t>Приложение N 2 к Порядку учета и</w:t>
      </w:r>
    </w:p>
    <w:p w14:paraId="474BB227" w14:textId="77777777" w:rsidR="00347B45" w:rsidRDefault="00913FF3">
      <w:pPr>
        <w:pStyle w:val="ConsPlusNormal0"/>
        <w:jc w:val="right"/>
      </w:pPr>
      <w:r>
        <w:t>отчетности по предоставлению компенсируемого</w:t>
      </w:r>
    </w:p>
    <w:p w14:paraId="3DFE4C1F" w14:textId="77777777" w:rsidR="00347B45" w:rsidRDefault="00913FF3">
      <w:pPr>
        <w:pStyle w:val="ConsPlusNormal0"/>
        <w:jc w:val="right"/>
      </w:pPr>
      <w:r>
        <w:t>социального пакета работникам ОАО "РЖД",</w:t>
      </w:r>
    </w:p>
    <w:p w14:paraId="5FBB25D0" w14:textId="77777777" w:rsidR="00347B45" w:rsidRDefault="00913FF3">
      <w:pPr>
        <w:pStyle w:val="ConsPlusNormal0"/>
        <w:jc w:val="right"/>
      </w:pPr>
      <w:r>
        <w:t>утвержденное распоряжением "РЖД"</w:t>
      </w:r>
    </w:p>
    <w:p w14:paraId="29A693A0" w14:textId="77777777" w:rsidR="00347B45" w:rsidRDefault="00913FF3">
      <w:pPr>
        <w:pStyle w:val="ConsPlusNormal0"/>
        <w:jc w:val="right"/>
      </w:pPr>
      <w:r>
        <w:t>от 31.07.2014 г. N 1774р</w:t>
      </w:r>
    </w:p>
    <w:p w14:paraId="767A2CA6" w14:textId="77777777" w:rsidR="00347B45" w:rsidRDefault="00347B45">
      <w:pPr>
        <w:pStyle w:val="ConsPlusNormal0"/>
        <w:jc w:val="both"/>
      </w:pPr>
    </w:p>
    <w:p w14:paraId="480FE01A" w14:textId="77777777" w:rsidR="00347B45" w:rsidRDefault="00347B45">
      <w:pPr>
        <w:pStyle w:val="ConsPlusNormal0"/>
        <w:jc w:val="both"/>
      </w:pPr>
    </w:p>
    <w:p w14:paraId="241532C5" w14:textId="77777777" w:rsidR="00347B45" w:rsidRDefault="00913FF3">
      <w:pPr>
        <w:pStyle w:val="ConsPlusNormal0"/>
        <w:jc w:val="right"/>
      </w:pPr>
      <w:r>
        <w:t>"Эмблема Благосостояния"</w:t>
      </w:r>
    </w:p>
    <w:p w14:paraId="5C496391" w14:textId="77777777" w:rsidR="00347B45" w:rsidRDefault="00347B45">
      <w:pPr>
        <w:pStyle w:val="ConsPlusNormal0"/>
        <w:jc w:val="both"/>
      </w:pPr>
    </w:p>
    <w:p w14:paraId="067D8DC4" w14:textId="77777777" w:rsidR="00347B45" w:rsidRDefault="00347B45">
      <w:pPr>
        <w:pStyle w:val="ConsPlusNormal0"/>
        <w:jc w:val="both"/>
      </w:pPr>
    </w:p>
    <w:p w14:paraId="19B454BF" w14:textId="77777777" w:rsidR="00347B45" w:rsidRDefault="00913FF3">
      <w:pPr>
        <w:pStyle w:val="ConsPlusTitle0"/>
        <w:jc w:val="center"/>
      </w:pPr>
      <w:r>
        <w:t>ИЗВЕЩЕНИЕ О ЦЕНТРАЛИЗОВАННОМ ПРЕДОСТАВЛЕНИИ КСП</w:t>
      </w:r>
    </w:p>
    <w:p w14:paraId="3623F43C" w14:textId="77777777" w:rsidR="00347B45" w:rsidRDefault="00347B45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347B45" w14:paraId="65BEE566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C5D7B44" w14:textId="77777777" w:rsidR="00347B45" w:rsidRDefault="00913FF3">
            <w:pPr>
              <w:pStyle w:val="ConsPlusNormal0"/>
            </w:pPr>
            <w:r>
              <w:t>N 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94E8E88" w14:textId="77777777" w:rsidR="00347B45" w:rsidRDefault="00913FF3">
            <w:pPr>
              <w:pStyle w:val="ConsPlusNormal0"/>
              <w:jc w:val="right"/>
            </w:pPr>
            <w:r>
              <w:t>"___" ________ 20__ г.</w:t>
            </w:r>
          </w:p>
        </w:tc>
      </w:tr>
    </w:tbl>
    <w:p w14:paraId="67736CC5" w14:textId="77777777" w:rsidR="00347B45" w:rsidRDefault="00347B45">
      <w:pPr>
        <w:pStyle w:val="ConsPlusNormal0"/>
        <w:jc w:val="both"/>
      </w:pPr>
    </w:p>
    <w:p w14:paraId="52209EED" w14:textId="77777777" w:rsidR="00347B45" w:rsidRDefault="00913FF3">
      <w:pPr>
        <w:pStyle w:val="ConsPlusNormal0"/>
        <w:jc w:val="center"/>
      </w:pPr>
      <w:r>
        <w:t>Уважаемая (ый)_____________________________!</w:t>
      </w:r>
    </w:p>
    <w:p w14:paraId="487DD060" w14:textId="77777777" w:rsidR="00347B45" w:rsidRDefault="00347B45">
      <w:pPr>
        <w:pStyle w:val="ConsPlusNormal0"/>
        <w:jc w:val="both"/>
      </w:pPr>
    </w:p>
    <w:p w14:paraId="1DAFCA65" w14:textId="77777777" w:rsidR="00347B45" w:rsidRDefault="00913FF3">
      <w:pPr>
        <w:pStyle w:val="ConsPlusNormal0"/>
        <w:ind w:firstLine="540"/>
        <w:jc w:val="both"/>
      </w:pPr>
      <w:r>
        <w:t>Филиал заключил договор о централизованном предоставлении услуг по следующим элементам КСП. Сообщаем, что Вы можете пользоваться:</w:t>
      </w:r>
    </w:p>
    <w:p w14:paraId="7BF43E28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28"/>
        <w:gridCol w:w="1984"/>
        <w:gridCol w:w="2098"/>
        <w:gridCol w:w="2608"/>
      </w:tblGrid>
      <w:tr w:rsidR="00347B45" w14:paraId="2A642F8A" w14:textId="77777777">
        <w:tc>
          <w:tcPr>
            <w:tcW w:w="454" w:type="dxa"/>
          </w:tcPr>
          <w:p w14:paraId="640190F2" w14:textId="77777777" w:rsidR="00347B45" w:rsidRDefault="00347B45">
            <w:pPr>
              <w:pStyle w:val="ConsPlusNormal0"/>
            </w:pPr>
          </w:p>
        </w:tc>
        <w:tc>
          <w:tcPr>
            <w:tcW w:w="1928" w:type="dxa"/>
          </w:tcPr>
          <w:p w14:paraId="2B227D0A" w14:textId="77777777" w:rsidR="00347B45" w:rsidRDefault="00913FF3">
            <w:pPr>
              <w:pStyle w:val="ConsPlusNormal0"/>
              <w:jc w:val="center"/>
            </w:pPr>
            <w:r>
              <w:t>Элементы КСП</w:t>
            </w:r>
          </w:p>
        </w:tc>
        <w:tc>
          <w:tcPr>
            <w:tcW w:w="1984" w:type="dxa"/>
          </w:tcPr>
          <w:p w14:paraId="6523BC67" w14:textId="77777777" w:rsidR="00347B45" w:rsidRDefault="00913FF3">
            <w:pPr>
              <w:pStyle w:val="ConsPlusNormal0"/>
              <w:jc w:val="center"/>
            </w:pPr>
            <w:r>
              <w:t>Объект</w:t>
            </w:r>
          </w:p>
        </w:tc>
        <w:tc>
          <w:tcPr>
            <w:tcW w:w="2098" w:type="dxa"/>
          </w:tcPr>
          <w:p w14:paraId="26FF981B" w14:textId="77777777" w:rsidR="00347B45" w:rsidRDefault="00913FF3">
            <w:pPr>
              <w:pStyle w:val="ConsPlusNormal0"/>
              <w:jc w:val="center"/>
            </w:pPr>
            <w:r>
              <w:t>Адрес</w:t>
            </w:r>
          </w:p>
        </w:tc>
        <w:tc>
          <w:tcPr>
            <w:tcW w:w="2608" w:type="dxa"/>
          </w:tcPr>
          <w:p w14:paraId="367B11BC" w14:textId="77777777" w:rsidR="00347B45" w:rsidRDefault="00913FF3">
            <w:pPr>
              <w:pStyle w:val="ConsPlusNormal0"/>
              <w:jc w:val="center"/>
            </w:pPr>
            <w:r>
              <w:t>Порядок</w:t>
            </w:r>
          </w:p>
        </w:tc>
      </w:tr>
      <w:tr w:rsidR="00347B45" w14:paraId="1A736F41" w14:textId="77777777">
        <w:tc>
          <w:tcPr>
            <w:tcW w:w="454" w:type="dxa"/>
          </w:tcPr>
          <w:p w14:paraId="60809D98" w14:textId="77777777" w:rsidR="00347B45" w:rsidRDefault="00913FF3">
            <w:pPr>
              <w:pStyle w:val="ConsPlusNormal0"/>
            </w:pPr>
            <w:r>
              <w:t>1.</w:t>
            </w:r>
          </w:p>
        </w:tc>
        <w:tc>
          <w:tcPr>
            <w:tcW w:w="1928" w:type="dxa"/>
          </w:tcPr>
          <w:p w14:paraId="412AAF9A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1D9F898E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0C6CC190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434A74E6" w14:textId="77777777" w:rsidR="00347B45" w:rsidRDefault="00347B45">
            <w:pPr>
              <w:pStyle w:val="ConsPlusNormal0"/>
            </w:pPr>
          </w:p>
        </w:tc>
      </w:tr>
      <w:tr w:rsidR="00347B45" w14:paraId="1D51E251" w14:textId="77777777">
        <w:tc>
          <w:tcPr>
            <w:tcW w:w="454" w:type="dxa"/>
          </w:tcPr>
          <w:p w14:paraId="597FBFF7" w14:textId="77777777" w:rsidR="00347B45" w:rsidRDefault="00913FF3">
            <w:pPr>
              <w:pStyle w:val="ConsPlusNormal0"/>
            </w:pPr>
            <w:r>
              <w:t>2.</w:t>
            </w:r>
          </w:p>
        </w:tc>
        <w:tc>
          <w:tcPr>
            <w:tcW w:w="1928" w:type="dxa"/>
          </w:tcPr>
          <w:p w14:paraId="14F45F25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7DF2BDF1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646DCCE5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635A6141" w14:textId="77777777" w:rsidR="00347B45" w:rsidRDefault="00347B45">
            <w:pPr>
              <w:pStyle w:val="ConsPlusNormal0"/>
            </w:pPr>
          </w:p>
        </w:tc>
      </w:tr>
      <w:tr w:rsidR="00347B45" w14:paraId="47B1E439" w14:textId="77777777">
        <w:tc>
          <w:tcPr>
            <w:tcW w:w="454" w:type="dxa"/>
          </w:tcPr>
          <w:p w14:paraId="6963FFE3" w14:textId="77777777" w:rsidR="00347B45" w:rsidRDefault="00913FF3">
            <w:pPr>
              <w:pStyle w:val="ConsPlusNormal0"/>
            </w:pPr>
            <w:r>
              <w:t>3.</w:t>
            </w:r>
          </w:p>
        </w:tc>
        <w:tc>
          <w:tcPr>
            <w:tcW w:w="1928" w:type="dxa"/>
          </w:tcPr>
          <w:p w14:paraId="3C5C85BA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4482F761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6F5910AA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46E12E16" w14:textId="77777777" w:rsidR="00347B45" w:rsidRDefault="00347B45">
            <w:pPr>
              <w:pStyle w:val="ConsPlusNormal0"/>
            </w:pPr>
          </w:p>
        </w:tc>
      </w:tr>
      <w:tr w:rsidR="00347B45" w14:paraId="798BA17E" w14:textId="77777777">
        <w:tc>
          <w:tcPr>
            <w:tcW w:w="454" w:type="dxa"/>
          </w:tcPr>
          <w:p w14:paraId="0E8D3D92" w14:textId="77777777" w:rsidR="00347B45" w:rsidRDefault="00913FF3">
            <w:pPr>
              <w:pStyle w:val="ConsPlusNormal0"/>
            </w:pPr>
            <w:r>
              <w:t>4.</w:t>
            </w:r>
          </w:p>
        </w:tc>
        <w:tc>
          <w:tcPr>
            <w:tcW w:w="1928" w:type="dxa"/>
          </w:tcPr>
          <w:p w14:paraId="5B7FBBDD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4E570578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7B79B3EB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06F82AB9" w14:textId="77777777" w:rsidR="00347B45" w:rsidRDefault="00347B45">
            <w:pPr>
              <w:pStyle w:val="ConsPlusNormal0"/>
            </w:pPr>
          </w:p>
        </w:tc>
      </w:tr>
      <w:tr w:rsidR="00347B45" w14:paraId="2F9A2B2B" w14:textId="77777777">
        <w:tc>
          <w:tcPr>
            <w:tcW w:w="454" w:type="dxa"/>
          </w:tcPr>
          <w:p w14:paraId="7CBF5801" w14:textId="77777777" w:rsidR="00347B45" w:rsidRDefault="00913FF3">
            <w:pPr>
              <w:pStyle w:val="ConsPlusNormal0"/>
            </w:pPr>
            <w:r>
              <w:t>5.</w:t>
            </w:r>
          </w:p>
        </w:tc>
        <w:tc>
          <w:tcPr>
            <w:tcW w:w="1928" w:type="dxa"/>
          </w:tcPr>
          <w:p w14:paraId="53A01AAB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402BF926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7201F746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50783BC7" w14:textId="77777777" w:rsidR="00347B45" w:rsidRDefault="00347B45">
            <w:pPr>
              <w:pStyle w:val="ConsPlusNormal0"/>
            </w:pPr>
          </w:p>
        </w:tc>
      </w:tr>
      <w:tr w:rsidR="00347B45" w14:paraId="1BEDEF9F" w14:textId="77777777">
        <w:tc>
          <w:tcPr>
            <w:tcW w:w="454" w:type="dxa"/>
          </w:tcPr>
          <w:p w14:paraId="4876DD59" w14:textId="77777777" w:rsidR="00347B45" w:rsidRDefault="00913FF3">
            <w:pPr>
              <w:pStyle w:val="ConsPlusNormal0"/>
            </w:pPr>
            <w:r>
              <w:t>6.</w:t>
            </w:r>
          </w:p>
        </w:tc>
        <w:tc>
          <w:tcPr>
            <w:tcW w:w="1928" w:type="dxa"/>
          </w:tcPr>
          <w:p w14:paraId="1316792D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60335EA8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2DC32C6C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338BF976" w14:textId="77777777" w:rsidR="00347B45" w:rsidRDefault="00347B45">
            <w:pPr>
              <w:pStyle w:val="ConsPlusNormal0"/>
            </w:pPr>
          </w:p>
        </w:tc>
      </w:tr>
      <w:tr w:rsidR="00347B45" w14:paraId="6C02A1C0" w14:textId="77777777">
        <w:tc>
          <w:tcPr>
            <w:tcW w:w="454" w:type="dxa"/>
          </w:tcPr>
          <w:p w14:paraId="120E72BE" w14:textId="77777777" w:rsidR="00347B45" w:rsidRDefault="00913FF3">
            <w:pPr>
              <w:pStyle w:val="ConsPlusNormal0"/>
            </w:pPr>
            <w:r>
              <w:t>7.</w:t>
            </w:r>
          </w:p>
        </w:tc>
        <w:tc>
          <w:tcPr>
            <w:tcW w:w="1928" w:type="dxa"/>
          </w:tcPr>
          <w:p w14:paraId="4F549D8B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7C2CB203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59B61918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39ED9F3C" w14:textId="77777777" w:rsidR="00347B45" w:rsidRDefault="00347B45">
            <w:pPr>
              <w:pStyle w:val="ConsPlusNormal0"/>
            </w:pPr>
          </w:p>
        </w:tc>
      </w:tr>
      <w:tr w:rsidR="00347B45" w14:paraId="43BBB835" w14:textId="77777777">
        <w:tc>
          <w:tcPr>
            <w:tcW w:w="454" w:type="dxa"/>
          </w:tcPr>
          <w:p w14:paraId="3C04449A" w14:textId="77777777" w:rsidR="00347B45" w:rsidRDefault="00913FF3">
            <w:pPr>
              <w:pStyle w:val="ConsPlusNormal0"/>
            </w:pPr>
            <w:r>
              <w:t>8.</w:t>
            </w:r>
          </w:p>
        </w:tc>
        <w:tc>
          <w:tcPr>
            <w:tcW w:w="1928" w:type="dxa"/>
          </w:tcPr>
          <w:p w14:paraId="0AC8998C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4CB73BEB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2C8278B8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245DF639" w14:textId="77777777" w:rsidR="00347B45" w:rsidRDefault="00347B45">
            <w:pPr>
              <w:pStyle w:val="ConsPlusNormal0"/>
            </w:pPr>
          </w:p>
        </w:tc>
      </w:tr>
      <w:tr w:rsidR="00347B45" w14:paraId="20CA127A" w14:textId="77777777">
        <w:tc>
          <w:tcPr>
            <w:tcW w:w="454" w:type="dxa"/>
          </w:tcPr>
          <w:p w14:paraId="13969862" w14:textId="77777777" w:rsidR="00347B45" w:rsidRDefault="00913FF3">
            <w:pPr>
              <w:pStyle w:val="ConsPlusNormal0"/>
            </w:pPr>
            <w:r>
              <w:t>9.</w:t>
            </w:r>
          </w:p>
        </w:tc>
        <w:tc>
          <w:tcPr>
            <w:tcW w:w="1928" w:type="dxa"/>
          </w:tcPr>
          <w:p w14:paraId="136093E3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7B162C59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1CB05E13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3515CF9A" w14:textId="77777777" w:rsidR="00347B45" w:rsidRDefault="00347B45">
            <w:pPr>
              <w:pStyle w:val="ConsPlusNormal0"/>
            </w:pPr>
          </w:p>
        </w:tc>
      </w:tr>
      <w:tr w:rsidR="00347B45" w14:paraId="38962ACF" w14:textId="77777777">
        <w:tc>
          <w:tcPr>
            <w:tcW w:w="454" w:type="dxa"/>
          </w:tcPr>
          <w:p w14:paraId="03338966" w14:textId="77777777" w:rsidR="00347B45" w:rsidRDefault="00913FF3">
            <w:pPr>
              <w:pStyle w:val="ConsPlusNormal0"/>
            </w:pPr>
            <w:r>
              <w:t>10.</w:t>
            </w:r>
          </w:p>
        </w:tc>
        <w:tc>
          <w:tcPr>
            <w:tcW w:w="1928" w:type="dxa"/>
          </w:tcPr>
          <w:p w14:paraId="6B2AAE92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5F7810CC" w14:textId="77777777" w:rsidR="00347B45" w:rsidRDefault="00347B45">
            <w:pPr>
              <w:pStyle w:val="ConsPlusNormal0"/>
            </w:pPr>
          </w:p>
        </w:tc>
        <w:tc>
          <w:tcPr>
            <w:tcW w:w="2098" w:type="dxa"/>
          </w:tcPr>
          <w:p w14:paraId="1C295953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79547840" w14:textId="77777777" w:rsidR="00347B45" w:rsidRDefault="00347B45">
            <w:pPr>
              <w:pStyle w:val="ConsPlusNormal0"/>
            </w:pPr>
          </w:p>
        </w:tc>
      </w:tr>
    </w:tbl>
    <w:p w14:paraId="73F50EE7" w14:textId="77777777" w:rsidR="00347B45" w:rsidRDefault="00347B45">
      <w:pPr>
        <w:pStyle w:val="ConsPlusNormal0"/>
        <w:jc w:val="both"/>
      </w:pPr>
    </w:p>
    <w:p w14:paraId="1B49AD9B" w14:textId="77777777" w:rsidR="00347B45" w:rsidRDefault="00913FF3">
      <w:pPr>
        <w:pStyle w:val="ConsPlusNormal0"/>
        <w:ind w:firstLine="540"/>
        <w:jc w:val="both"/>
      </w:pPr>
      <w:r>
        <w:t>Дополнительную информацию о КСП (элементы КСП и контрагенты, их предоставляющие, порядок предоставления КСП, подтверждающие документы и пр.) Вы можете получить:</w:t>
      </w:r>
    </w:p>
    <w:p w14:paraId="7495C62F" w14:textId="77777777" w:rsidR="00347B45" w:rsidRDefault="00913FF3">
      <w:pPr>
        <w:pStyle w:val="ConsPlusNormal0"/>
        <w:spacing w:before="200"/>
        <w:ind w:firstLine="540"/>
        <w:jc w:val="both"/>
      </w:pPr>
      <w:r>
        <w:t>у специалиста, ответственного за ведение работы по социальному пакету _________________________</w:t>
      </w:r>
      <w:r>
        <w:t>______________________________</w:t>
      </w:r>
    </w:p>
    <w:p w14:paraId="30E0DFBA" w14:textId="77777777" w:rsidR="00347B45" w:rsidRDefault="00913FF3">
      <w:pPr>
        <w:pStyle w:val="ConsPlusNormal0"/>
        <w:spacing w:before="200"/>
        <w:ind w:firstLine="540"/>
        <w:jc w:val="both"/>
      </w:pPr>
      <w:r>
        <w:t>По телефону(ам)_________________;</w:t>
      </w:r>
    </w:p>
    <w:p w14:paraId="3DF3B6B7" w14:textId="77777777" w:rsidR="00347B45" w:rsidRDefault="00913FF3">
      <w:pPr>
        <w:pStyle w:val="ConsPlusNormal0"/>
        <w:spacing w:before="200"/>
        <w:ind w:firstLine="540"/>
        <w:jc w:val="both"/>
      </w:pPr>
      <w:r>
        <w:t>На сайте__________________.</w:t>
      </w:r>
    </w:p>
    <w:p w14:paraId="49B563A5" w14:textId="77777777" w:rsidR="00347B45" w:rsidRDefault="00347B45">
      <w:pPr>
        <w:pStyle w:val="ConsPlusNormal0"/>
        <w:jc w:val="both"/>
      </w:pPr>
    </w:p>
    <w:p w14:paraId="4EBC90A0" w14:textId="77777777" w:rsidR="00347B45" w:rsidRDefault="00347B45">
      <w:pPr>
        <w:pStyle w:val="ConsPlusNormal0"/>
        <w:jc w:val="both"/>
      </w:pPr>
    </w:p>
    <w:p w14:paraId="3305223E" w14:textId="77777777" w:rsidR="00347B45" w:rsidRDefault="00347B45">
      <w:pPr>
        <w:pStyle w:val="ConsPlusNormal0"/>
        <w:jc w:val="both"/>
      </w:pPr>
    </w:p>
    <w:p w14:paraId="66FF6F60" w14:textId="77777777" w:rsidR="00347B45" w:rsidRDefault="00347B45">
      <w:pPr>
        <w:pStyle w:val="ConsPlusNormal0"/>
        <w:jc w:val="both"/>
      </w:pPr>
    </w:p>
    <w:p w14:paraId="7060A152" w14:textId="77777777" w:rsidR="00347B45" w:rsidRDefault="00913FF3">
      <w:pPr>
        <w:pStyle w:val="ConsPlusNormal0"/>
        <w:jc w:val="right"/>
        <w:outlineLvl w:val="1"/>
      </w:pPr>
      <w:bookmarkStart w:id="11" w:name="P1534"/>
      <w:bookmarkEnd w:id="11"/>
      <w:r>
        <w:t>Приложение N 3 к Порядку учета и</w:t>
      </w:r>
    </w:p>
    <w:p w14:paraId="4619B2C3" w14:textId="77777777" w:rsidR="00347B45" w:rsidRDefault="00913FF3">
      <w:pPr>
        <w:pStyle w:val="ConsPlusNormal0"/>
        <w:jc w:val="right"/>
      </w:pPr>
      <w:r>
        <w:t>отчетности по предоставлению работникам ОАО "РЖД"</w:t>
      </w:r>
    </w:p>
    <w:p w14:paraId="62EBB2F0" w14:textId="77777777" w:rsidR="00347B45" w:rsidRDefault="00913FF3">
      <w:pPr>
        <w:pStyle w:val="ConsPlusNormal0"/>
        <w:jc w:val="right"/>
      </w:pPr>
      <w:r>
        <w:t>компенсируемого социального пакета,</w:t>
      </w:r>
    </w:p>
    <w:p w14:paraId="073C81B3" w14:textId="77777777" w:rsidR="00347B45" w:rsidRDefault="00913FF3">
      <w:pPr>
        <w:pStyle w:val="ConsPlusNormal0"/>
        <w:jc w:val="right"/>
      </w:pPr>
      <w:r>
        <w:t>утвержденное распоряжением ОАО "РЖД"</w:t>
      </w:r>
    </w:p>
    <w:p w14:paraId="374861B5" w14:textId="77777777" w:rsidR="00347B45" w:rsidRDefault="00913FF3">
      <w:pPr>
        <w:pStyle w:val="ConsPlusNormal0"/>
        <w:jc w:val="right"/>
      </w:pPr>
      <w:r>
        <w:t>от 31.07.2014 г. N 1774р</w:t>
      </w:r>
    </w:p>
    <w:p w14:paraId="6ED920A3" w14:textId="77777777" w:rsidR="00347B45" w:rsidRDefault="00347B45">
      <w:pPr>
        <w:pStyle w:val="ConsPlusNormal0"/>
        <w:jc w:val="both"/>
      </w:pPr>
    </w:p>
    <w:p w14:paraId="1AC5FCC9" w14:textId="77777777" w:rsidR="00347B45" w:rsidRDefault="00913FF3">
      <w:pPr>
        <w:pStyle w:val="ConsPlusTitle0"/>
        <w:jc w:val="center"/>
      </w:pPr>
      <w:r>
        <w:t>Формы аналитической отчетности по КСП</w:t>
      </w:r>
    </w:p>
    <w:p w14:paraId="387F7054" w14:textId="77777777" w:rsidR="00347B45" w:rsidRDefault="00347B45">
      <w:pPr>
        <w:pStyle w:val="ConsPlusNormal0"/>
        <w:jc w:val="both"/>
      </w:pPr>
    </w:p>
    <w:p w14:paraId="0C052108" w14:textId="77777777" w:rsidR="00347B45" w:rsidRDefault="00913FF3">
      <w:pPr>
        <w:pStyle w:val="ConsPlusNormal0"/>
        <w:jc w:val="center"/>
      </w:pPr>
      <w:r>
        <w:t>Отчет о вовлеченности работников в получении льгот по КСП (по филиалам)</w:t>
      </w:r>
    </w:p>
    <w:p w14:paraId="3BD0F391" w14:textId="77777777" w:rsidR="00347B45" w:rsidRDefault="00347B45">
      <w:pPr>
        <w:pStyle w:val="ConsPlusNormal0"/>
        <w:jc w:val="both"/>
      </w:pPr>
    </w:p>
    <w:p w14:paraId="5A1CDC56" w14:textId="77777777" w:rsidR="00347B45" w:rsidRDefault="00913FF3">
      <w:pPr>
        <w:pStyle w:val="ConsPlusNonformat0"/>
        <w:jc w:val="both"/>
      </w:pPr>
      <w:r>
        <w:t xml:space="preserve">    Подразделение:</w:t>
      </w:r>
    </w:p>
    <w:p w14:paraId="203DC734" w14:textId="77777777" w:rsidR="00347B45" w:rsidRDefault="00913FF3">
      <w:pPr>
        <w:pStyle w:val="ConsPlusNonformat0"/>
        <w:jc w:val="both"/>
      </w:pPr>
      <w:r>
        <w:t xml:space="preserve">    Год:                          Данные загружены:</w:t>
      </w:r>
    </w:p>
    <w:p w14:paraId="7D0FE84F" w14:textId="77777777" w:rsidR="00347B45" w:rsidRDefault="00913FF3">
      <w:pPr>
        <w:pStyle w:val="ConsPlusNonformat0"/>
        <w:jc w:val="both"/>
      </w:pPr>
      <w:r>
        <w:t xml:space="preserve">    Период</w:t>
      </w:r>
      <w:r>
        <w:t>:                       Дата отчета:</w:t>
      </w:r>
    </w:p>
    <w:p w14:paraId="66501768" w14:textId="77777777" w:rsidR="00347B45" w:rsidRDefault="00913FF3">
      <w:pPr>
        <w:pStyle w:val="ConsPlusNonformat0"/>
        <w:jc w:val="both"/>
      </w:pPr>
      <w:r>
        <w:t xml:space="preserve">    РЦКУ:</w:t>
      </w:r>
    </w:p>
    <w:p w14:paraId="299EE299" w14:textId="77777777" w:rsidR="00347B45" w:rsidRDefault="00347B45">
      <w:pPr>
        <w:pStyle w:val="ConsPlusNormal0"/>
        <w:sectPr w:rsidR="00347B45">
          <w:headerReference w:type="default" r:id="rId175"/>
          <w:footerReference w:type="default" r:id="rId176"/>
          <w:headerReference w:type="first" r:id="rId177"/>
          <w:footerReference w:type="first" r:id="rId17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814"/>
        <w:gridCol w:w="1980"/>
        <w:gridCol w:w="1155"/>
        <w:gridCol w:w="2475"/>
        <w:gridCol w:w="3135"/>
      </w:tblGrid>
      <w:tr w:rsidR="00347B45" w14:paraId="52EAE996" w14:textId="77777777">
        <w:tc>
          <w:tcPr>
            <w:tcW w:w="1928" w:type="dxa"/>
            <w:vMerge w:val="restart"/>
          </w:tcPr>
          <w:p w14:paraId="4F67DE0C" w14:textId="77777777" w:rsidR="00347B45" w:rsidRDefault="00913FF3">
            <w:pPr>
              <w:pStyle w:val="ConsPlusNormal0"/>
            </w:pPr>
            <w:r>
              <w:t>Подразделение</w:t>
            </w:r>
          </w:p>
        </w:tc>
        <w:tc>
          <w:tcPr>
            <w:tcW w:w="3794" w:type="dxa"/>
            <w:gridSpan w:val="2"/>
          </w:tcPr>
          <w:p w14:paraId="5EBE63B9" w14:textId="77777777" w:rsidR="00347B45" w:rsidRDefault="00913FF3">
            <w:pPr>
              <w:pStyle w:val="ConsPlusNormal0"/>
            </w:pPr>
            <w:r>
              <w:t>Количество участников</w:t>
            </w:r>
          </w:p>
        </w:tc>
        <w:tc>
          <w:tcPr>
            <w:tcW w:w="6765" w:type="dxa"/>
            <w:gridSpan w:val="3"/>
          </w:tcPr>
          <w:p w14:paraId="4904A997" w14:textId="77777777" w:rsidR="00347B45" w:rsidRDefault="00913FF3">
            <w:pPr>
              <w:pStyle w:val="ConsPlusNormal0"/>
            </w:pPr>
            <w:r>
              <w:t>Подали заявление на КСП</w:t>
            </w:r>
          </w:p>
        </w:tc>
      </w:tr>
      <w:tr w:rsidR="00347B45" w14:paraId="31519EDC" w14:textId="77777777">
        <w:tc>
          <w:tcPr>
            <w:tcW w:w="1928" w:type="dxa"/>
            <w:vMerge/>
          </w:tcPr>
          <w:p w14:paraId="190FF045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13813334" w14:textId="77777777" w:rsidR="00347B45" w:rsidRDefault="00913FF3">
            <w:pPr>
              <w:pStyle w:val="ConsPlusNormal0"/>
            </w:pPr>
            <w:r>
              <w:t>Распоряжение</w:t>
            </w:r>
          </w:p>
        </w:tc>
        <w:tc>
          <w:tcPr>
            <w:tcW w:w="1980" w:type="dxa"/>
          </w:tcPr>
          <w:p w14:paraId="5E9604D7" w14:textId="77777777" w:rsidR="00347B45" w:rsidRDefault="00913FF3">
            <w:pPr>
              <w:pStyle w:val="ConsPlusNormal0"/>
            </w:pPr>
            <w:r>
              <w:t>ЕК АСУТР</w:t>
            </w:r>
          </w:p>
        </w:tc>
        <w:tc>
          <w:tcPr>
            <w:tcW w:w="1155" w:type="dxa"/>
          </w:tcPr>
          <w:p w14:paraId="3C4499BA" w14:textId="77777777" w:rsidR="00347B45" w:rsidRDefault="00913FF3">
            <w:pPr>
              <w:pStyle w:val="ConsPlusNormal0"/>
            </w:pPr>
            <w:r>
              <w:t>чел.</w:t>
            </w:r>
          </w:p>
        </w:tc>
        <w:tc>
          <w:tcPr>
            <w:tcW w:w="2475" w:type="dxa"/>
          </w:tcPr>
          <w:p w14:paraId="2ECA4472" w14:textId="77777777" w:rsidR="00347B45" w:rsidRDefault="00913FF3">
            <w:pPr>
              <w:pStyle w:val="ConsPlusNormal0"/>
            </w:pPr>
            <w:r>
              <w:t>% (ЕК АСУТР)</w:t>
            </w:r>
          </w:p>
        </w:tc>
        <w:tc>
          <w:tcPr>
            <w:tcW w:w="3135" w:type="dxa"/>
          </w:tcPr>
          <w:p w14:paraId="20B09505" w14:textId="77777777" w:rsidR="00347B45" w:rsidRDefault="00913FF3">
            <w:pPr>
              <w:pStyle w:val="ConsPlusNormal0"/>
            </w:pPr>
            <w:r>
              <w:t>% (Распоряжение)</w:t>
            </w:r>
          </w:p>
        </w:tc>
      </w:tr>
      <w:tr w:rsidR="00347B45" w14:paraId="1286BAB8" w14:textId="77777777">
        <w:tc>
          <w:tcPr>
            <w:tcW w:w="1928" w:type="dxa"/>
          </w:tcPr>
          <w:p w14:paraId="234820AF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211AAD59" w14:textId="77777777" w:rsidR="00347B45" w:rsidRDefault="00347B45">
            <w:pPr>
              <w:pStyle w:val="ConsPlusNormal0"/>
            </w:pPr>
          </w:p>
        </w:tc>
        <w:tc>
          <w:tcPr>
            <w:tcW w:w="1980" w:type="dxa"/>
          </w:tcPr>
          <w:p w14:paraId="1778E5A8" w14:textId="77777777" w:rsidR="00347B45" w:rsidRDefault="00347B45">
            <w:pPr>
              <w:pStyle w:val="ConsPlusNormal0"/>
            </w:pPr>
          </w:p>
        </w:tc>
        <w:tc>
          <w:tcPr>
            <w:tcW w:w="1155" w:type="dxa"/>
          </w:tcPr>
          <w:p w14:paraId="140F2BF6" w14:textId="77777777" w:rsidR="00347B45" w:rsidRDefault="00347B45">
            <w:pPr>
              <w:pStyle w:val="ConsPlusNormal0"/>
            </w:pPr>
          </w:p>
        </w:tc>
        <w:tc>
          <w:tcPr>
            <w:tcW w:w="2475" w:type="dxa"/>
          </w:tcPr>
          <w:p w14:paraId="25162C40" w14:textId="77777777" w:rsidR="00347B45" w:rsidRDefault="00347B45">
            <w:pPr>
              <w:pStyle w:val="ConsPlusNormal0"/>
            </w:pPr>
          </w:p>
        </w:tc>
        <w:tc>
          <w:tcPr>
            <w:tcW w:w="3135" w:type="dxa"/>
          </w:tcPr>
          <w:p w14:paraId="5EAC4959" w14:textId="77777777" w:rsidR="00347B45" w:rsidRDefault="00347B45">
            <w:pPr>
              <w:pStyle w:val="ConsPlusNormal0"/>
            </w:pPr>
          </w:p>
        </w:tc>
      </w:tr>
      <w:tr w:rsidR="00347B45" w14:paraId="456D9A53" w14:textId="77777777">
        <w:tc>
          <w:tcPr>
            <w:tcW w:w="1928" w:type="dxa"/>
          </w:tcPr>
          <w:p w14:paraId="55B5E116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3D88E455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980" w:type="dxa"/>
          </w:tcPr>
          <w:p w14:paraId="47AC5477" w14:textId="77777777" w:rsidR="00347B45" w:rsidRDefault="00347B45">
            <w:pPr>
              <w:pStyle w:val="ConsPlusNormal0"/>
            </w:pPr>
          </w:p>
        </w:tc>
        <w:tc>
          <w:tcPr>
            <w:tcW w:w="1155" w:type="dxa"/>
          </w:tcPr>
          <w:p w14:paraId="39312CED" w14:textId="77777777" w:rsidR="00347B45" w:rsidRDefault="00347B45">
            <w:pPr>
              <w:pStyle w:val="ConsPlusNormal0"/>
            </w:pPr>
          </w:p>
        </w:tc>
        <w:tc>
          <w:tcPr>
            <w:tcW w:w="2475" w:type="dxa"/>
          </w:tcPr>
          <w:p w14:paraId="2E9555D1" w14:textId="77777777" w:rsidR="00347B45" w:rsidRDefault="00347B45">
            <w:pPr>
              <w:pStyle w:val="ConsPlusNormal0"/>
            </w:pPr>
          </w:p>
        </w:tc>
        <w:tc>
          <w:tcPr>
            <w:tcW w:w="3135" w:type="dxa"/>
          </w:tcPr>
          <w:p w14:paraId="320A04F9" w14:textId="77777777" w:rsidR="00347B45" w:rsidRDefault="00347B45">
            <w:pPr>
              <w:pStyle w:val="ConsPlusNormal0"/>
            </w:pPr>
          </w:p>
        </w:tc>
      </w:tr>
    </w:tbl>
    <w:p w14:paraId="18C64223" w14:textId="77777777" w:rsidR="00347B45" w:rsidRDefault="00347B45">
      <w:pPr>
        <w:pStyle w:val="ConsPlusNormal0"/>
        <w:sectPr w:rsidR="00347B45">
          <w:headerReference w:type="default" r:id="rId179"/>
          <w:footerReference w:type="default" r:id="rId180"/>
          <w:headerReference w:type="first" r:id="rId181"/>
          <w:footerReference w:type="first" r:id="rId18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08E40658" w14:textId="77777777" w:rsidR="00347B45" w:rsidRDefault="00347B45">
      <w:pPr>
        <w:pStyle w:val="ConsPlusNormal0"/>
        <w:jc w:val="both"/>
      </w:pPr>
    </w:p>
    <w:p w14:paraId="2ED41857" w14:textId="77777777" w:rsidR="00347B45" w:rsidRDefault="00347B45">
      <w:pPr>
        <w:pStyle w:val="ConsPlusNormal0"/>
        <w:jc w:val="both"/>
      </w:pPr>
    </w:p>
    <w:p w14:paraId="19B68831" w14:textId="77777777" w:rsidR="00347B45" w:rsidRDefault="00347B45">
      <w:pPr>
        <w:pStyle w:val="ConsPlusNormal0"/>
        <w:jc w:val="both"/>
      </w:pPr>
    </w:p>
    <w:p w14:paraId="0A937754" w14:textId="77777777" w:rsidR="00347B45" w:rsidRDefault="00913FF3">
      <w:pPr>
        <w:pStyle w:val="ConsPlusNormal0"/>
        <w:ind w:firstLine="540"/>
        <w:jc w:val="both"/>
      </w:pPr>
      <w:r>
        <w:t>Отчет о вовлеченности работников в получении льгот по КСП (по категориям)</w:t>
      </w:r>
    </w:p>
    <w:p w14:paraId="5655757B" w14:textId="77777777" w:rsidR="00347B45" w:rsidRDefault="00347B45">
      <w:pPr>
        <w:pStyle w:val="ConsPlusNormal0"/>
        <w:jc w:val="both"/>
      </w:pPr>
    </w:p>
    <w:p w14:paraId="2788D0B8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46BBDEF0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0646A97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1759EEB0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70268284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701"/>
        <w:gridCol w:w="1701"/>
        <w:gridCol w:w="1417"/>
        <w:gridCol w:w="1134"/>
        <w:gridCol w:w="1020"/>
      </w:tblGrid>
      <w:tr w:rsidR="00347B45" w14:paraId="4FD79926" w14:textId="77777777">
        <w:tc>
          <w:tcPr>
            <w:tcW w:w="2211" w:type="dxa"/>
            <w:vMerge w:val="restart"/>
          </w:tcPr>
          <w:p w14:paraId="106A0515" w14:textId="77777777" w:rsidR="00347B45" w:rsidRDefault="00913FF3">
            <w:pPr>
              <w:pStyle w:val="ConsPlusNormal0"/>
              <w:jc w:val="center"/>
            </w:pPr>
            <w:r>
              <w:t>Участник/Группа</w:t>
            </w:r>
          </w:p>
        </w:tc>
        <w:tc>
          <w:tcPr>
            <w:tcW w:w="1701" w:type="dxa"/>
            <w:vMerge w:val="restart"/>
          </w:tcPr>
          <w:p w14:paraId="4E51A54F" w14:textId="77777777" w:rsidR="00347B45" w:rsidRDefault="00913FF3">
            <w:pPr>
              <w:pStyle w:val="ConsPlusNormal0"/>
              <w:jc w:val="center"/>
            </w:pPr>
            <w:r>
              <w:t>Коэффициент категории персонала</w:t>
            </w:r>
          </w:p>
        </w:tc>
        <w:tc>
          <w:tcPr>
            <w:tcW w:w="3118" w:type="dxa"/>
            <w:gridSpan w:val="2"/>
          </w:tcPr>
          <w:p w14:paraId="2D3FA7C2" w14:textId="77777777" w:rsidR="00347B45" w:rsidRDefault="00913FF3">
            <w:pPr>
              <w:pStyle w:val="ConsPlusNormal0"/>
            </w:pPr>
            <w:r>
              <w:t>Количество участников (чел)</w:t>
            </w:r>
          </w:p>
        </w:tc>
        <w:tc>
          <w:tcPr>
            <w:tcW w:w="2154" w:type="dxa"/>
            <w:gridSpan w:val="2"/>
          </w:tcPr>
          <w:p w14:paraId="7E139211" w14:textId="77777777" w:rsidR="00347B45" w:rsidRDefault="00913FF3">
            <w:pPr>
              <w:pStyle w:val="ConsPlusNormal0"/>
              <w:jc w:val="center"/>
            </w:pPr>
            <w:r>
              <w:t>Подали заявление на КСП</w:t>
            </w:r>
          </w:p>
        </w:tc>
      </w:tr>
      <w:tr w:rsidR="00347B45" w14:paraId="00CB7086" w14:textId="77777777">
        <w:tc>
          <w:tcPr>
            <w:tcW w:w="2211" w:type="dxa"/>
            <w:vMerge/>
          </w:tcPr>
          <w:p w14:paraId="1D1B3421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  <w:vMerge/>
          </w:tcPr>
          <w:p w14:paraId="37AB89FD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4AD98AFF" w14:textId="77777777" w:rsidR="00347B45" w:rsidRDefault="00913FF3">
            <w:pPr>
              <w:pStyle w:val="ConsPlusNormal0"/>
            </w:pPr>
            <w:r>
              <w:t>Распоряжение</w:t>
            </w:r>
          </w:p>
        </w:tc>
        <w:tc>
          <w:tcPr>
            <w:tcW w:w="1417" w:type="dxa"/>
          </w:tcPr>
          <w:p w14:paraId="16B63B8B" w14:textId="77777777" w:rsidR="00347B45" w:rsidRDefault="00913FF3">
            <w:pPr>
              <w:pStyle w:val="ConsPlusNormal0"/>
              <w:jc w:val="center"/>
            </w:pPr>
            <w:r>
              <w:t>ЕК АСУТР</w:t>
            </w:r>
          </w:p>
        </w:tc>
        <w:tc>
          <w:tcPr>
            <w:tcW w:w="1134" w:type="dxa"/>
          </w:tcPr>
          <w:p w14:paraId="68171457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14:paraId="58744D6F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4E6E01CC" w14:textId="77777777">
        <w:tc>
          <w:tcPr>
            <w:tcW w:w="2211" w:type="dxa"/>
          </w:tcPr>
          <w:p w14:paraId="17A865F3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325BE7A2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0AD1F45B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3397EF42" w14:textId="77777777" w:rsidR="00347B45" w:rsidRDefault="00347B45">
            <w:pPr>
              <w:pStyle w:val="ConsPlusNormal0"/>
            </w:pPr>
          </w:p>
        </w:tc>
        <w:tc>
          <w:tcPr>
            <w:tcW w:w="1134" w:type="dxa"/>
          </w:tcPr>
          <w:p w14:paraId="66C28EE7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0F126E5" w14:textId="77777777" w:rsidR="00347B45" w:rsidRDefault="00347B45">
            <w:pPr>
              <w:pStyle w:val="ConsPlusNormal0"/>
            </w:pPr>
          </w:p>
        </w:tc>
      </w:tr>
      <w:tr w:rsidR="00347B45" w14:paraId="51CD840C" w14:textId="77777777">
        <w:tc>
          <w:tcPr>
            <w:tcW w:w="2211" w:type="dxa"/>
          </w:tcPr>
          <w:p w14:paraId="6D47CA72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762E615C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6C5A00A1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</w:tcPr>
          <w:p w14:paraId="53D70438" w14:textId="77777777" w:rsidR="00347B45" w:rsidRDefault="00347B45">
            <w:pPr>
              <w:pStyle w:val="ConsPlusNormal0"/>
            </w:pPr>
          </w:p>
        </w:tc>
        <w:tc>
          <w:tcPr>
            <w:tcW w:w="1134" w:type="dxa"/>
          </w:tcPr>
          <w:p w14:paraId="7AC9A93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56C9644" w14:textId="77777777" w:rsidR="00347B45" w:rsidRDefault="00347B45">
            <w:pPr>
              <w:pStyle w:val="ConsPlusNormal0"/>
            </w:pPr>
          </w:p>
        </w:tc>
      </w:tr>
    </w:tbl>
    <w:p w14:paraId="544F95ED" w14:textId="77777777" w:rsidR="00347B45" w:rsidRDefault="00347B45">
      <w:pPr>
        <w:pStyle w:val="ConsPlusNormal0"/>
        <w:jc w:val="both"/>
      </w:pPr>
    </w:p>
    <w:p w14:paraId="0C378F93" w14:textId="77777777" w:rsidR="00347B45" w:rsidRDefault="00347B45">
      <w:pPr>
        <w:pStyle w:val="ConsPlusNormal0"/>
        <w:jc w:val="both"/>
      </w:pPr>
    </w:p>
    <w:p w14:paraId="4A8BB226" w14:textId="77777777" w:rsidR="00347B45" w:rsidRDefault="00347B45">
      <w:pPr>
        <w:pStyle w:val="ConsPlusNormal0"/>
        <w:jc w:val="both"/>
      </w:pPr>
    </w:p>
    <w:p w14:paraId="6C3E3B09" w14:textId="77777777" w:rsidR="00347B45" w:rsidRDefault="00913FF3">
      <w:pPr>
        <w:pStyle w:val="ConsPlusNormal0"/>
        <w:jc w:val="center"/>
      </w:pPr>
      <w:r>
        <w:t>Отчет о вовлеченности работников в получении льгот по КСП (по полу)</w:t>
      </w:r>
    </w:p>
    <w:p w14:paraId="2A6BC34E" w14:textId="77777777" w:rsidR="00347B45" w:rsidRDefault="00347B45">
      <w:pPr>
        <w:pStyle w:val="ConsPlusNormal0"/>
        <w:jc w:val="both"/>
      </w:pPr>
    </w:p>
    <w:p w14:paraId="033044B5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DC87E29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F9CE3C2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00DA536F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52BF8784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551"/>
        <w:gridCol w:w="1984"/>
        <w:gridCol w:w="1531"/>
      </w:tblGrid>
      <w:tr w:rsidR="00347B45" w14:paraId="625A596F" w14:textId="77777777">
        <w:tc>
          <w:tcPr>
            <w:tcW w:w="2948" w:type="dxa"/>
            <w:vMerge w:val="restart"/>
          </w:tcPr>
          <w:p w14:paraId="18BEA3A8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551" w:type="dxa"/>
            <w:vMerge w:val="restart"/>
          </w:tcPr>
          <w:p w14:paraId="649914A8" w14:textId="77777777" w:rsidR="00347B45" w:rsidRDefault="00913FF3">
            <w:pPr>
              <w:pStyle w:val="ConsPlusNormal0"/>
              <w:jc w:val="center"/>
            </w:pPr>
            <w:r>
              <w:t>Количество участников</w:t>
            </w:r>
          </w:p>
          <w:p w14:paraId="5FBA6CD0" w14:textId="77777777" w:rsidR="00347B45" w:rsidRDefault="00913FF3">
            <w:pPr>
              <w:pStyle w:val="ConsPlusNormal0"/>
              <w:jc w:val="center"/>
            </w:pPr>
            <w:r>
              <w:t>(чел.)</w:t>
            </w:r>
          </w:p>
        </w:tc>
        <w:tc>
          <w:tcPr>
            <w:tcW w:w="3515" w:type="dxa"/>
            <w:gridSpan w:val="2"/>
          </w:tcPr>
          <w:p w14:paraId="0DED441A" w14:textId="77777777" w:rsidR="00347B45" w:rsidRDefault="00913FF3">
            <w:pPr>
              <w:pStyle w:val="ConsPlusNormal0"/>
              <w:jc w:val="center"/>
            </w:pPr>
            <w:r>
              <w:t>Подали заявление на КСП</w:t>
            </w:r>
          </w:p>
        </w:tc>
      </w:tr>
      <w:tr w:rsidR="00347B45" w14:paraId="2A902104" w14:textId="77777777">
        <w:tc>
          <w:tcPr>
            <w:tcW w:w="2948" w:type="dxa"/>
            <w:vMerge/>
          </w:tcPr>
          <w:p w14:paraId="3F25D5CF" w14:textId="77777777" w:rsidR="00347B45" w:rsidRDefault="00347B45">
            <w:pPr>
              <w:pStyle w:val="ConsPlusNormal0"/>
            </w:pPr>
          </w:p>
        </w:tc>
        <w:tc>
          <w:tcPr>
            <w:tcW w:w="2551" w:type="dxa"/>
            <w:vMerge/>
          </w:tcPr>
          <w:p w14:paraId="298841EA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6B556E12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531" w:type="dxa"/>
          </w:tcPr>
          <w:p w14:paraId="476C8DF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5C62DB5C" w14:textId="77777777">
        <w:tc>
          <w:tcPr>
            <w:tcW w:w="2948" w:type="dxa"/>
          </w:tcPr>
          <w:p w14:paraId="764F64D3" w14:textId="77777777" w:rsidR="00347B45" w:rsidRDefault="00913FF3">
            <w:pPr>
              <w:pStyle w:val="ConsPlusNormal0"/>
              <w:jc w:val="center"/>
            </w:pPr>
            <w:r>
              <w:t>женский</w:t>
            </w:r>
          </w:p>
        </w:tc>
        <w:tc>
          <w:tcPr>
            <w:tcW w:w="2551" w:type="dxa"/>
          </w:tcPr>
          <w:p w14:paraId="5EDBF2B4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36FACD91" w14:textId="77777777" w:rsidR="00347B45" w:rsidRDefault="00347B45">
            <w:pPr>
              <w:pStyle w:val="ConsPlusNormal0"/>
            </w:pPr>
          </w:p>
        </w:tc>
        <w:tc>
          <w:tcPr>
            <w:tcW w:w="1531" w:type="dxa"/>
          </w:tcPr>
          <w:p w14:paraId="4EACF5E9" w14:textId="77777777" w:rsidR="00347B45" w:rsidRDefault="00347B45">
            <w:pPr>
              <w:pStyle w:val="ConsPlusNormal0"/>
            </w:pPr>
          </w:p>
        </w:tc>
      </w:tr>
      <w:tr w:rsidR="00347B45" w14:paraId="38C0297C" w14:textId="77777777">
        <w:tc>
          <w:tcPr>
            <w:tcW w:w="2948" w:type="dxa"/>
          </w:tcPr>
          <w:p w14:paraId="578651F4" w14:textId="77777777" w:rsidR="00347B45" w:rsidRDefault="00913FF3">
            <w:pPr>
              <w:pStyle w:val="ConsPlusNormal0"/>
              <w:jc w:val="center"/>
            </w:pPr>
            <w:r>
              <w:t>мужской</w:t>
            </w:r>
          </w:p>
        </w:tc>
        <w:tc>
          <w:tcPr>
            <w:tcW w:w="2551" w:type="dxa"/>
          </w:tcPr>
          <w:p w14:paraId="5702EF4E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26A3723B" w14:textId="77777777" w:rsidR="00347B45" w:rsidRDefault="00347B45">
            <w:pPr>
              <w:pStyle w:val="ConsPlusNormal0"/>
            </w:pPr>
          </w:p>
        </w:tc>
        <w:tc>
          <w:tcPr>
            <w:tcW w:w="1531" w:type="dxa"/>
          </w:tcPr>
          <w:p w14:paraId="676214AD" w14:textId="77777777" w:rsidR="00347B45" w:rsidRDefault="00347B45">
            <w:pPr>
              <w:pStyle w:val="ConsPlusNormal0"/>
            </w:pPr>
          </w:p>
        </w:tc>
      </w:tr>
      <w:tr w:rsidR="00347B45" w14:paraId="1ECC847E" w14:textId="77777777">
        <w:tc>
          <w:tcPr>
            <w:tcW w:w="2948" w:type="dxa"/>
          </w:tcPr>
          <w:p w14:paraId="3F043E75" w14:textId="77777777" w:rsidR="00347B45" w:rsidRDefault="00347B45">
            <w:pPr>
              <w:pStyle w:val="ConsPlusNormal0"/>
            </w:pPr>
          </w:p>
        </w:tc>
        <w:tc>
          <w:tcPr>
            <w:tcW w:w="2551" w:type="dxa"/>
          </w:tcPr>
          <w:p w14:paraId="20DCE220" w14:textId="77777777" w:rsidR="00347B45" w:rsidRDefault="00913FF3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1984" w:type="dxa"/>
          </w:tcPr>
          <w:p w14:paraId="54DBB460" w14:textId="77777777" w:rsidR="00347B45" w:rsidRDefault="00347B45">
            <w:pPr>
              <w:pStyle w:val="ConsPlusNormal0"/>
            </w:pPr>
          </w:p>
        </w:tc>
        <w:tc>
          <w:tcPr>
            <w:tcW w:w="1531" w:type="dxa"/>
          </w:tcPr>
          <w:p w14:paraId="0BA39D0C" w14:textId="77777777" w:rsidR="00347B45" w:rsidRDefault="00347B45">
            <w:pPr>
              <w:pStyle w:val="ConsPlusNormal0"/>
            </w:pPr>
          </w:p>
        </w:tc>
      </w:tr>
    </w:tbl>
    <w:p w14:paraId="270392EB" w14:textId="77777777" w:rsidR="00347B45" w:rsidRDefault="00347B45">
      <w:pPr>
        <w:pStyle w:val="ConsPlusNormal0"/>
        <w:jc w:val="both"/>
      </w:pPr>
    </w:p>
    <w:p w14:paraId="4F27FD3D" w14:textId="77777777" w:rsidR="00347B45" w:rsidRDefault="00347B45">
      <w:pPr>
        <w:pStyle w:val="ConsPlusNormal0"/>
        <w:jc w:val="both"/>
      </w:pPr>
    </w:p>
    <w:p w14:paraId="4C2AEC05" w14:textId="77777777" w:rsidR="00347B45" w:rsidRDefault="00347B45">
      <w:pPr>
        <w:pStyle w:val="ConsPlusNormal0"/>
        <w:jc w:val="both"/>
      </w:pPr>
    </w:p>
    <w:p w14:paraId="25AD5402" w14:textId="77777777" w:rsidR="00347B45" w:rsidRDefault="00913FF3">
      <w:pPr>
        <w:pStyle w:val="ConsPlusNormal0"/>
        <w:jc w:val="center"/>
      </w:pPr>
      <w:r>
        <w:t>Отчет об участии работников в получении льгот по КСП (по семейному положению)</w:t>
      </w:r>
    </w:p>
    <w:p w14:paraId="057CA28D" w14:textId="77777777" w:rsidR="00347B45" w:rsidRDefault="00347B45">
      <w:pPr>
        <w:pStyle w:val="ConsPlusNormal0"/>
        <w:jc w:val="both"/>
      </w:pPr>
    </w:p>
    <w:p w14:paraId="1974BC30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2E64436C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577B52BC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3121E198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7BD86240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551"/>
        <w:gridCol w:w="1984"/>
        <w:gridCol w:w="1531"/>
      </w:tblGrid>
      <w:tr w:rsidR="00347B45" w14:paraId="03E75010" w14:textId="77777777">
        <w:tc>
          <w:tcPr>
            <w:tcW w:w="2948" w:type="dxa"/>
            <w:vMerge w:val="restart"/>
          </w:tcPr>
          <w:p w14:paraId="373E2FE1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551" w:type="dxa"/>
            <w:vMerge w:val="restart"/>
          </w:tcPr>
          <w:p w14:paraId="67BFA3AD" w14:textId="77777777" w:rsidR="00347B45" w:rsidRDefault="00913FF3">
            <w:pPr>
              <w:pStyle w:val="ConsPlusNormal0"/>
              <w:jc w:val="center"/>
            </w:pPr>
            <w:r>
              <w:t>Количество</w:t>
            </w:r>
          </w:p>
          <w:p w14:paraId="3DF714FD" w14:textId="77777777" w:rsidR="00347B45" w:rsidRDefault="00913FF3">
            <w:pPr>
              <w:pStyle w:val="ConsPlusNormal0"/>
              <w:jc w:val="center"/>
            </w:pPr>
            <w:r>
              <w:t>участников (чел.)</w:t>
            </w:r>
          </w:p>
        </w:tc>
        <w:tc>
          <w:tcPr>
            <w:tcW w:w="3515" w:type="dxa"/>
            <w:gridSpan w:val="2"/>
          </w:tcPr>
          <w:p w14:paraId="4AED1263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5F875FED" w14:textId="77777777">
        <w:tc>
          <w:tcPr>
            <w:tcW w:w="2948" w:type="dxa"/>
            <w:vMerge/>
          </w:tcPr>
          <w:p w14:paraId="5BF71F19" w14:textId="77777777" w:rsidR="00347B45" w:rsidRDefault="00347B45">
            <w:pPr>
              <w:pStyle w:val="ConsPlusNormal0"/>
            </w:pPr>
          </w:p>
        </w:tc>
        <w:tc>
          <w:tcPr>
            <w:tcW w:w="2551" w:type="dxa"/>
            <w:vMerge/>
          </w:tcPr>
          <w:p w14:paraId="3270DF25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2F2D58D9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531" w:type="dxa"/>
          </w:tcPr>
          <w:p w14:paraId="79B63E7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07DBAFFD" w14:textId="77777777">
        <w:tc>
          <w:tcPr>
            <w:tcW w:w="2948" w:type="dxa"/>
          </w:tcPr>
          <w:p w14:paraId="6777FB4F" w14:textId="77777777" w:rsidR="00347B45" w:rsidRDefault="00913FF3">
            <w:pPr>
              <w:pStyle w:val="ConsPlusNormal0"/>
            </w:pPr>
            <w:r>
              <w:t>женат\замужем</w:t>
            </w:r>
          </w:p>
        </w:tc>
        <w:tc>
          <w:tcPr>
            <w:tcW w:w="2551" w:type="dxa"/>
          </w:tcPr>
          <w:p w14:paraId="00F0FB57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37E6F2D3" w14:textId="77777777" w:rsidR="00347B45" w:rsidRDefault="00347B45">
            <w:pPr>
              <w:pStyle w:val="ConsPlusNormal0"/>
            </w:pPr>
          </w:p>
        </w:tc>
        <w:tc>
          <w:tcPr>
            <w:tcW w:w="1531" w:type="dxa"/>
          </w:tcPr>
          <w:p w14:paraId="31FE67AA" w14:textId="77777777" w:rsidR="00347B45" w:rsidRDefault="00347B45">
            <w:pPr>
              <w:pStyle w:val="ConsPlusNormal0"/>
            </w:pPr>
          </w:p>
        </w:tc>
      </w:tr>
      <w:tr w:rsidR="00347B45" w14:paraId="42DFADD7" w14:textId="77777777">
        <w:tc>
          <w:tcPr>
            <w:tcW w:w="2948" w:type="dxa"/>
          </w:tcPr>
          <w:p w14:paraId="11FB3E7A" w14:textId="77777777" w:rsidR="00347B45" w:rsidRDefault="00913FF3">
            <w:pPr>
              <w:pStyle w:val="ConsPlusNormal0"/>
            </w:pPr>
            <w:r>
              <w:t>не женат\не замужем, разведен(а), вдовец(вдова)</w:t>
            </w:r>
          </w:p>
        </w:tc>
        <w:tc>
          <w:tcPr>
            <w:tcW w:w="2551" w:type="dxa"/>
          </w:tcPr>
          <w:p w14:paraId="6E987F52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6B59650C" w14:textId="77777777" w:rsidR="00347B45" w:rsidRDefault="00347B45">
            <w:pPr>
              <w:pStyle w:val="ConsPlusNormal0"/>
            </w:pPr>
          </w:p>
        </w:tc>
        <w:tc>
          <w:tcPr>
            <w:tcW w:w="1531" w:type="dxa"/>
          </w:tcPr>
          <w:p w14:paraId="5F866BBA" w14:textId="77777777" w:rsidR="00347B45" w:rsidRDefault="00347B45">
            <w:pPr>
              <w:pStyle w:val="ConsPlusNormal0"/>
            </w:pPr>
          </w:p>
        </w:tc>
      </w:tr>
      <w:tr w:rsidR="00347B45" w14:paraId="1CE5E975" w14:textId="77777777">
        <w:tc>
          <w:tcPr>
            <w:tcW w:w="2948" w:type="dxa"/>
          </w:tcPr>
          <w:p w14:paraId="1A1CE0D5" w14:textId="77777777" w:rsidR="00347B45" w:rsidRDefault="00347B45">
            <w:pPr>
              <w:pStyle w:val="ConsPlusNormal0"/>
            </w:pPr>
          </w:p>
        </w:tc>
        <w:tc>
          <w:tcPr>
            <w:tcW w:w="2551" w:type="dxa"/>
          </w:tcPr>
          <w:p w14:paraId="60EA090B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984" w:type="dxa"/>
          </w:tcPr>
          <w:p w14:paraId="0D69D7A5" w14:textId="77777777" w:rsidR="00347B45" w:rsidRDefault="00347B45">
            <w:pPr>
              <w:pStyle w:val="ConsPlusNormal0"/>
            </w:pPr>
          </w:p>
        </w:tc>
        <w:tc>
          <w:tcPr>
            <w:tcW w:w="1531" w:type="dxa"/>
          </w:tcPr>
          <w:p w14:paraId="308296F4" w14:textId="77777777" w:rsidR="00347B45" w:rsidRDefault="00347B45">
            <w:pPr>
              <w:pStyle w:val="ConsPlusNormal0"/>
            </w:pPr>
          </w:p>
        </w:tc>
      </w:tr>
    </w:tbl>
    <w:p w14:paraId="3B39E6AD" w14:textId="77777777" w:rsidR="00347B45" w:rsidRDefault="00347B45">
      <w:pPr>
        <w:pStyle w:val="ConsPlusNormal0"/>
        <w:jc w:val="both"/>
      </w:pPr>
    </w:p>
    <w:p w14:paraId="37534507" w14:textId="77777777" w:rsidR="00347B45" w:rsidRDefault="00347B45">
      <w:pPr>
        <w:pStyle w:val="ConsPlusNormal0"/>
        <w:jc w:val="both"/>
      </w:pPr>
    </w:p>
    <w:p w14:paraId="108BF0A4" w14:textId="77777777" w:rsidR="00347B45" w:rsidRDefault="00347B45">
      <w:pPr>
        <w:pStyle w:val="ConsPlusNormal0"/>
        <w:jc w:val="both"/>
      </w:pPr>
    </w:p>
    <w:p w14:paraId="639B87E9" w14:textId="77777777" w:rsidR="00347B45" w:rsidRDefault="00913FF3">
      <w:pPr>
        <w:pStyle w:val="ConsPlusNormal0"/>
        <w:jc w:val="center"/>
      </w:pPr>
      <w:r>
        <w:t>Отчет о вовлеченности работников в получении льгот по КСП (по стажу работы)</w:t>
      </w:r>
    </w:p>
    <w:p w14:paraId="60B9E8A8" w14:textId="77777777" w:rsidR="00347B45" w:rsidRDefault="00347B45">
      <w:pPr>
        <w:pStyle w:val="ConsPlusNormal0"/>
        <w:jc w:val="both"/>
      </w:pPr>
    </w:p>
    <w:p w14:paraId="571F6E44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BD5FC7E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0B446D28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5B1C42EA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663FEB5D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984"/>
        <w:gridCol w:w="1871"/>
        <w:gridCol w:w="2665"/>
      </w:tblGrid>
      <w:tr w:rsidR="00347B45" w14:paraId="6FDAA3F5" w14:textId="77777777">
        <w:tc>
          <w:tcPr>
            <w:tcW w:w="2438" w:type="dxa"/>
            <w:vMerge w:val="restart"/>
          </w:tcPr>
          <w:p w14:paraId="3D353F41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1984" w:type="dxa"/>
            <w:vMerge w:val="restart"/>
          </w:tcPr>
          <w:p w14:paraId="3EC86CBE" w14:textId="77777777" w:rsidR="00347B45" w:rsidRDefault="00913FF3">
            <w:pPr>
              <w:pStyle w:val="ConsPlusNormal0"/>
              <w:jc w:val="center"/>
            </w:pPr>
            <w:r>
              <w:t>Количество участников (чел.)</w:t>
            </w:r>
          </w:p>
        </w:tc>
        <w:tc>
          <w:tcPr>
            <w:tcW w:w="4536" w:type="dxa"/>
            <w:gridSpan w:val="2"/>
          </w:tcPr>
          <w:p w14:paraId="2A007D7B" w14:textId="77777777" w:rsidR="00347B45" w:rsidRDefault="00913FF3">
            <w:pPr>
              <w:pStyle w:val="ConsPlusNormal0"/>
              <w:jc w:val="center"/>
            </w:pPr>
            <w:r>
              <w:t>Подали заявление на КСП</w:t>
            </w:r>
          </w:p>
        </w:tc>
      </w:tr>
      <w:tr w:rsidR="00347B45" w14:paraId="0743B833" w14:textId="77777777">
        <w:tc>
          <w:tcPr>
            <w:tcW w:w="2438" w:type="dxa"/>
            <w:vMerge/>
          </w:tcPr>
          <w:p w14:paraId="31D0EAC3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  <w:vMerge/>
          </w:tcPr>
          <w:p w14:paraId="36CAFEF3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4A38E64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2665" w:type="dxa"/>
          </w:tcPr>
          <w:p w14:paraId="319A4B33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667A246D" w14:textId="77777777">
        <w:tc>
          <w:tcPr>
            <w:tcW w:w="2438" w:type="dxa"/>
          </w:tcPr>
          <w:p w14:paraId="4BFE39BE" w14:textId="77777777" w:rsidR="00347B45" w:rsidRDefault="00913FF3">
            <w:pPr>
              <w:pStyle w:val="ConsPlusNormal0"/>
            </w:pPr>
            <w:r>
              <w:t>До 1 года</w:t>
            </w:r>
          </w:p>
        </w:tc>
        <w:tc>
          <w:tcPr>
            <w:tcW w:w="1984" w:type="dxa"/>
          </w:tcPr>
          <w:p w14:paraId="72FA1738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7F59C071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3138AE0E" w14:textId="77777777" w:rsidR="00347B45" w:rsidRDefault="00347B45">
            <w:pPr>
              <w:pStyle w:val="ConsPlusNormal0"/>
            </w:pPr>
          </w:p>
        </w:tc>
      </w:tr>
      <w:tr w:rsidR="00347B45" w14:paraId="66E69FEB" w14:textId="77777777">
        <w:tc>
          <w:tcPr>
            <w:tcW w:w="2438" w:type="dxa"/>
          </w:tcPr>
          <w:p w14:paraId="76D46587" w14:textId="77777777" w:rsidR="00347B45" w:rsidRDefault="00913FF3">
            <w:pPr>
              <w:pStyle w:val="ConsPlusNormal0"/>
            </w:pPr>
            <w:r>
              <w:t>От 1 до 3 лет</w:t>
            </w:r>
          </w:p>
        </w:tc>
        <w:tc>
          <w:tcPr>
            <w:tcW w:w="1984" w:type="dxa"/>
          </w:tcPr>
          <w:p w14:paraId="4D47D684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57FD6423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2EF778EB" w14:textId="77777777" w:rsidR="00347B45" w:rsidRDefault="00347B45">
            <w:pPr>
              <w:pStyle w:val="ConsPlusNormal0"/>
            </w:pPr>
          </w:p>
        </w:tc>
      </w:tr>
      <w:tr w:rsidR="00347B45" w14:paraId="2C55DBAD" w14:textId="77777777">
        <w:tc>
          <w:tcPr>
            <w:tcW w:w="2438" w:type="dxa"/>
          </w:tcPr>
          <w:p w14:paraId="3891DE54" w14:textId="77777777" w:rsidR="00347B45" w:rsidRDefault="00913FF3">
            <w:pPr>
              <w:pStyle w:val="ConsPlusNormal0"/>
            </w:pPr>
            <w:r>
              <w:t>От 3 до 5 лет</w:t>
            </w:r>
          </w:p>
        </w:tc>
        <w:tc>
          <w:tcPr>
            <w:tcW w:w="1984" w:type="dxa"/>
          </w:tcPr>
          <w:p w14:paraId="4F0AFBD4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736BE082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0C90DC08" w14:textId="77777777" w:rsidR="00347B45" w:rsidRDefault="00347B45">
            <w:pPr>
              <w:pStyle w:val="ConsPlusNormal0"/>
            </w:pPr>
          </w:p>
        </w:tc>
      </w:tr>
      <w:tr w:rsidR="00347B45" w14:paraId="4FBA8405" w14:textId="77777777">
        <w:tc>
          <w:tcPr>
            <w:tcW w:w="2438" w:type="dxa"/>
          </w:tcPr>
          <w:p w14:paraId="74D93B3C" w14:textId="77777777" w:rsidR="00347B45" w:rsidRDefault="00913FF3">
            <w:pPr>
              <w:pStyle w:val="ConsPlusNormal0"/>
            </w:pPr>
            <w:r>
              <w:t>От 5 до 10 лет</w:t>
            </w:r>
          </w:p>
        </w:tc>
        <w:tc>
          <w:tcPr>
            <w:tcW w:w="1984" w:type="dxa"/>
          </w:tcPr>
          <w:p w14:paraId="4CC26043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57F3C0BB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3D35B055" w14:textId="77777777" w:rsidR="00347B45" w:rsidRDefault="00347B45">
            <w:pPr>
              <w:pStyle w:val="ConsPlusNormal0"/>
            </w:pPr>
          </w:p>
        </w:tc>
      </w:tr>
      <w:tr w:rsidR="00347B45" w14:paraId="42A864B7" w14:textId="77777777">
        <w:tc>
          <w:tcPr>
            <w:tcW w:w="2438" w:type="dxa"/>
          </w:tcPr>
          <w:p w14:paraId="4167972C" w14:textId="77777777" w:rsidR="00347B45" w:rsidRDefault="00913FF3">
            <w:pPr>
              <w:pStyle w:val="ConsPlusNormal0"/>
            </w:pPr>
            <w:r>
              <w:t>От 10 до 20 лет</w:t>
            </w:r>
          </w:p>
        </w:tc>
        <w:tc>
          <w:tcPr>
            <w:tcW w:w="1984" w:type="dxa"/>
          </w:tcPr>
          <w:p w14:paraId="3E1F4747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50FE55E5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483209A2" w14:textId="77777777" w:rsidR="00347B45" w:rsidRDefault="00347B45">
            <w:pPr>
              <w:pStyle w:val="ConsPlusNormal0"/>
            </w:pPr>
          </w:p>
        </w:tc>
      </w:tr>
      <w:tr w:rsidR="00347B45" w14:paraId="200CB016" w14:textId="77777777">
        <w:tc>
          <w:tcPr>
            <w:tcW w:w="2438" w:type="dxa"/>
          </w:tcPr>
          <w:p w14:paraId="512CAAA7" w14:textId="77777777" w:rsidR="00347B45" w:rsidRDefault="00913FF3">
            <w:pPr>
              <w:pStyle w:val="ConsPlusNormal0"/>
            </w:pPr>
            <w:r>
              <w:t>Более 20 лет</w:t>
            </w:r>
          </w:p>
        </w:tc>
        <w:tc>
          <w:tcPr>
            <w:tcW w:w="1984" w:type="dxa"/>
          </w:tcPr>
          <w:p w14:paraId="399BB145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4EC6D6C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1D2E9B68" w14:textId="77777777" w:rsidR="00347B45" w:rsidRDefault="00347B45">
            <w:pPr>
              <w:pStyle w:val="ConsPlusNormal0"/>
            </w:pPr>
          </w:p>
        </w:tc>
      </w:tr>
      <w:tr w:rsidR="00347B45" w14:paraId="76B87E6D" w14:textId="77777777">
        <w:tc>
          <w:tcPr>
            <w:tcW w:w="2438" w:type="dxa"/>
          </w:tcPr>
          <w:p w14:paraId="21CC0486" w14:textId="77777777" w:rsidR="00347B45" w:rsidRDefault="00347B45">
            <w:pPr>
              <w:pStyle w:val="ConsPlusNormal0"/>
            </w:pPr>
          </w:p>
        </w:tc>
        <w:tc>
          <w:tcPr>
            <w:tcW w:w="1984" w:type="dxa"/>
          </w:tcPr>
          <w:p w14:paraId="2AD65BED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871" w:type="dxa"/>
          </w:tcPr>
          <w:p w14:paraId="7C91655E" w14:textId="77777777" w:rsidR="00347B45" w:rsidRDefault="00347B45">
            <w:pPr>
              <w:pStyle w:val="ConsPlusNormal0"/>
            </w:pPr>
          </w:p>
        </w:tc>
        <w:tc>
          <w:tcPr>
            <w:tcW w:w="2665" w:type="dxa"/>
          </w:tcPr>
          <w:p w14:paraId="70EAB1EB" w14:textId="77777777" w:rsidR="00347B45" w:rsidRDefault="00347B45">
            <w:pPr>
              <w:pStyle w:val="ConsPlusNormal0"/>
            </w:pPr>
          </w:p>
        </w:tc>
      </w:tr>
    </w:tbl>
    <w:p w14:paraId="1ED717C2" w14:textId="77777777" w:rsidR="00347B45" w:rsidRDefault="00347B45">
      <w:pPr>
        <w:pStyle w:val="ConsPlusNormal0"/>
        <w:jc w:val="both"/>
      </w:pPr>
    </w:p>
    <w:p w14:paraId="3CB72034" w14:textId="77777777" w:rsidR="00347B45" w:rsidRDefault="00347B45">
      <w:pPr>
        <w:pStyle w:val="ConsPlusNormal0"/>
        <w:jc w:val="both"/>
      </w:pPr>
    </w:p>
    <w:p w14:paraId="585B439B" w14:textId="77777777" w:rsidR="00347B45" w:rsidRDefault="00347B45">
      <w:pPr>
        <w:pStyle w:val="ConsPlusNormal0"/>
        <w:jc w:val="both"/>
      </w:pPr>
    </w:p>
    <w:p w14:paraId="403D6D8C" w14:textId="77777777" w:rsidR="00347B45" w:rsidRDefault="00913FF3">
      <w:pPr>
        <w:pStyle w:val="ConsPlusNormal0"/>
        <w:jc w:val="center"/>
      </w:pPr>
      <w:r>
        <w:t>Отчет о вовлеченности работников в получении льгот по КСП (по возрасту)</w:t>
      </w:r>
    </w:p>
    <w:p w14:paraId="0FA05E57" w14:textId="77777777" w:rsidR="00347B45" w:rsidRDefault="00347B45">
      <w:pPr>
        <w:pStyle w:val="ConsPlusNormal0"/>
        <w:jc w:val="both"/>
      </w:pPr>
    </w:p>
    <w:p w14:paraId="164FF837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14F209D5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246FFE88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77846C30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2E3763E7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2211"/>
        <w:gridCol w:w="1871"/>
        <w:gridCol w:w="1701"/>
      </w:tblGrid>
      <w:tr w:rsidR="00347B45" w14:paraId="34D0BFD3" w14:textId="77777777">
        <w:tc>
          <w:tcPr>
            <w:tcW w:w="3231" w:type="dxa"/>
            <w:vMerge w:val="restart"/>
          </w:tcPr>
          <w:p w14:paraId="1E004F24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211" w:type="dxa"/>
            <w:vMerge w:val="restart"/>
          </w:tcPr>
          <w:p w14:paraId="0CE8D0BA" w14:textId="77777777" w:rsidR="00347B45" w:rsidRDefault="00913FF3">
            <w:pPr>
              <w:pStyle w:val="ConsPlusNormal0"/>
              <w:jc w:val="center"/>
            </w:pPr>
            <w:r>
              <w:t>Количество участников (чел.)</w:t>
            </w:r>
          </w:p>
        </w:tc>
        <w:tc>
          <w:tcPr>
            <w:tcW w:w="3572" w:type="dxa"/>
            <w:gridSpan w:val="2"/>
          </w:tcPr>
          <w:p w14:paraId="5A9C2F55" w14:textId="77777777" w:rsidR="00347B45" w:rsidRDefault="00913FF3">
            <w:pPr>
              <w:pStyle w:val="ConsPlusNormal0"/>
              <w:jc w:val="center"/>
            </w:pPr>
            <w:r>
              <w:t>Подали заявление на КСП</w:t>
            </w:r>
          </w:p>
        </w:tc>
      </w:tr>
      <w:tr w:rsidR="00347B45" w14:paraId="00134DC1" w14:textId="77777777">
        <w:tc>
          <w:tcPr>
            <w:tcW w:w="3231" w:type="dxa"/>
            <w:vMerge/>
          </w:tcPr>
          <w:p w14:paraId="475BC35D" w14:textId="77777777" w:rsidR="00347B45" w:rsidRDefault="00347B45">
            <w:pPr>
              <w:pStyle w:val="ConsPlusNormal0"/>
            </w:pPr>
          </w:p>
        </w:tc>
        <w:tc>
          <w:tcPr>
            <w:tcW w:w="2211" w:type="dxa"/>
            <w:vMerge/>
          </w:tcPr>
          <w:p w14:paraId="2662AC17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3270B803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701" w:type="dxa"/>
          </w:tcPr>
          <w:p w14:paraId="295013C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6513D21B" w14:textId="77777777">
        <w:tc>
          <w:tcPr>
            <w:tcW w:w="3231" w:type="dxa"/>
          </w:tcPr>
          <w:p w14:paraId="7F9A88C7" w14:textId="77777777" w:rsidR="00347B45" w:rsidRDefault="00913FF3">
            <w:pPr>
              <w:pStyle w:val="ConsPlusNormal0"/>
            </w:pPr>
            <w:r>
              <w:t>До '17'</w:t>
            </w:r>
          </w:p>
        </w:tc>
        <w:tc>
          <w:tcPr>
            <w:tcW w:w="2211" w:type="dxa"/>
          </w:tcPr>
          <w:p w14:paraId="667E25D0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107D9D38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3E051C19" w14:textId="77777777" w:rsidR="00347B45" w:rsidRDefault="00347B45">
            <w:pPr>
              <w:pStyle w:val="ConsPlusNormal0"/>
            </w:pPr>
          </w:p>
        </w:tc>
      </w:tr>
      <w:tr w:rsidR="00347B45" w14:paraId="7FFC9305" w14:textId="77777777">
        <w:tc>
          <w:tcPr>
            <w:tcW w:w="3231" w:type="dxa"/>
          </w:tcPr>
          <w:p w14:paraId="44704CA5" w14:textId="77777777" w:rsidR="00347B45" w:rsidRDefault="00913FF3">
            <w:pPr>
              <w:pStyle w:val="ConsPlusNormal0"/>
            </w:pPr>
            <w:r>
              <w:t>'17' - '21' лет</w:t>
            </w:r>
          </w:p>
        </w:tc>
        <w:tc>
          <w:tcPr>
            <w:tcW w:w="2211" w:type="dxa"/>
          </w:tcPr>
          <w:p w14:paraId="233932EE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646397E5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5BC71850" w14:textId="77777777" w:rsidR="00347B45" w:rsidRDefault="00347B45">
            <w:pPr>
              <w:pStyle w:val="ConsPlusNormal0"/>
            </w:pPr>
          </w:p>
        </w:tc>
      </w:tr>
      <w:tr w:rsidR="00347B45" w14:paraId="2C6494FE" w14:textId="77777777">
        <w:tc>
          <w:tcPr>
            <w:tcW w:w="3231" w:type="dxa"/>
          </w:tcPr>
          <w:p w14:paraId="17A11E7B" w14:textId="77777777" w:rsidR="00347B45" w:rsidRDefault="00913FF3">
            <w:pPr>
              <w:pStyle w:val="ConsPlusNormal0"/>
            </w:pPr>
            <w:r>
              <w:t>'22' - '25' лет</w:t>
            </w:r>
          </w:p>
        </w:tc>
        <w:tc>
          <w:tcPr>
            <w:tcW w:w="2211" w:type="dxa"/>
          </w:tcPr>
          <w:p w14:paraId="1B1B0B4F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778D9922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0E38997A" w14:textId="77777777" w:rsidR="00347B45" w:rsidRDefault="00347B45">
            <w:pPr>
              <w:pStyle w:val="ConsPlusNormal0"/>
            </w:pPr>
          </w:p>
        </w:tc>
      </w:tr>
      <w:tr w:rsidR="00347B45" w14:paraId="5DD274A0" w14:textId="77777777">
        <w:tc>
          <w:tcPr>
            <w:tcW w:w="3231" w:type="dxa"/>
          </w:tcPr>
          <w:p w14:paraId="29B4AC8A" w14:textId="77777777" w:rsidR="00347B45" w:rsidRDefault="00913FF3">
            <w:pPr>
              <w:pStyle w:val="ConsPlusNormal0"/>
            </w:pPr>
            <w:r>
              <w:t>'26' - '30' лет</w:t>
            </w:r>
          </w:p>
        </w:tc>
        <w:tc>
          <w:tcPr>
            <w:tcW w:w="2211" w:type="dxa"/>
          </w:tcPr>
          <w:p w14:paraId="134C02ED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6618FAF0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675FB5E8" w14:textId="77777777" w:rsidR="00347B45" w:rsidRDefault="00347B45">
            <w:pPr>
              <w:pStyle w:val="ConsPlusNormal0"/>
            </w:pPr>
          </w:p>
        </w:tc>
      </w:tr>
      <w:tr w:rsidR="00347B45" w14:paraId="67AFCADA" w14:textId="77777777">
        <w:tc>
          <w:tcPr>
            <w:tcW w:w="3231" w:type="dxa"/>
          </w:tcPr>
          <w:p w14:paraId="6DD0F4D1" w14:textId="77777777" w:rsidR="00347B45" w:rsidRDefault="00913FF3">
            <w:pPr>
              <w:pStyle w:val="ConsPlusNormal0"/>
            </w:pPr>
            <w:r>
              <w:t>'31' - '35' лет</w:t>
            </w:r>
          </w:p>
        </w:tc>
        <w:tc>
          <w:tcPr>
            <w:tcW w:w="2211" w:type="dxa"/>
          </w:tcPr>
          <w:p w14:paraId="044CD5D7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12B43967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270AE2E9" w14:textId="77777777" w:rsidR="00347B45" w:rsidRDefault="00347B45">
            <w:pPr>
              <w:pStyle w:val="ConsPlusNormal0"/>
            </w:pPr>
          </w:p>
        </w:tc>
      </w:tr>
      <w:tr w:rsidR="00347B45" w14:paraId="1E2F8451" w14:textId="77777777">
        <w:tc>
          <w:tcPr>
            <w:tcW w:w="3231" w:type="dxa"/>
          </w:tcPr>
          <w:p w14:paraId="5E05EE9A" w14:textId="77777777" w:rsidR="00347B45" w:rsidRDefault="00913FF3">
            <w:pPr>
              <w:pStyle w:val="ConsPlusNormal0"/>
            </w:pPr>
            <w:r>
              <w:t>'36' - '40' лет</w:t>
            </w:r>
          </w:p>
        </w:tc>
        <w:tc>
          <w:tcPr>
            <w:tcW w:w="2211" w:type="dxa"/>
          </w:tcPr>
          <w:p w14:paraId="249F68E2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12875EE6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6E506B41" w14:textId="77777777" w:rsidR="00347B45" w:rsidRDefault="00347B45">
            <w:pPr>
              <w:pStyle w:val="ConsPlusNormal0"/>
            </w:pPr>
          </w:p>
        </w:tc>
      </w:tr>
      <w:tr w:rsidR="00347B45" w14:paraId="73082816" w14:textId="77777777">
        <w:tc>
          <w:tcPr>
            <w:tcW w:w="3231" w:type="dxa"/>
          </w:tcPr>
          <w:p w14:paraId="1FF3D9E4" w14:textId="77777777" w:rsidR="00347B45" w:rsidRDefault="00913FF3">
            <w:pPr>
              <w:pStyle w:val="ConsPlusNormal0"/>
            </w:pPr>
            <w:r>
              <w:t>'41' - '50' лет</w:t>
            </w:r>
          </w:p>
        </w:tc>
        <w:tc>
          <w:tcPr>
            <w:tcW w:w="2211" w:type="dxa"/>
          </w:tcPr>
          <w:p w14:paraId="68FAB7B9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75672160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107852AB" w14:textId="77777777" w:rsidR="00347B45" w:rsidRDefault="00347B45">
            <w:pPr>
              <w:pStyle w:val="ConsPlusNormal0"/>
            </w:pPr>
          </w:p>
        </w:tc>
      </w:tr>
      <w:tr w:rsidR="00347B45" w14:paraId="671EEEF4" w14:textId="77777777">
        <w:tc>
          <w:tcPr>
            <w:tcW w:w="3231" w:type="dxa"/>
          </w:tcPr>
          <w:p w14:paraId="1AF6B627" w14:textId="77777777" w:rsidR="00347B45" w:rsidRDefault="00913FF3">
            <w:pPr>
              <w:pStyle w:val="ConsPlusNormal0"/>
            </w:pPr>
            <w:r>
              <w:t>'51' - '60' ('55' для женщин) лет</w:t>
            </w:r>
          </w:p>
        </w:tc>
        <w:tc>
          <w:tcPr>
            <w:tcW w:w="2211" w:type="dxa"/>
          </w:tcPr>
          <w:p w14:paraId="05B6A7D9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4B51F3B7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21FFA30D" w14:textId="77777777" w:rsidR="00347B45" w:rsidRDefault="00347B45">
            <w:pPr>
              <w:pStyle w:val="ConsPlusNormal0"/>
            </w:pPr>
          </w:p>
        </w:tc>
      </w:tr>
      <w:tr w:rsidR="00347B45" w14:paraId="51B6220C" w14:textId="77777777">
        <w:tc>
          <w:tcPr>
            <w:tcW w:w="3231" w:type="dxa"/>
          </w:tcPr>
          <w:p w14:paraId="28C2008D" w14:textId="77777777" w:rsidR="00347B45" w:rsidRDefault="00913FF3">
            <w:pPr>
              <w:pStyle w:val="ConsPlusNormal0"/>
            </w:pPr>
            <w:r>
              <w:t>Более '60' ('55' для женщин)</w:t>
            </w:r>
          </w:p>
        </w:tc>
        <w:tc>
          <w:tcPr>
            <w:tcW w:w="2211" w:type="dxa"/>
          </w:tcPr>
          <w:p w14:paraId="359BE901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3946A5A7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664DCCC9" w14:textId="77777777" w:rsidR="00347B45" w:rsidRDefault="00347B45">
            <w:pPr>
              <w:pStyle w:val="ConsPlusNormal0"/>
            </w:pPr>
          </w:p>
        </w:tc>
      </w:tr>
      <w:tr w:rsidR="00347B45" w14:paraId="0A14D44A" w14:textId="77777777">
        <w:tc>
          <w:tcPr>
            <w:tcW w:w="3231" w:type="dxa"/>
          </w:tcPr>
          <w:p w14:paraId="5344F6D5" w14:textId="77777777" w:rsidR="00347B45" w:rsidRDefault="00347B45">
            <w:pPr>
              <w:pStyle w:val="ConsPlusNormal0"/>
            </w:pPr>
          </w:p>
        </w:tc>
        <w:tc>
          <w:tcPr>
            <w:tcW w:w="2211" w:type="dxa"/>
          </w:tcPr>
          <w:p w14:paraId="17BE265E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871" w:type="dxa"/>
          </w:tcPr>
          <w:p w14:paraId="74D2A795" w14:textId="77777777" w:rsidR="00347B45" w:rsidRDefault="00347B45">
            <w:pPr>
              <w:pStyle w:val="ConsPlusNormal0"/>
            </w:pPr>
          </w:p>
        </w:tc>
        <w:tc>
          <w:tcPr>
            <w:tcW w:w="1701" w:type="dxa"/>
          </w:tcPr>
          <w:p w14:paraId="5073EB40" w14:textId="77777777" w:rsidR="00347B45" w:rsidRDefault="00347B45">
            <w:pPr>
              <w:pStyle w:val="ConsPlusNormal0"/>
            </w:pPr>
          </w:p>
        </w:tc>
      </w:tr>
    </w:tbl>
    <w:p w14:paraId="5C20CCC9" w14:textId="77777777" w:rsidR="00347B45" w:rsidRDefault="00347B45">
      <w:pPr>
        <w:pStyle w:val="ConsPlusNormal0"/>
        <w:jc w:val="both"/>
      </w:pPr>
    </w:p>
    <w:p w14:paraId="715D13CF" w14:textId="77777777" w:rsidR="00347B45" w:rsidRDefault="00347B45">
      <w:pPr>
        <w:pStyle w:val="ConsPlusNormal0"/>
        <w:jc w:val="both"/>
      </w:pPr>
    </w:p>
    <w:p w14:paraId="1ACDCF68" w14:textId="77777777" w:rsidR="00347B45" w:rsidRDefault="00913FF3">
      <w:pPr>
        <w:pStyle w:val="ConsPlusNormal0"/>
        <w:jc w:val="center"/>
      </w:pPr>
      <w:r>
        <w:t>Отчет о вовлеченности работников в получении льгот по КСП (по наличию детей)</w:t>
      </w:r>
    </w:p>
    <w:p w14:paraId="649A8F23" w14:textId="77777777" w:rsidR="00347B45" w:rsidRDefault="00347B45">
      <w:pPr>
        <w:pStyle w:val="ConsPlusNormal0"/>
        <w:jc w:val="both"/>
      </w:pPr>
    </w:p>
    <w:p w14:paraId="18722110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D6B1324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FCA2BFD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4A064F91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6F275287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608"/>
        <w:gridCol w:w="1871"/>
        <w:gridCol w:w="1644"/>
      </w:tblGrid>
      <w:tr w:rsidR="00347B45" w14:paraId="7C4DE298" w14:textId="77777777">
        <w:tc>
          <w:tcPr>
            <w:tcW w:w="2835" w:type="dxa"/>
            <w:vMerge w:val="restart"/>
          </w:tcPr>
          <w:p w14:paraId="5295F19D" w14:textId="77777777" w:rsidR="00347B45" w:rsidRDefault="00913FF3">
            <w:pPr>
              <w:pStyle w:val="ConsPlusNormal0"/>
            </w:pPr>
            <w:r>
              <w:t>Группа</w:t>
            </w:r>
          </w:p>
        </w:tc>
        <w:tc>
          <w:tcPr>
            <w:tcW w:w="2608" w:type="dxa"/>
            <w:vMerge w:val="restart"/>
          </w:tcPr>
          <w:p w14:paraId="5D62F584" w14:textId="77777777" w:rsidR="00347B45" w:rsidRDefault="00913FF3">
            <w:pPr>
              <w:pStyle w:val="ConsPlusNormal0"/>
            </w:pPr>
            <w:r>
              <w:t>Количество участников (чел.)</w:t>
            </w:r>
          </w:p>
        </w:tc>
        <w:tc>
          <w:tcPr>
            <w:tcW w:w="3515" w:type="dxa"/>
            <w:gridSpan w:val="2"/>
          </w:tcPr>
          <w:p w14:paraId="3871AEDB" w14:textId="77777777" w:rsidR="00347B45" w:rsidRDefault="00913FF3">
            <w:pPr>
              <w:pStyle w:val="ConsPlusNormal0"/>
            </w:pPr>
            <w:r>
              <w:t>Подали заявление на КСП</w:t>
            </w:r>
          </w:p>
        </w:tc>
      </w:tr>
      <w:tr w:rsidR="00347B45" w14:paraId="49531716" w14:textId="77777777">
        <w:tc>
          <w:tcPr>
            <w:tcW w:w="2835" w:type="dxa"/>
            <w:vMerge/>
          </w:tcPr>
          <w:p w14:paraId="52FAD5A8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  <w:vMerge/>
          </w:tcPr>
          <w:p w14:paraId="7BE3725B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5FA71594" w14:textId="77777777" w:rsidR="00347B45" w:rsidRDefault="00913FF3">
            <w:pPr>
              <w:pStyle w:val="ConsPlusNormal0"/>
            </w:pPr>
            <w:r>
              <w:t>чел.</w:t>
            </w:r>
          </w:p>
        </w:tc>
        <w:tc>
          <w:tcPr>
            <w:tcW w:w="1644" w:type="dxa"/>
          </w:tcPr>
          <w:p w14:paraId="27F3A6CF" w14:textId="77777777" w:rsidR="00347B45" w:rsidRDefault="00913FF3">
            <w:pPr>
              <w:pStyle w:val="ConsPlusNormal0"/>
            </w:pPr>
            <w:r>
              <w:t>%</w:t>
            </w:r>
          </w:p>
        </w:tc>
      </w:tr>
      <w:tr w:rsidR="00347B45" w14:paraId="1E316BAD" w14:textId="77777777">
        <w:tc>
          <w:tcPr>
            <w:tcW w:w="2835" w:type="dxa"/>
          </w:tcPr>
          <w:p w14:paraId="13A97033" w14:textId="77777777" w:rsidR="00347B45" w:rsidRDefault="00913FF3">
            <w:pPr>
              <w:pStyle w:val="ConsPlusNormal0"/>
            </w:pPr>
            <w:r>
              <w:t>Есть дети</w:t>
            </w:r>
          </w:p>
        </w:tc>
        <w:tc>
          <w:tcPr>
            <w:tcW w:w="2608" w:type="dxa"/>
          </w:tcPr>
          <w:p w14:paraId="664219C2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10E32163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74849ABE" w14:textId="77777777" w:rsidR="00347B45" w:rsidRDefault="00347B45">
            <w:pPr>
              <w:pStyle w:val="ConsPlusNormal0"/>
            </w:pPr>
          </w:p>
        </w:tc>
      </w:tr>
      <w:tr w:rsidR="00347B45" w14:paraId="704D3A81" w14:textId="77777777">
        <w:tc>
          <w:tcPr>
            <w:tcW w:w="2835" w:type="dxa"/>
          </w:tcPr>
          <w:p w14:paraId="68FCA10A" w14:textId="77777777" w:rsidR="00347B45" w:rsidRDefault="00913FF3">
            <w:pPr>
              <w:pStyle w:val="ConsPlusNormal0"/>
            </w:pPr>
            <w:r>
              <w:t>Нет детей</w:t>
            </w:r>
          </w:p>
        </w:tc>
        <w:tc>
          <w:tcPr>
            <w:tcW w:w="2608" w:type="dxa"/>
          </w:tcPr>
          <w:p w14:paraId="3EBAEAA1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3C7EED8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48228B77" w14:textId="77777777" w:rsidR="00347B45" w:rsidRDefault="00347B45">
            <w:pPr>
              <w:pStyle w:val="ConsPlusNormal0"/>
            </w:pPr>
          </w:p>
        </w:tc>
      </w:tr>
      <w:tr w:rsidR="00347B45" w14:paraId="57303623" w14:textId="77777777">
        <w:tc>
          <w:tcPr>
            <w:tcW w:w="2835" w:type="dxa"/>
          </w:tcPr>
          <w:p w14:paraId="5DCA64BE" w14:textId="77777777" w:rsidR="00347B45" w:rsidRDefault="00347B45">
            <w:pPr>
              <w:pStyle w:val="ConsPlusNormal0"/>
            </w:pPr>
          </w:p>
        </w:tc>
        <w:tc>
          <w:tcPr>
            <w:tcW w:w="2608" w:type="dxa"/>
          </w:tcPr>
          <w:p w14:paraId="3887ACDC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871" w:type="dxa"/>
          </w:tcPr>
          <w:p w14:paraId="47FF339C" w14:textId="77777777" w:rsidR="00347B45" w:rsidRDefault="00347B45">
            <w:pPr>
              <w:pStyle w:val="ConsPlusNormal0"/>
            </w:pPr>
          </w:p>
        </w:tc>
        <w:tc>
          <w:tcPr>
            <w:tcW w:w="1644" w:type="dxa"/>
          </w:tcPr>
          <w:p w14:paraId="246BD0A6" w14:textId="77777777" w:rsidR="00347B45" w:rsidRDefault="00347B45">
            <w:pPr>
              <w:pStyle w:val="ConsPlusNormal0"/>
            </w:pPr>
          </w:p>
        </w:tc>
      </w:tr>
    </w:tbl>
    <w:p w14:paraId="6F99C1A4" w14:textId="77777777" w:rsidR="00347B45" w:rsidRDefault="00347B45">
      <w:pPr>
        <w:pStyle w:val="ConsPlusNormal0"/>
        <w:jc w:val="both"/>
      </w:pPr>
    </w:p>
    <w:p w14:paraId="78A6A41D" w14:textId="77777777" w:rsidR="00347B45" w:rsidRDefault="00347B45">
      <w:pPr>
        <w:pStyle w:val="ConsPlusNormal0"/>
        <w:jc w:val="both"/>
      </w:pPr>
    </w:p>
    <w:p w14:paraId="2BF2F056" w14:textId="77777777" w:rsidR="00347B45" w:rsidRDefault="00913FF3">
      <w:pPr>
        <w:pStyle w:val="ConsPlusNormal0"/>
        <w:ind w:firstLine="540"/>
        <w:jc w:val="both"/>
      </w:pPr>
      <w:r>
        <w:t>Отчет о востребованности элементов при получении КСП (по филиалам)</w:t>
      </w:r>
    </w:p>
    <w:p w14:paraId="21FADA34" w14:textId="77777777" w:rsidR="00347B45" w:rsidRDefault="00347B45">
      <w:pPr>
        <w:pStyle w:val="ConsPlusNormal0"/>
        <w:jc w:val="both"/>
      </w:pPr>
    </w:p>
    <w:p w14:paraId="2F91B0E4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033BF6EB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2E7C51EA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725F4EDB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4D611807" w14:textId="77777777" w:rsidR="00347B45" w:rsidRDefault="00347B45">
      <w:pPr>
        <w:pStyle w:val="ConsPlusNormal0"/>
        <w:sectPr w:rsidR="00347B45">
          <w:headerReference w:type="default" r:id="rId183"/>
          <w:footerReference w:type="default" r:id="rId184"/>
          <w:headerReference w:type="first" r:id="rId185"/>
          <w:footerReference w:type="first" r:id="rId18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1077"/>
        <w:gridCol w:w="660"/>
        <w:gridCol w:w="510"/>
        <w:gridCol w:w="680"/>
        <w:gridCol w:w="825"/>
        <w:gridCol w:w="660"/>
        <w:gridCol w:w="1155"/>
        <w:gridCol w:w="964"/>
        <w:gridCol w:w="825"/>
        <w:gridCol w:w="1020"/>
        <w:gridCol w:w="825"/>
        <w:gridCol w:w="825"/>
        <w:gridCol w:w="737"/>
        <w:gridCol w:w="624"/>
        <w:gridCol w:w="737"/>
        <w:gridCol w:w="737"/>
        <w:gridCol w:w="624"/>
        <w:gridCol w:w="660"/>
        <w:gridCol w:w="680"/>
        <w:gridCol w:w="624"/>
        <w:gridCol w:w="680"/>
        <w:gridCol w:w="624"/>
        <w:gridCol w:w="624"/>
        <w:gridCol w:w="680"/>
        <w:gridCol w:w="737"/>
        <w:gridCol w:w="624"/>
      </w:tblGrid>
      <w:tr w:rsidR="00347B45" w14:paraId="1BD3947E" w14:textId="77777777">
        <w:tc>
          <w:tcPr>
            <w:tcW w:w="1134" w:type="dxa"/>
            <w:vMerge w:val="restart"/>
            <w:vAlign w:val="center"/>
          </w:tcPr>
          <w:p w14:paraId="20E390BF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2701" w:type="dxa"/>
            <w:gridSpan w:val="3"/>
            <w:vAlign w:val="center"/>
          </w:tcPr>
          <w:p w14:paraId="5534BECF" w14:textId="77777777" w:rsidR="00347B45" w:rsidRDefault="00913FF3">
            <w:pPr>
              <w:pStyle w:val="ConsPlusNormal0"/>
              <w:jc w:val="center"/>
            </w:pPr>
            <w:r>
              <w:t>Воспользовались КСП (чел)</w:t>
            </w:r>
          </w:p>
        </w:tc>
        <w:tc>
          <w:tcPr>
            <w:tcW w:w="1190" w:type="dxa"/>
            <w:gridSpan w:val="2"/>
            <w:vAlign w:val="center"/>
          </w:tcPr>
          <w:p w14:paraId="6388F9B7" w14:textId="77777777" w:rsidR="00347B45" w:rsidRDefault="00913FF3">
            <w:pPr>
              <w:pStyle w:val="ConsPlusNormal0"/>
              <w:jc w:val="center"/>
            </w:pPr>
            <w:r>
              <w:t>САНАТОРНО- КУРОРТНОЕ ЛЕЧЕНИЕ</w:t>
            </w:r>
          </w:p>
        </w:tc>
        <w:tc>
          <w:tcPr>
            <w:tcW w:w="1485" w:type="dxa"/>
            <w:gridSpan w:val="2"/>
            <w:vAlign w:val="center"/>
          </w:tcPr>
          <w:p w14:paraId="18E0DE9D" w14:textId="77777777" w:rsidR="00347B45" w:rsidRDefault="00913FF3">
            <w:pPr>
              <w:pStyle w:val="ConsPlusNormal0"/>
              <w:jc w:val="center"/>
            </w:pPr>
            <w:r>
              <w:t>ЛЕТНИЙ ОТДЫХ ДЕТЕЙ</w:t>
            </w:r>
          </w:p>
        </w:tc>
        <w:tc>
          <w:tcPr>
            <w:tcW w:w="2119" w:type="dxa"/>
            <w:gridSpan w:val="2"/>
            <w:vAlign w:val="center"/>
          </w:tcPr>
          <w:p w14:paraId="05C8ED8D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 "БЛАГОСОСТОЯНИЕ" (индивидуальный</w:t>
            </w:r>
          </w:p>
          <w:p w14:paraId="084DFCC3" w14:textId="77777777" w:rsidR="00347B45" w:rsidRDefault="00913FF3">
            <w:pPr>
              <w:pStyle w:val="ConsPlusNormal0"/>
              <w:jc w:val="center"/>
            </w:pPr>
            <w:r>
              <w:t>договор)</w:t>
            </w:r>
          </w:p>
        </w:tc>
        <w:tc>
          <w:tcPr>
            <w:tcW w:w="1845" w:type="dxa"/>
            <w:gridSpan w:val="2"/>
            <w:vAlign w:val="center"/>
          </w:tcPr>
          <w:p w14:paraId="32E683B5" w14:textId="77777777" w:rsidR="00347B45" w:rsidRDefault="00913FF3">
            <w:pPr>
              <w:pStyle w:val="ConsPlusNormal0"/>
              <w:jc w:val="center"/>
            </w:pPr>
            <w:r>
              <w:t xml:space="preserve">ДОПОЛНИТЕЛЬНЫЕ (ЛИЧНЫЕ) ВЗНОСЫ В НПФ "БЛАГОСОСТОЯНИЕ" (корпоративный </w:t>
            </w:r>
            <w:r>
              <w:t>договор)</w:t>
            </w:r>
          </w:p>
        </w:tc>
        <w:tc>
          <w:tcPr>
            <w:tcW w:w="1650" w:type="dxa"/>
            <w:gridSpan w:val="2"/>
            <w:vAlign w:val="center"/>
          </w:tcPr>
          <w:p w14:paraId="50577970" w14:textId="77777777" w:rsidR="00347B45" w:rsidRDefault="00913FF3">
            <w:pPr>
              <w:pStyle w:val="ConsPlusNormal0"/>
              <w:jc w:val="center"/>
            </w:pPr>
            <w:r>
              <w:t>СТРАХОВЫЕ ПРОДУКТЫ</w:t>
            </w:r>
          </w:p>
        </w:tc>
        <w:tc>
          <w:tcPr>
            <w:tcW w:w="1361" w:type="dxa"/>
            <w:gridSpan w:val="2"/>
            <w:vAlign w:val="center"/>
          </w:tcPr>
          <w:p w14:paraId="46DAB0DA" w14:textId="77777777" w:rsidR="00347B45" w:rsidRDefault="00913FF3">
            <w:pPr>
              <w:pStyle w:val="ConsPlusNormal0"/>
              <w:jc w:val="center"/>
            </w:pPr>
            <w:r>
              <w:t>МЕДИЦИНСКИЕ УСЛУГИ</w:t>
            </w:r>
          </w:p>
        </w:tc>
        <w:tc>
          <w:tcPr>
            <w:tcW w:w="1474" w:type="dxa"/>
            <w:gridSpan w:val="2"/>
            <w:vAlign w:val="center"/>
          </w:tcPr>
          <w:p w14:paraId="4EBF7C01" w14:textId="77777777" w:rsidR="00347B45" w:rsidRDefault="00913FF3">
            <w:pPr>
              <w:pStyle w:val="ConsPlusNormal0"/>
              <w:jc w:val="center"/>
            </w:pPr>
            <w:r>
              <w:t>УСЛУГИ ОБРАЗОВАТЕЛЬНЫХ УЧРЕЖДЕНИЙ</w:t>
            </w:r>
          </w:p>
        </w:tc>
        <w:tc>
          <w:tcPr>
            <w:tcW w:w="1284" w:type="dxa"/>
            <w:gridSpan w:val="2"/>
            <w:vAlign w:val="center"/>
          </w:tcPr>
          <w:p w14:paraId="2304FFEB" w14:textId="77777777" w:rsidR="00347B45" w:rsidRDefault="00913FF3">
            <w:pPr>
              <w:pStyle w:val="ConsPlusNormal0"/>
              <w:jc w:val="center"/>
            </w:pPr>
            <w:r>
              <w:t>ДЕТСКИЕ САДЫ</w:t>
            </w:r>
          </w:p>
        </w:tc>
        <w:tc>
          <w:tcPr>
            <w:tcW w:w="1304" w:type="dxa"/>
            <w:gridSpan w:val="2"/>
            <w:vAlign w:val="center"/>
          </w:tcPr>
          <w:p w14:paraId="11DA8DC6" w14:textId="77777777" w:rsidR="00347B45" w:rsidRDefault="00913FF3">
            <w:pPr>
              <w:pStyle w:val="ConsPlusNormal0"/>
              <w:jc w:val="center"/>
            </w:pPr>
            <w:r>
              <w:t>УСЛУГИ УЧРЕЖДЕНИЙ КУЛЬТУРЫ</w:t>
            </w:r>
          </w:p>
        </w:tc>
        <w:tc>
          <w:tcPr>
            <w:tcW w:w="1304" w:type="dxa"/>
            <w:gridSpan w:val="2"/>
            <w:vAlign w:val="center"/>
          </w:tcPr>
          <w:p w14:paraId="087DAFA3" w14:textId="77777777" w:rsidR="00347B45" w:rsidRDefault="00913FF3">
            <w:pPr>
              <w:pStyle w:val="ConsPlusNormal0"/>
              <w:jc w:val="center"/>
            </w:pPr>
            <w:r>
              <w:t>У СЛУГИ СПОРТИВНЫХ УЧРЕЖДЕНИЙ</w:t>
            </w:r>
          </w:p>
        </w:tc>
        <w:tc>
          <w:tcPr>
            <w:tcW w:w="1304" w:type="dxa"/>
            <w:gridSpan w:val="2"/>
            <w:vAlign w:val="center"/>
          </w:tcPr>
          <w:p w14:paraId="58C7B75C" w14:textId="77777777" w:rsidR="00347B45" w:rsidRDefault="00913FF3">
            <w:pPr>
              <w:pStyle w:val="ConsPlusNormal0"/>
              <w:jc w:val="center"/>
            </w:pPr>
            <w:r>
              <w:t>ПРОЕЗД ОБЩЕСТВЕННЫМ ТРАНСПОРТОМ К МЕСТУ РАБОТЫ</w:t>
            </w:r>
          </w:p>
        </w:tc>
        <w:tc>
          <w:tcPr>
            <w:tcW w:w="1361" w:type="dxa"/>
            <w:gridSpan w:val="2"/>
            <w:vAlign w:val="center"/>
          </w:tcPr>
          <w:p w14:paraId="00D238A4" w14:textId="77777777" w:rsidR="00347B45" w:rsidRDefault="00913FF3">
            <w:pPr>
              <w:pStyle w:val="ConsPlusNormal0"/>
              <w:jc w:val="center"/>
            </w:pPr>
            <w:r>
              <w:t>УСЛУГИ СОТОВОЙ СВЯЗИ И ИНТЕРНЕТ</w:t>
            </w:r>
          </w:p>
        </w:tc>
      </w:tr>
      <w:tr w:rsidR="00347B45" w14:paraId="0F951EA7" w14:textId="77777777">
        <w:tc>
          <w:tcPr>
            <w:tcW w:w="1134" w:type="dxa"/>
            <w:vMerge/>
          </w:tcPr>
          <w:p w14:paraId="1EF45FFF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</w:tcPr>
          <w:p w14:paraId="20137DC9" w14:textId="77777777" w:rsidR="00347B45" w:rsidRDefault="00913FF3">
            <w:pPr>
              <w:pStyle w:val="ConsPlusNormal0"/>
            </w:pPr>
            <w:r>
              <w:t>Распоряжение</w:t>
            </w:r>
          </w:p>
        </w:tc>
        <w:tc>
          <w:tcPr>
            <w:tcW w:w="1077" w:type="dxa"/>
          </w:tcPr>
          <w:p w14:paraId="26CD566F" w14:textId="77777777" w:rsidR="00347B45" w:rsidRDefault="00913FF3">
            <w:pPr>
              <w:pStyle w:val="ConsPlusNormal0"/>
              <w:jc w:val="center"/>
            </w:pPr>
            <w:r>
              <w:t>ЕК АСУТР</w:t>
            </w:r>
          </w:p>
        </w:tc>
        <w:tc>
          <w:tcPr>
            <w:tcW w:w="660" w:type="dxa"/>
          </w:tcPr>
          <w:p w14:paraId="2E79AA51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510" w:type="dxa"/>
          </w:tcPr>
          <w:p w14:paraId="0C87BA49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4E023DF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25" w:type="dxa"/>
          </w:tcPr>
          <w:p w14:paraId="47106B89" w14:textId="77777777" w:rsidR="00347B45" w:rsidRDefault="00913FF3">
            <w:pPr>
              <w:pStyle w:val="ConsPlusNormal0"/>
              <w:jc w:val="right"/>
            </w:pPr>
            <w:r>
              <w:t>чел</w:t>
            </w:r>
          </w:p>
        </w:tc>
        <w:tc>
          <w:tcPr>
            <w:tcW w:w="660" w:type="dxa"/>
          </w:tcPr>
          <w:p w14:paraId="5BFA427B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155" w:type="dxa"/>
          </w:tcPr>
          <w:p w14:paraId="2AD54F1D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964" w:type="dxa"/>
          </w:tcPr>
          <w:p w14:paraId="5448CAA0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25" w:type="dxa"/>
          </w:tcPr>
          <w:p w14:paraId="079233B8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1020" w:type="dxa"/>
          </w:tcPr>
          <w:p w14:paraId="0ED6DA4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825" w:type="dxa"/>
          </w:tcPr>
          <w:p w14:paraId="6380DE16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825" w:type="dxa"/>
          </w:tcPr>
          <w:p w14:paraId="61D4DB5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14:paraId="3DEF8148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24" w:type="dxa"/>
          </w:tcPr>
          <w:p w14:paraId="283F777B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14:paraId="25D778BC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737" w:type="dxa"/>
          </w:tcPr>
          <w:p w14:paraId="563F8FF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24" w:type="dxa"/>
          </w:tcPr>
          <w:p w14:paraId="5F832ED4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60" w:type="dxa"/>
          </w:tcPr>
          <w:p w14:paraId="46A86005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47873F6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24" w:type="dxa"/>
          </w:tcPr>
          <w:p w14:paraId="5C057D8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9ADAA17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24" w:type="dxa"/>
          </w:tcPr>
          <w:p w14:paraId="76630C7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24" w:type="dxa"/>
          </w:tcPr>
          <w:p w14:paraId="50E248CF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141018B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737" w:type="dxa"/>
          </w:tcPr>
          <w:p w14:paraId="48913DC9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24" w:type="dxa"/>
          </w:tcPr>
          <w:p w14:paraId="06FC13E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5F39F1FE" w14:textId="77777777">
        <w:tc>
          <w:tcPr>
            <w:tcW w:w="1134" w:type="dxa"/>
          </w:tcPr>
          <w:p w14:paraId="66C59EF1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</w:tcPr>
          <w:p w14:paraId="466F7F2F" w14:textId="77777777" w:rsidR="00347B45" w:rsidRDefault="00347B45">
            <w:pPr>
              <w:pStyle w:val="ConsPlusNormal0"/>
            </w:pPr>
          </w:p>
        </w:tc>
        <w:tc>
          <w:tcPr>
            <w:tcW w:w="1077" w:type="dxa"/>
          </w:tcPr>
          <w:p w14:paraId="3E6EFCAD" w14:textId="77777777" w:rsidR="00347B45" w:rsidRDefault="00347B45">
            <w:pPr>
              <w:pStyle w:val="ConsPlusNormal0"/>
            </w:pPr>
          </w:p>
        </w:tc>
        <w:tc>
          <w:tcPr>
            <w:tcW w:w="660" w:type="dxa"/>
          </w:tcPr>
          <w:p w14:paraId="42E04114" w14:textId="77777777" w:rsidR="00347B45" w:rsidRDefault="00347B45">
            <w:pPr>
              <w:pStyle w:val="ConsPlusNormal0"/>
            </w:pPr>
          </w:p>
        </w:tc>
        <w:tc>
          <w:tcPr>
            <w:tcW w:w="510" w:type="dxa"/>
          </w:tcPr>
          <w:p w14:paraId="302D7A0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AE34C1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452AB963" w14:textId="77777777" w:rsidR="00347B45" w:rsidRDefault="00347B45">
            <w:pPr>
              <w:pStyle w:val="ConsPlusNormal0"/>
            </w:pPr>
          </w:p>
        </w:tc>
        <w:tc>
          <w:tcPr>
            <w:tcW w:w="660" w:type="dxa"/>
          </w:tcPr>
          <w:p w14:paraId="1316ECAD" w14:textId="77777777" w:rsidR="00347B45" w:rsidRDefault="00347B45">
            <w:pPr>
              <w:pStyle w:val="ConsPlusNormal0"/>
            </w:pPr>
          </w:p>
        </w:tc>
        <w:tc>
          <w:tcPr>
            <w:tcW w:w="1155" w:type="dxa"/>
          </w:tcPr>
          <w:p w14:paraId="718256ED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</w:tcPr>
          <w:p w14:paraId="304DB723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3077891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4D2125C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3A1754AD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2C183110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371EFFD7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3B49AA75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141D0BB2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39566031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41B4F7F1" w14:textId="77777777" w:rsidR="00347B45" w:rsidRDefault="00347B45">
            <w:pPr>
              <w:pStyle w:val="ConsPlusNormal0"/>
            </w:pPr>
          </w:p>
        </w:tc>
        <w:tc>
          <w:tcPr>
            <w:tcW w:w="660" w:type="dxa"/>
          </w:tcPr>
          <w:p w14:paraId="56989E9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8099A25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636B3E4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4402206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4B6614EC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263D8C4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3B8B3D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615957E8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3B8E5AB0" w14:textId="77777777" w:rsidR="00347B45" w:rsidRDefault="00347B45">
            <w:pPr>
              <w:pStyle w:val="ConsPlusNormal0"/>
            </w:pPr>
          </w:p>
        </w:tc>
      </w:tr>
      <w:tr w:rsidR="00347B45" w14:paraId="3759E16A" w14:textId="77777777">
        <w:tc>
          <w:tcPr>
            <w:tcW w:w="1134" w:type="dxa"/>
          </w:tcPr>
          <w:p w14:paraId="4D05983B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964" w:type="dxa"/>
          </w:tcPr>
          <w:p w14:paraId="6AADEC0B" w14:textId="77777777" w:rsidR="00347B45" w:rsidRDefault="00347B45">
            <w:pPr>
              <w:pStyle w:val="ConsPlusNormal0"/>
            </w:pPr>
          </w:p>
        </w:tc>
        <w:tc>
          <w:tcPr>
            <w:tcW w:w="1077" w:type="dxa"/>
          </w:tcPr>
          <w:p w14:paraId="2D454F51" w14:textId="77777777" w:rsidR="00347B45" w:rsidRDefault="00347B45">
            <w:pPr>
              <w:pStyle w:val="ConsPlusNormal0"/>
            </w:pPr>
          </w:p>
        </w:tc>
        <w:tc>
          <w:tcPr>
            <w:tcW w:w="660" w:type="dxa"/>
          </w:tcPr>
          <w:p w14:paraId="5700B0CA" w14:textId="77777777" w:rsidR="00347B45" w:rsidRDefault="00347B45">
            <w:pPr>
              <w:pStyle w:val="ConsPlusNormal0"/>
            </w:pPr>
          </w:p>
        </w:tc>
        <w:tc>
          <w:tcPr>
            <w:tcW w:w="510" w:type="dxa"/>
          </w:tcPr>
          <w:p w14:paraId="508B117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22A0B81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2207FE5A" w14:textId="77777777" w:rsidR="00347B45" w:rsidRDefault="00347B45">
            <w:pPr>
              <w:pStyle w:val="ConsPlusNormal0"/>
            </w:pPr>
          </w:p>
        </w:tc>
        <w:tc>
          <w:tcPr>
            <w:tcW w:w="660" w:type="dxa"/>
          </w:tcPr>
          <w:p w14:paraId="27B575CD" w14:textId="77777777" w:rsidR="00347B45" w:rsidRDefault="00347B45">
            <w:pPr>
              <w:pStyle w:val="ConsPlusNormal0"/>
            </w:pPr>
          </w:p>
        </w:tc>
        <w:tc>
          <w:tcPr>
            <w:tcW w:w="1155" w:type="dxa"/>
          </w:tcPr>
          <w:p w14:paraId="7774FF4E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</w:tcPr>
          <w:p w14:paraId="5E733843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054255F5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CE855E5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58340D61" w14:textId="77777777" w:rsidR="00347B45" w:rsidRDefault="00347B45">
            <w:pPr>
              <w:pStyle w:val="ConsPlusNormal0"/>
            </w:pPr>
          </w:p>
        </w:tc>
        <w:tc>
          <w:tcPr>
            <w:tcW w:w="825" w:type="dxa"/>
          </w:tcPr>
          <w:p w14:paraId="5FF21E40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667F592F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3E8D5B68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4FF87DDF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0B01ACBB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5A4C37CE" w14:textId="77777777" w:rsidR="00347B45" w:rsidRDefault="00347B45">
            <w:pPr>
              <w:pStyle w:val="ConsPlusNormal0"/>
            </w:pPr>
          </w:p>
        </w:tc>
        <w:tc>
          <w:tcPr>
            <w:tcW w:w="660" w:type="dxa"/>
          </w:tcPr>
          <w:p w14:paraId="3905CAA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E3D3DD1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7E79552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C4143B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7048E04A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36D1745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67FD9A" w14:textId="77777777" w:rsidR="00347B45" w:rsidRDefault="00347B45">
            <w:pPr>
              <w:pStyle w:val="ConsPlusNormal0"/>
            </w:pPr>
          </w:p>
        </w:tc>
        <w:tc>
          <w:tcPr>
            <w:tcW w:w="737" w:type="dxa"/>
          </w:tcPr>
          <w:p w14:paraId="5C78BCEF" w14:textId="77777777" w:rsidR="00347B45" w:rsidRDefault="00347B45">
            <w:pPr>
              <w:pStyle w:val="ConsPlusNormal0"/>
            </w:pPr>
          </w:p>
        </w:tc>
        <w:tc>
          <w:tcPr>
            <w:tcW w:w="624" w:type="dxa"/>
          </w:tcPr>
          <w:p w14:paraId="1EF4FB50" w14:textId="77777777" w:rsidR="00347B45" w:rsidRDefault="00347B45">
            <w:pPr>
              <w:pStyle w:val="ConsPlusNormal0"/>
            </w:pPr>
          </w:p>
        </w:tc>
      </w:tr>
    </w:tbl>
    <w:p w14:paraId="0E295F93" w14:textId="77777777" w:rsidR="00347B45" w:rsidRDefault="00347B45">
      <w:pPr>
        <w:pStyle w:val="ConsPlusNormal0"/>
        <w:jc w:val="both"/>
      </w:pPr>
    </w:p>
    <w:p w14:paraId="6444497D" w14:textId="77777777" w:rsidR="00347B45" w:rsidRDefault="00347B45">
      <w:pPr>
        <w:pStyle w:val="ConsPlusNormal0"/>
        <w:jc w:val="both"/>
      </w:pPr>
    </w:p>
    <w:p w14:paraId="2AC43E5E" w14:textId="77777777" w:rsidR="00347B45" w:rsidRDefault="00913FF3">
      <w:pPr>
        <w:pStyle w:val="ConsPlusNormal0"/>
        <w:jc w:val="center"/>
      </w:pPr>
      <w:r>
        <w:t>Отчет о востребованности элементов при получении КСП (по категориям)</w:t>
      </w:r>
    </w:p>
    <w:p w14:paraId="45995C96" w14:textId="77777777" w:rsidR="00347B45" w:rsidRDefault="00347B45">
      <w:pPr>
        <w:pStyle w:val="ConsPlusNormal0"/>
        <w:jc w:val="both"/>
      </w:pPr>
    </w:p>
    <w:p w14:paraId="2781C86D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38F2C096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53D2FCCE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1360"/>
        <w:gridCol w:w="1304"/>
        <w:gridCol w:w="124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4BB27187" w14:textId="77777777">
        <w:tc>
          <w:tcPr>
            <w:tcW w:w="1190" w:type="dxa"/>
            <w:vMerge w:val="restart"/>
          </w:tcPr>
          <w:p w14:paraId="60393B28" w14:textId="77777777" w:rsidR="00347B45" w:rsidRDefault="00913FF3">
            <w:pPr>
              <w:pStyle w:val="ConsPlusNormal0"/>
              <w:jc w:val="center"/>
            </w:pPr>
            <w:r>
              <w:t>Участник/</w:t>
            </w:r>
          </w:p>
          <w:p w14:paraId="0E9F62F2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1360" w:type="dxa"/>
            <w:vMerge w:val="restart"/>
          </w:tcPr>
          <w:p w14:paraId="13A3A998" w14:textId="77777777" w:rsidR="00347B45" w:rsidRDefault="00913FF3">
            <w:pPr>
              <w:pStyle w:val="ConsPlusNormal0"/>
              <w:jc w:val="center"/>
            </w:pPr>
            <w:r>
              <w:t>Коэффициент категории персонала</w:t>
            </w:r>
          </w:p>
        </w:tc>
        <w:tc>
          <w:tcPr>
            <w:tcW w:w="1304" w:type="dxa"/>
          </w:tcPr>
          <w:p w14:paraId="08ADF13B" w14:textId="77777777" w:rsidR="00347B45" w:rsidRDefault="00913FF3">
            <w:pPr>
              <w:pStyle w:val="ConsPlusNormal0"/>
              <w:jc w:val="center"/>
            </w:pPr>
            <w:r>
              <w:t>По</w:t>
            </w:r>
          </w:p>
          <w:p w14:paraId="140C2314" w14:textId="77777777" w:rsidR="00347B45" w:rsidRDefault="00913FF3">
            <w:pPr>
              <w:pStyle w:val="ConsPlusNormal0"/>
              <w:jc w:val="center"/>
            </w:pPr>
            <w:r>
              <w:t>распоряжению</w:t>
            </w:r>
          </w:p>
        </w:tc>
        <w:tc>
          <w:tcPr>
            <w:tcW w:w="1247" w:type="dxa"/>
          </w:tcPr>
          <w:p w14:paraId="30AA640C" w14:textId="77777777" w:rsidR="00347B45" w:rsidRDefault="00913FF3">
            <w:pPr>
              <w:pStyle w:val="ConsPlusNormal0"/>
              <w:jc w:val="center"/>
            </w:pPr>
            <w:r>
              <w:t>Воспользовались КСП (чел)</w:t>
            </w:r>
          </w:p>
        </w:tc>
        <w:tc>
          <w:tcPr>
            <w:tcW w:w="1360" w:type="dxa"/>
            <w:gridSpan w:val="2"/>
          </w:tcPr>
          <w:p w14:paraId="13CCF987" w14:textId="77777777" w:rsidR="00347B45" w:rsidRDefault="00913FF3">
            <w:pPr>
              <w:pStyle w:val="ConsPlusNormal0"/>
              <w:jc w:val="center"/>
            </w:pPr>
            <w:r>
              <w:t>Санаторно-</w:t>
            </w:r>
          </w:p>
          <w:p w14:paraId="398D695D" w14:textId="77777777" w:rsidR="00347B45" w:rsidRDefault="00913FF3">
            <w:pPr>
              <w:pStyle w:val="ConsPlusNormal0"/>
              <w:jc w:val="center"/>
            </w:pPr>
            <w:r>
              <w:t>курортное лече</w:t>
            </w:r>
            <w:r>
              <w:t>ние</w:t>
            </w:r>
          </w:p>
        </w:tc>
        <w:tc>
          <w:tcPr>
            <w:tcW w:w="1360" w:type="dxa"/>
            <w:gridSpan w:val="2"/>
          </w:tcPr>
          <w:p w14:paraId="010FECE8" w14:textId="77777777" w:rsidR="00347B45" w:rsidRDefault="00913FF3">
            <w:pPr>
              <w:pStyle w:val="ConsPlusNormal0"/>
              <w:jc w:val="center"/>
            </w:pPr>
            <w:r>
              <w:t>Летний отдых</w:t>
            </w:r>
          </w:p>
          <w:p w14:paraId="5B0024C5" w14:textId="77777777" w:rsidR="00347B45" w:rsidRDefault="00913FF3">
            <w:pPr>
              <w:pStyle w:val="ConsPlusNormal0"/>
              <w:jc w:val="center"/>
            </w:pPr>
            <w:r>
              <w:t>детей</w:t>
            </w:r>
          </w:p>
        </w:tc>
        <w:tc>
          <w:tcPr>
            <w:tcW w:w="1360" w:type="dxa"/>
            <w:gridSpan w:val="2"/>
          </w:tcPr>
          <w:p w14:paraId="2F8F8504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</w:t>
            </w:r>
          </w:p>
          <w:p w14:paraId="2FEEBB87" w14:textId="77777777" w:rsidR="00347B45" w:rsidRDefault="00913FF3">
            <w:pPr>
              <w:pStyle w:val="ConsPlusNormal0"/>
              <w:jc w:val="center"/>
            </w:pPr>
            <w:r>
              <w:t>"БЛАГОСОСТОЯНИЕ"</w:t>
            </w:r>
          </w:p>
          <w:p w14:paraId="749CF20C" w14:textId="77777777" w:rsidR="00347B45" w:rsidRDefault="00913FF3">
            <w:pPr>
              <w:pStyle w:val="ConsPlusNormal0"/>
              <w:jc w:val="center"/>
            </w:pPr>
            <w:r>
              <w:t>(индивидуальный договор)</w:t>
            </w:r>
          </w:p>
        </w:tc>
        <w:tc>
          <w:tcPr>
            <w:tcW w:w="1360" w:type="dxa"/>
            <w:gridSpan w:val="2"/>
          </w:tcPr>
          <w:p w14:paraId="43FEA58E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</w:t>
            </w:r>
          </w:p>
          <w:p w14:paraId="1B220158" w14:textId="77777777" w:rsidR="00347B45" w:rsidRDefault="00913FF3">
            <w:pPr>
              <w:pStyle w:val="ConsPlusNormal0"/>
              <w:jc w:val="center"/>
            </w:pPr>
            <w:r>
              <w:t>"БЛАГОСОСТОЯНИЕ"</w:t>
            </w:r>
          </w:p>
          <w:p w14:paraId="029A4EC3" w14:textId="77777777" w:rsidR="00347B45" w:rsidRDefault="00913FF3">
            <w:pPr>
              <w:pStyle w:val="ConsPlusNormal0"/>
              <w:jc w:val="center"/>
            </w:pPr>
            <w:r>
              <w:t>(корпоративный договор)</w:t>
            </w:r>
          </w:p>
        </w:tc>
        <w:tc>
          <w:tcPr>
            <w:tcW w:w="1360" w:type="dxa"/>
            <w:gridSpan w:val="2"/>
          </w:tcPr>
          <w:p w14:paraId="74CC2E62" w14:textId="77777777" w:rsidR="00347B45" w:rsidRDefault="00913FF3">
            <w:pPr>
              <w:pStyle w:val="ConsPlusNormal0"/>
              <w:jc w:val="center"/>
            </w:pPr>
            <w:r>
              <w:t>Страховые продукты</w:t>
            </w:r>
          </w:p>
        </w:tc>
        <w:tc>
          <w:tcPr>
            <w:tcW w:w="1360" w:type="dxa"/>
            <w:gridSpan w:val="2"/>
          </w:tcPr>
          <w:p w14:paraId="581C5180" w14:textId="77777777" w:rsidR="00347B45" w:rsidRDefault="00913FF3">
            <w:pPr>
              <w:pStyle w:val="ConsPlusNormal0"/>
              <w:jc w:val="center"/>
            </w:pPr>
            <w:r>
              <w:t>Медицинские услуги</w:t>
            </w:r>
          </w:p>
        </w:tc>
        <w:tc>
          <w:tcPr>
            <w:tcW w:w="1360" w:type="dxa"/>
            <w:gridSpan w:val="2"/>
          </w:tcPr>
          <w:p w14:paraId="516F7BA2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3CE6D16A" w14:textId="77777777" w:rsidR="00347B45" w:rsidRDefault="00913FF3">
            <w:pPr>
              <w:pStyle w:val="ConsPlusNormal0"/>
              <w:jc w:val="center"/>
            </w:pPr>
            <w:r>
              <w:t>образовательных</w:t>
            </w:r>
          </w:p>
          <w:p w14:paraId="7DFCA7FF" w14:textId="77777777" w:rsidR="00347B45" w:rsidRDefault="00913FF3">
            <w:pPr>
              <w:pStyle w:val="ConsPlusNormal0"/>
              <w:jc w:val="center"/>
            </w:pPr>
            <w:r>
              <w:t>учреждений</w:t>
            </w:r>
          </w:p>
        </w:tc>
        <w:tc>
          <w:tcPr>
            <w:tcW w:w="1360" w:type="dxa"/>
            <w:gridSpan w:val="2"/>
          </w:tcPr>
          <w:p w14:paraId="60C5CF54" w14:textId="77777777" w:rsidR="00347B45" w:rsidRDefault="00913FF3">
            <w:pPr>
              <w:pStyle w:val="ConsPlusNormal0"/>
              <w:jc w:val="center"/>
            </w:pPr>
            <w:r>
              <w:t>Детские сады</w:t>
            </w:r>
          </w:p>
        </w:tc>
        <w:tc>
          <w:tcPr>
            <w:tcW w:w="1360" w:type="dxa"/>
            <w:gridSpan w:val="2"/>
          </w:tcPr>
          <w:p w14:paraId="1FAFC6B9" w14:textId="77777777" w:rsidR="00347B45" w:rsidRDefault="00913FF3">
            <w:pPr>
              <w:pStyle w:val="ConsPlusNormal0"/>
              <w:jc w:val="center"/>
            </w:pPr>
            <w:r>
              <w:t>Услуги учреждений культуры</w:t>
            </w:r>
          </w:p>
        </w:tc>
        <w:tc>
          <w:tcPr>
            <w:tcW w:w="1360" w:type="dxa"/>
            <w:gridSpan w:val="2"/>
          </w:tcPr>
          <w:p w14:paraId="35676EB1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5C0E3AB7" w14:textId="77777777" w:rsidR="00347B45" w:rsidRDefault="00913FF3">
            <w:pPr>
              <w:pStyle w:val="ConsPlusNormal0"/>
              <w:jc w:val="center"/>
            </w:pPr>
            <w:r>
              <w:t>спортивных учреждений</w:t>
            </w:r>
          </w:p>
        </w:tc>
        <w:tc>
          <w:tcPr>
            <w:tcW w:w="1360" w:type="dxa"/>
            <w:gridSpan w:val="2"/>
          </w:tcPr>
          <w:p w14:paraId="28EF6416" w14:textId="77777777" w:rsidR="00347B45" w:rsidRDefault="00913FF3">
            <w:pPr>
              <w:pStyle w:val="ConsPlusNormal0"/>
              <w:jc w:val="center"/>
            </w:pPr>
            <w:r>
              <w:t>Проезд</w:t>
            </w:r>
          </w:p>
          <w:p w14:paraId="02DF5F29" w14:textId="77777777" w:rsidR="00347B45" w:rsidRDefault="00913FF3">
            <w:pPr>
              <w:pStyle w:val="ConsPlusNormal0"/>
              <w:jc w:val="center"/>
            </w:pPr>
            <w:r>
              <w:t>общественным</w:t>
            </w:r>
          </w:p>
          <w:p w14:paraId="4E526017" w14:textId="77777777" w:rsidR="00347B45" w:rsidRDefault="00913FF3">
            <w:pPr>
              <w:pStyle w:val="ConsPlusNormal0"/>
              <w:jc w:val="center"/>
            </w:pPr>
            <w:r>
              <w:t>транспортом</w:t>
            </w:r>
          </w:p>
          <w:p w14:paraId="493D350A" w14:textId="77777777" w:rsidR="00347B45" w:rsidRDefault="00913FF3">
            <w:pPr>
              <w:pStyle w:val="ConsPlusNormal0"/>
              <w:jc w:val="center"/>
            </w:pPr>
            <w:r>
              <w:t>к месту работы</w:t>
            </w:r>
          </w:p>
        </w:tc>
        <w:tc>
          <w:tcPr>
            <w:tcW w:w="1360" w:type="dxa"/>
            <w:gridSpan w:val="2"/>
          </w:tcPr>
          <w:p w14:paraId="4C289394" w14:textId="77777777" w:rsidR="00347B45" w:rsidRDefault="00913FF3">
            <w:pPr>
              <w:pStyle w:val="ConsPlusNormal0"/>
              <w:jc w:val="center"/>
            </w:pPr>
            <w:r>
              <w:t>Услуги сотовой связи и интернет</w:t>
            </w:r>
          </w:p>
        </w:tc>
      </w:tr>
      <w:tr w:rsidR="00347B45" w14:paraId="30A443F3" w14:textId="77777777">
        <w:tc>
          <w:tcPr>
            <w:tcW w:w="1190" w:type="dxa"/>
            <w:vMerge/>
          </w:tcPr>
          <w:p w14:paraId="17BA1CF1" w14:textId="77777777" w:rsidR="00347B45" w:rsidRDefault="00347B45">
            <w:pPr>
              <w:pStyle w:val="ConsPlusNormal0"/>
            </w:pPr>
          </w:p>
        </w:tc>
        <w:tc>
          <w:tcPr>
            <w:tcW w:w="1360" w:type="dxa"/>
            <w:vMerge/>
          </w:tcPr>
          <w:p w14:paraId="59F4F54F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2573B48A" w14:textId="77777777" w:rsidR="00347B45" w:rsidRDefault="00347B45">
            <w:pPr>
              <w:pStyle w:val="ConsPlusNormal0"/>
            </w:pPr>
          </w:p>
        </w:tc>
        <w:tc>
          <w:tcPr>
            <w:tcW w:w="1247" w:type="dxa"/>
          </w:tcPr>
          <w:p w14:paraId="62E1C7A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AB45FDB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44CE0B6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F986D1F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59F1E0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44F84E7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9AA58A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717C420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45CBE813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A9302AF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4DACEF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9438A77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F23C6C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A8EA2ED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2D0D52F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7335752B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4DCFAD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C8FECA4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875FD9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18E2B33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61C16D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EA55C12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58CA0531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935FCF2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735A915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29485D35" w14:textId="77777777">
        <w:tc>
          <w:tcPr>
            <w:tcW w:w="1190" w:type="dxa"/>
          </w:tcPr>
          <w:p w14:paraId="28CF9965" w14:textId="77777777" w:rsidR="00347B45" w:rsidRDefault="00347B45">
            <w:pPr>
              <w:pStyle w:val="ConsPlusNormal0"/>
            </w:pPr>
          </w:p>
        </w:tc>
        <w:tc>
          <w:tcPr>
            <w:tcW w:w="1360" w:type="dxa"/>
          </w:tcPr>
          <w:p w14:paraId="3F3C828C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0F68F9F2" w14:textId="77777777" w:rsidR="00347B45" w:rsidRDefault="00347B45">
            <w:pPr>
              <w:pStyle w:val="ConsPlusNormal0"/>
            </w:pPr>
          </w:p>
        </w:tc>
        <w:tc>
          <w:tcPr>
            <w:tcW w:w="1247" w:type="dxa"/>
          </w:tcPr>
          <w:p w14:paraId="49497E8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87AAB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6AC94E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5DA4A9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26D9FA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91FCF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5A1836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03A650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B418A6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C66EC8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38DCF5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58089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64E1D0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BBD0A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941A62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691466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466B0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E85D42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F297EE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5F5C1A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013E36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07292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BC19A8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50ED4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AC83C8" w14:textId="77777777" w:rsidR="00347B45" w:rsidRDefault="00347B45">
            <w:pPr>
              <w:pStyle w:val="ConsPlusNormal0"/>
            </w:pPr>
          </w:p>
        </w:tc>
      </w:tr>
      <w:tr w:rsidR="00347B45" w14:paraId="19CE3808" w14:textId="77777777">
        <w:tc>
          <w:tcPr>
            <w:tcW w:w="1190" w:type="dxa"/>
          </w:tcPr>
          <w:p w14:paraId="582C9404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360" w:type="dxa"/>
          </w:tcPr>
          <w:p w14:paraId="41374E85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01CC21D5" w14:textId="77777777" w:rsidR="00347B45" w:rsidRDefault="00347B45">
            <w:pPr>
              <w:pStyle w:val="ConsPlusNormal0"/>
            </w:pPr>
          </w:p>
        </w:tc>
        <w:tc>
          <w:tcPr>
            <w:tcW w:w="1247" w:type="dxa"/>
          </w:tcPr>
          <w:p w14:paraId="0F3A8FD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4AE06E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4C83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56B6B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EAD0AE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F876F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9DF5E3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2DB3F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5D60E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E5C09E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BF60B9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284E3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A4C849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8695B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29EAD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23FD4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B829D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42AEF6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E2F46B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6B9C3D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F9A3AF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AD4C9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051A6C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777618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E4639D" w14:textId="77777777" w:rsidR="00347B45" w:rsidRDefault="00347B45">
            <w:pPr>
              <w:pStyle w:val="ConsPlusNormal0"/>
            </w:pPr>
          </w:p>
        </w:tc>
      </w:tr>
    </w:tbl>
    <w:p w14:paraId="17485503" w14:textId="77777777" w:rsidR="00347B45" w:rsidRDefault="00347B45">
      <w:pPr>
        <w:pStyle w:val="ConsPlusNormal0"/>
        <w:jc w:val="both"/>
      </w:pPr>
    </w:p>
    <w:p w14:paraId="4CF22037" w14:textId="77777777" w:rsidR="00347B45" w:rsidRDefault="00347B45">
      <w:pPr>
        <w:pStyle w:val="ConsPlusNormal0"/>
        <w:jc w:val="both"/>
      </w:pPr>
    </w:p>
    <w:p w14:paraId="7FCACCCC" w14:textId="77777777" w:rsidR="00347B45" w:rsidRDefault="00347B45">
      <w:pPr>
        <w:pStyle w:val="ConsPlusNormal0"/>
        <w:jc w:val="both"/>
      </w:pPr>
    </w:p>
    <w:p w14:paraId="221FA0C0" w14:textId="77777777" w:rsidR="00347B45" w:rsidRDefault="00913FF3">
      <w:pPr>
        <w:pStyle w:val="ConsPlusNormal0"/>
        <w:jc w:val="center"/>
      </w:pPr>
      <w:r>
        <w:t>Отчет о востребованности элементов при получении КСП (по стажу работы)</w:t>
      </w:r>
    </w:p>
    <w:p w14:paraId="3266BC4B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1133"/>
        <w:gridCol w:w="130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216DA160" w14:textId="77777777">
        <w:tc>
          <w:tcPr>
            <w:tcW w:w="1247" w:type="dxa"/>
            <w:vMerge w:val="restart"/>
          </w:tcPr>
          <w:p w14:paraId="2A525B38" w14:textId="77777777" w:rsidR="00347B45" w:rsidRDefault="00913FF3">
            <w:pPr>
              <w:pStyle w:val="ConsPlusNormal0"/>
              <w:jc w:val="center"/>
            </w:pPr>
            <w:r>
              <w:t>Участник/ Группа</w:t>
            </w:r>
          </w:p>
        </w:tc>
        <w:tc>
          <w:tcPr>
            <w:tcW w:w="1133" w:type="dxa"/>
          </w:tcPr>
          <w:p w14:paraId="3482423F" w14:textId="77777777" w:rsidR="00347B45" w:rsidRDefault="00913FF3">
            <w:pPr>
              <w:pStyle w:val="ConsPlusNormal0"/>
              <w:jc w:val="center"/>
            </w:pPr>
            <w:r>
              <w:t>По</w:t>
            </w:r>
          </w:p>
          <w:p w14:paraId="043428A2" w14:textId="77777777" w:rsidR="00347B45" w:rsidRDefault="00913FF3">
            <w:pPr>
              <w:pStyle w:val="ConsPlusNormal0"/>
              <w:jc w:val="center"/>
            </w:pPr>
            <w:r>
              <w:t>распоряжению</w:t>
            </w:r>
          </w:p>
        </w:tc>
        <w:tc>
          <w:tcPr>
            <w:tcW w:w="1303" w:type="dxa"/>
          </w:tcPr>
          <w:p w14:paraId="600775BD" w14:textId="77777777" w:rsidR="00347B45" w:rsidRDefault="00913FF3">
            <w:pPr>
              <w:pStyle w:val="ConsPlusNormal0"/>
              <w:jc w:val="center"/>
            </w:pPr>
            <w:r>
              <w:t>Воспользовались</w:t>
            </w:r>
          </w:p>
          <w:p w14:paraId="193CB7EB" w14:textId="77777777" w:rsidR="00347B45" w:rsidRDefault="00913FF3">
            <w:pPr>
              <w:pStyle w:val="ConsPlusNormal0"/>
              <w:jc w:val="center"/>
            </w:pPr>
            <w:r>
              <w:t>КСП (чел)</w:t>
            </w:r>
          </w:p>
        </w:tc>
        <w:tc>
          <w:tcPr>
            <w:tcW w:w="1360" w:type="dxa"/>
            <w:gridSpan w:val="2"/>
          </w:tcPr>
          <w:p w14:paraId="49686732" w14:textId="77777777" w:rsidR="00347B45" w:rsidRDefault="00913FF3">
            <w:pPr>
              <w:pStyle w:val="ConsPlusNormal0"/>
              <w:jc w:val="center"/>
            </w:pPr>
            <w:r>
              <w:t>САНАТОРНО- КУРОРТНОЕ ЛЕЧЕНИЕ</w:t>
            </w:r>
          </w:p>
        </w:tc>
        <w:tc>
          <w:tcPr>
            <w:tcW w:w="1360" w:type="dxa"/>
            <w:gridSpan w:val="2"/>
          </w:tcPr>
          <w:p w14:paraId="454BC52D" w14:textId="77777777" w:rsidR="00347B45" w:rsidRDefault="00913FF3">
            <w:pPr>
              <w:pStyle w:val="ConsPlusNormal0"/>
              <w:jc w:val="center"/>
            </w:pPr>
            <w:r>
              <w:t>ЛЕТНИЙ ОТДЫХ ДЕТЕЙ</w:t>
            </w:r>
          </w:p>
        </w:tc>
        <w:tc>
          <w:tcPr>
            <w:tcW w:w="1360" w:type="dxa"/>
            <w:gridSpan w:val="2"/>
          </w:tcPr>
          <w:p w14:paraId="06D82B4A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</w:t>
            </w:r>
          </w:p>
          <w:p w14:paraId="2E01647D" w14:textId="77777777" w:rsidR="00347B45" w:rsidRDefault="00913FF3">
            <w:pPr>
              <w:pStyle w:val="ConsPlusNormal0"/>
              <w:jc w:val="center"/>
            </w:pPr>
            <w:r>
              <w:t>"БЛАГОСОСТОЯНИЕ"</w:t>
            </w:r>
          </w:p>
          <w:p w14:paraId="0678E881" w14:textId="77777777" w:rsidR="00347B45" w:rsidRDefault="00913FF3">
            <w:pPr>
              <w:pStyle w:val="ConsPlusNormal0"/>
              <w:jc w:val="center"/>
            </w:pPr>
            <w:r>
              <w:t>(индивидуальный договор)</w:t>
            </w:r>
          </w:p>
        </w:tc>
        <w:tc>
          <w:tcPr>
            <w:tcW w:w="1360" w:type="dxa"/>
            <w:gridSpan w:val="2"/>
          </w:tcPr>
          <w:p w14:paraId="677C4F37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26F7CD38" w14:textId="77777777" w:rsidR="00347B45" w:rsidRDefault="00913FF3">
            <w:pPr>
              <w:pStyle w:val="ConsPlusNormal0"/>
              <w:jc w:val="center"/>
            </w:pPr>
            <w:r>
              <w:t>(ЛИЧНЫЕ) ВЗНОСЫ В</w:t>
            </w:r>
          </w:p>
          <w:p w14:paraId="0B88A7D3" w14:textId="77777777" w:rsidR="00347B45" w:rsidRDefault="00913FF3">
            <w:pPr>
              <w:pStyle w:val="ConsPlusNormal0"/>
              <w:jc w:val="center"/>
            </w:pPr>
            <w:r>
              <w:t>НПФ "БЛАГОСОСТОЯНИЕ" (корпоративный договор)</w:t>
            </w:r>
          </w:p>
        </w:tc>
        <w:tc>
          <w:tcPr>
            <w:tcW w:w="1360" w:type="dxa"/>
            <w:gridSpan w:val="2"/>
          </w:tcPr>
          <w:p w14:paraId="149B1243" w14:textId="77777777" w:rsidR="00347B45" w:rsidRDefault="00913FF3">
            <w:pPr>
              <w:pStyle w:val="ConsPlusNormal0"/>
              <w:jc w:val="center"/>
            </w:pPr>
            <w:r>
              <w:t>СТРАХОВЫЕ ПРОДУКТЫ</w:t>
            </w:r>
          </w:p>
        </w:tc>
        <w:tc>
          <w:tcPr>
            <w:tcW w:w="1360" w:type="dxa"/>
            <w:gridSpan w:val="2"/>
          </w:tcPr>
          <w:p w14:paraId="1C184831" w14:textId="77777777" w:rsidR="00347B45" w:rsidRDefault="00913FF3">
            <w:pPr>
              <w:pStyle w:val="ConsPlusNormal0"/>
              <w:jc w:val="center"/>
            </w:pPr>
            <w:r>
              <w:t>МЕДИЦИНСКИЕ</w:t>
            </w:r>
          </w:p>
          <w:p w14:paraId="6A964DF3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</w:tc>
        <w:tc>
          <w:tcPr>
            <w:tcW w:w="1360" w:type="dxa"/>
            <w:gridSpan w:val="2"/>
          </w:tcPr>
          <w:p w14:paraId="23394E6D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68827BB2" w14:textId="77777777" w:rsidR="00347B45" w:rsidRDefault="00913FF3">
            <w:pPr>
              <w:pStyle w:val="ConsPlusNormal0"/>
              <w:jc w:val="center"/>
            </w:pPr>
            <w:r>
              <w:t>ОБРАЗОВАТЕЛЬНЫХ</w:t>
            </w:r>
          </w:p>
          <w:p w14:paraId="70D03C2B" w14:textId="77777777" w:rsidR="00347B45" w:rsidRDefault="00913FF3">
            <w:pPr>
              <w:pStyle w:val="ConsPlusNormal0"/>
              <w:jc w:val="center"/>
            </w:pPr>
            <w:r>
              <w:t>УЧРЕЖДЕНИЙ</w:t>
            </w:r>
          </w:p>
        </w:tc>
        <w:tc>
          <w:tcPr>
            <w:tcW w:w="1360" w:type="dxa"/>
            <w:gridSpan w:val="2"/>
          </w:tcPr>
          <w:p w14:paraId="7FA13C06" w14:textId="77777777" w:rsidR="00347B45" w:rsidRDefault="00913FF3">
            <w:pPr>
              <w:pStyle w:val="ConsPlusNormal0"/>
              <w:jc w:val="center"/>
            </w:pPr>
            <w:r>
              <w:t>ДЕТСКИЕ</w:t>
            </w:r>
          </w:p>
          <w:p w14:paraId="67889C80" w14:textId="77777777" w:rsidR="00347B45" w:rsidRDefault="00913FF3">
            <w:pPr>
              <w:pStyle w:val="ConsPlusNormal0"/>
              <w:jc w:val="center"/>
            </w:pPr>
            <w:r>
              <w:t>САДЫ</w:t>
            </w:r>
          </w:p>
        </w:tc>
        <w:tc>
          <w:tcPr>
            <w:tcW w:w="1360" w:type="dxa"/>
            <w:gridSpan w:val="2"/>
          </w:tcPr>
          <w:p w14:paraId="7EE8D11C" w14:textId="77777777" w:rsidR="00347B45" w:rsidRDefault="00913FF3">
            <w:pPr>
              <w:pStyle w:val="ConsPlusNormal0"/>
              <w:jc w:val="center"/>
            </w:pPr>
            <w:r>
              <w:t>УСЛУГИ УЧРЕЖДЕНИЙ КУЛЬТУРЫ</w:t>
            </w:r>
          </w:p>
        </w:tc>
        <w:tc>
          <w:tcPr>
            <w:tcW w:w="1360" w:type="dxa"/>
            <w:gridSpan w:val="2"/>
          </w:tcPr>
          <w:p w14:paraId="44AB0D9E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71363658" w14:textId="77777777" w:rsidR="00347B45" w:rsidRDefault="00913FF3">
            <w:pPr>
              <w:pStyle w:val="ConsPlusNormal0"/>
              <w:jc w:val="center"/>
            </w:pPr>
            <w:r>
              <w:t>СПОРТИВНЫХ УЧРЕЖДЕНИЙ</w:t>
            </w:r>
          </w:p>
        </w:tc>
        <w:tc>
          <w:tcPr>
            <w:tcW w:w="1360" w:type="dxa"/>
            <w:gridSpan w:val="2"/>
          </w:tcPr>
          <w:p w14:paraId="47CFC6E7" w14:textId="77777777" w:rsidR="00347B45" w:rsidRDefault="00913FF3">
            <w:pPr>
              <w:pStyle w:val="ConsPlusNormal0"/>
              <w:jc w:val="center"/>
            </w:pPr>
            <w:r>
              <w:t>ПРОЕЗД</w:t>
            </w:r>
          </w:p>
          <w:p w14:paraId="090E6C5B" w14:textId="77777777" w:rsidR="00347B45" w:rsidRDefault="00913FF3">
            <w:pPr>
              <w:pStyle w:val="ConsPlusNormal0"/>
              <w:jc w:val="center"/>
            </w:pPr>
            <w:r>
              <w:t>ОБЩЕСТВЕННЫМ</w:t>
            </w:r>
          </w:p>
          <w:p w14:paraId="095F89C5" w14:textId="77777777" w:rsidR="00347B45" w:rsidRDefault="00913FF3">
            <w:pPr>
              <w:pStyle w:val="ConsPlusNormal0"/>
              <w:jc w:val="center"/>
            </w:pPr>
            <w:r>
              <w:t>ТРАНСПОРТОМ</w:t>
            </w:r>
          </w:p>
          <w:p w14:paraId="31351293" w14:textId="77777777" w:rsidR="00347B45" w:rsidRDefault="00913FF3">
            <w:pPr>
              <w:pStyle w:val="ConsPlusNormal0"/>
              <w:jc w:val="center"/>
            </w:pPr>
            <w:r>
              <w:t>К МЕСТУ РАБОТЫ</w:t>
            </w:r>
          </w:p>
        </w:tc>
        <w:tc>
          <w:tcPr>
            <w:tcW w:w="1360" w:type="dxa"/>
            <w:gridSpan w:val="2"/>
          </w:tcPr>
          <w:p w14:paraId="5C165A3B" w14:textId="77777777" w:rsidR="00347B45" w:rsidRDefault="00913FF3">
            <w:pPr>
              <w:pStyle w:val="ConsPlusNormal0"/>
              <w:jc w:val="center"/>
            </w:pPr>
            <w:r>
              <w:t>УСЛУГИ СОТОВОЙ СВЯЗИ И</w:t>
            </w:r>
          </w:p>
          <w:p w14:paraId="6090788D" w14:textId="77777777" w:rsidR="00347B45" w:rsidRDefault="00913FF3">
            <w:pPr>
              <w:pStyle w:val="ConsPlusNormal0"/>
              <w:jc w:val="center"/>
            </w:pPr>
            <w:r>
              <w:t>ИНТЕРНЕТ</w:t>
            </w:r>
          </w:p>
        </w:tc>
      </w:tr>
      <w:tr w:rsidR="00347B45" w14:paraId="64A9C4DE" w14:textId="77777777">
        <w:tc>
          <w:tcPr>
            <w:tcW w:w="1247" w:type="dxa"/>
            <w:vMerge/>
          </w:tcPr>
          <w:p w14:paraId="05D4A5C9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9E8D58D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045571A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CF57E3D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50F8C5F2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72CEC24E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101320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5E934F3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7EA1122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442A9F8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C7F3CBB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84976CD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55F580A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5C128A3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4E40C71C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6236B78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7DE9C75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72250161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10B2CE0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69638F5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C13F01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3EF4B98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E33F5DC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A6BEB7C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7935E9E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45B5EC5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04F7E3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51F6197C" w14:textId="77777777">
        <w:tc>
          <w:tcPr>
            <w:tcW w:w="1247" w:type="dxa"/>
          </w:tcPr>
          <w:p w14:paraId="5FF25E06" w14:textId="77777777" w:rsidR="00347B45" w:rsidRDefault="00913FF3">
            <w:pPr>
              <w:pStyle w:val="ConsPlusNormal0"/>
            </w:pPr>
            <w:r>
              <w:t>До 1 года</w:t>
            </w:r>
          </w:p>
        </w:tc>
        <w:tc>
          <w:tcPr>
            <w:tcW w:w="1133" w:type="dxa"/>
          </w:tcPr>
          <w:p w14:paraId="700E032A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649C4D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49BF5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73E607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F06C8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3B8E7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D4622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BC79C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DA750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EC848C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9E210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664F6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01FDC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071E52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C710C5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F44E0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61971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EE2A9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E3D50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26FDA3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81328B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20D481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294B91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E8D431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C53380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99FFC5" w14:textId="77777777" w:rsidR="00347B45" w:rsidRDefault="00347B45">
            <w:pPr>
              <w:pStyle w:val="ConsPlusNormal0"/>
            </w:pPr>
          </w:p>
        </w:tc>
      </w:tr>
      <w:tr w:rsidR="00347B45" w14:paraId="0EB2BBA2" w14:textId="77777777">
        <w:tc>
          <w:tcPr>
            <w:tcW w:w="1247" w:type="dxa"/>
          </w:tcPr>
          <w:p w14:paraId="693C79B2" w14:textId="77777777" w:rsidR="00347B45" w:rsidRDefault="00913FF3">
            <w:pPr>
              <w:pStyle w:val="ConsPlusNormal0"/>
            </w:pPr>
            <w:r>
              <w:t>От 1 до 3 лет</w:t>
            </w:r>
          </w:p>
        </w:tc>
        <w:tc>
          <w:tcPr>
            <w:tcW w:w="1133" w:type="dxa"/>
          </w:tcPr>
          <w:p w14:paraId="50157EB9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63AB6FF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2F38B7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39E5D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C3336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CD446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C62E7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1F229A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35E1D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826931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E6590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F198A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79892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D901C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9A7C1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97F23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353DF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A96257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D28E54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F0CFD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61B53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07281A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3E3FE9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CAABF6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7E608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4A3A7D" w14:textId="77777777" w:rsidR="00347B45" w:rsidRDefault="00347B45">
            <w:pPr>
              <w:pStyle w:val="ConsPlusNormal0"/>
            </w:pPr>
          </w:p>
        </w:tc>
      </w:tr>
      <w:tr w:rsidR="00347B45" w14:paraId="212EBFDE" w14:textId="77777777">
        <w:tc>
          <w:tcPr>
            <w:tcW w:w="1247" w:type="dxa"/>
          </w:tcPr>
          <w:p w14:paraId="79D4F0BE" w14:textId="77777777" w:rsidR="00347B45" w:rsidRDefault="00913FF3">
            <w:pPr>
              <w:pStyle w:val="ConsPlusNormal0"/>
            </w:pPr>
            <w:r>
              <w:t>От 3 до 5 лет</w:t>
            </w:r>
          </w:p>
        </w:tc>
        <w:tc>
          <w:tcPr>
            <w:tcW w:w="1133" w:type="dxa"/>
          </w:tcPr>
          <w:p w14:paraId="7924A062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0D29B71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614E4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4042B9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F08419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AC9886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8216D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B2AD3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AAF30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73A9B7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6BEC5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56AEF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182AF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D8C86B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1A42C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1817E2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FD1635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DC5A1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7916C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6B6B6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A04B86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223C4D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42B85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A65B0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FE5C8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308A19" w14:textId="77777777" w:rsidR="00347B45" w:rsidRDefault="00347B45">
            <w:pPr>
              <w:pStyle w:val="ConsPlusNormal0"/>
            </w:pPr>
          </w:p>
        </w:tc>
      </w:tr>
      <w:tr w:rsidR="00347B45" w14:paraId="68120D5A" w14:textId="77777777">
        <w:tc>
          <w:tcPr>
            <w:tcW w:w="1247" w:type="dxa"/>
          </w:tcPr>
          <w:p w14:paraId="198378E0" w14:textId="77777777" w:rsidR="00347B45" w:rsidRDefault="00913FF3">
            <w:pPr>
              <w:pStyle w:val="ConsPlusNormal0"/>
            </w:pPr>
            <w:r>
              <w:t>От 5 до 10 лет</w:t>
            </w:r>
          </w:p>
        </w:tc>
        <w:tc>
          <w:tcPr>
            <w:tcW w:w="1133" w:type="dxa"/>
          </w:tcPr>
          <w:p w14:paraId="63C0D8F4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784FEF9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A763B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A9916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93B73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8C5559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57101B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B5B48A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FF2EF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3B8D28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47266D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3E0AE2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86231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FE605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2C38C4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E8637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3DB6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89BC3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90761A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B3B0A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31D3C3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39B179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E3E18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4EE4C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ACB60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D05322" w14:textId="77777777" w:rsidR="00347B45" w:rsidRDefault="00347B45">
            <w:pPr>
              <w:pStyle w:val="ConsPlusNormal0"/>
            </w:pPr>
          </w:p>
        </w:tc>
      </w:tr>
      <w:tr w:rsidR="00347B45" w14:paraId="380A0ED3" w14:textId="77777777">
        <w:tc>
          <w:tcPr>
            <w:tcW w:w="1247" w:type="dxa"/>
          </w:tcPr>
          <w:p w14:paraId="179712E9" w14:textId="77777777" w:rsidR="00347B45" w:rsidRDefault="00913FF3">
            <w:pPr>
              <w:pStyle w:val="ConsPlusNormal0"/>
            </w:pPr>
            <w:r>
              <w:t>От 10 до 20 лет</w:t>
            </w:r>
          </w:p>
        </w:tc>
        <w:tc>
          <w:tcPr>
            <w:tcW w:w="1133" w:type="dxa"/>
          </w:tcPr>
          <w:p w14:paraId="19BD26A0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087F818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98AA6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1CDF82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5B5B5A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705A39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61202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1C867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6033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B65A6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3B618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CF0C8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20669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30D917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A935D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26F143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A6823B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82F7FE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14B5A2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2CD4BD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E3B5F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2C7F74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C6559A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72CF16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235A37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ECC8B54" w14:textId="77777777" w:rsidR="00347B45" w:rsidRDefault="00347B45">
            <w:pPr>
              <w:pStyle w:val="ConsPlusNormal0"/>
            </w:pPr>
          </w:p>
        </w:tc>
      </w:tr>
      <w:tr w:rsidR="00347B45" w14:paraId="740C25C1" w14:textId="77777777">
        <w:tc>
          <w:tcPr>
            <w:tcW w:w="1247" w:type="dxa"/>
          </w:tcPr>
          <w:p w14:paraId="74E7917C" w14:textId="77777777" w:rsidR="00347B45" w:rsidRDefault="00913FF3">
            <w:pPr>
              <w:pStyle w:val="ConsPlusNormal0"/>
            </w:pPr>
            <w:r>
              <w:t>Более 20 лет</w:t>
            </w:r>
          </w:p>
        </w:tc>
        <w:tc>
          <w:tcPr>
            <w:tcW w:w="1133" w:type="dxa"/>
          </w:tcPr>
          <w:p w14:paraId="72C54445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14D8FF9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3D1BBF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25AFF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DCE6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7857A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4C8303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EEF440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C12101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00481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DAF00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737FE1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A1A6F6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306FC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3BEE7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A3843A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B87C07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EEB56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B1D7A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AAC0EF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5C6209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CDC65E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E3DC86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33DD28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C2B7A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A0D1C86" w14:textId="77777777" w:rsidR="00347B45" w:rsidRDefault="00347B45">
            <w:pPr>
              <w:pStyle w:val="ConsPlusNormal0"/>
            </w:pPr>
          </w:p>
        </w:tc>
      </w:tr>
      <w:tr w:rsidR="00347B45" w14:paraId="3E6452A2" w14:textId="77777777">
        <w:tc>
          <w:tcPr>
            <w:tcW w:w="1247" w:type="dxa"/>
          </w:tcPr>
          <w:p w14:paraId="11115E98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62669BE6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1577A69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A3FA9A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5B621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7CF466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5CCB7C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9B34FB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F070EE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CD4914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D75D2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E1DE97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C91CEC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0B64E4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E5FD8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E3B973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F2589F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2A0F1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928B3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6F3F2A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7B1E96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F541FB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5156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068588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1938B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8A1A01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B887E5B" w14:textId="77777777" w:rsidR="00347B45" w:rsidRDefault="00347B45">
            <w:pPr>
              <w:pStyle w:val="ConsPlusNormal0"/>
            </w:pPr>
          </w:p>
        </w:tc>
      </w:tr>
      <w:tr w:rsidR="00347B45" w14:paraId="3F38C347" w14:textId="77777777">
        <w:tc>
          <w:tcPr>
            <w:tcW w:w="1247" w:type="dxa"/>
          </w:tcPr>
          <w:p w14:paraId="29C2E825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133" w:type="dxa"/>
          </w:tcPr>
          <w:p w14:paraId="35509E5F" w14:textId="77777777" w:rsidR="00347B45" w:rsidRDefault="00347B45">
            <w:pPr>
              <w:pStyle w:val="ConsPlusNormal0"/>
            </w:pPr>
          </w:p>
        </w:tc>
        <w:tc>
          <w:tcPr>
            <w:tcW w:w="1303" w:type="dxa"/>
          </w:tcPr>
          <w:p w14:paraId="70D86E9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16722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A2685C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2E813C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4C121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5DB5F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19F65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0CDB0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23C3B0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BB1ED1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E23C6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338D6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C4E11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0FD0BE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BF364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091F79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AD445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C89A36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4E780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85F03E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247AB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284D69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2907F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246A6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129DB4" w14:textId="77777777" w:rsidR="00347B45" w:rsidRDefault="00347B45">
            <w:pPr>
              <w:pStyle w:val="ConsPlusNormal0"/>
            </w:pPr>
          </w:p>
        </w:tc>
      </w:tr>
    </w:tbl>
    <w:p w14:paraId="7FA8602B" w14:textId="77777777" w:rsidR="00347B45" w:rsidRDefault="00347B45">
      <w:pPr>
        <w:pStyle w:val="ConsPlusNormal0"/>
        <w:sectPr w:rsidR="00347B45">
          <w:headerReference w:type="default" r:id="rId187"/>
          <w:footerReference w:type="default" r:id="rId188"/>
          <w:headerReference w:type="first" r:id="rId189"/>
          <w:footerReference w:type="first" r:id="rId19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97E489B" w14:textId="77777777" w:rsidR="00347B45" w:rsidRDefault="00347B45">
      <w:pPr>
        <w:pStyle w:val="ConsPlusNormal0"/>
        <w:jc w:val="both"/>
      </w:pPr>
    </w:p>
    <w:p w14:paraId="7CB44D3A" w14:textId="77777777" w:rsidR="00347B45" w:rsidRDefault="00347B45">
      <w:pPr>
        <w:pStyle w:val="ConsPlusNormal0"/>
        <w:jc w:val="both"/>
      </w:pPr>
    </w:p>
    <w:p w14:paraId="2C03B211" w14:textId="77777777" w:rsidR="00347B45" w:rsidRDefault="00347B45">
      <w:pPr>
        <w:pStyle w:val="ConsPlusNormal0"/>
        <w:jc w:val="both"/>
      </w:pPr>
    </w:p>
    <w:p w14:paraId="24D303BB" w14:textId="77777777" w:rsidR="00347B45" w:rsidRDefault="00913FF3">
      <w:pPr>
        <w:pStyle w:val="ConsPlusNormal0"/>
        <w:jc w:val="center"/>
      </w:pPr>
      <w:r>
        <w:t>Отчет о востребованности элементов при получении КСП (по полу)</w:t>
      </w:r>
    </w:p>
    <w:p w14:paraId="4E42D055" w14:textId="77777777" w:rsidR="00347B45" w:rsidRDefault="00347B45">
      <w:pPr>
        <w:pStyle w:val="ConsPlusNormal0"/>
        <w:jc w:val="both"/>
      </w:pPr>
    </w:p>
    <w:p w14:paraId="743F3DF1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39384A6D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F8C0573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79B9DC0C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6A3BBF4E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1133"/>
        <w:gridCol w:w="13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565858AF" w14:textId="77777777">
        <w:tc>
          <w:tcPr>
            <w:tcW w:w="1190" w:type="dxa"/>
            <w:vMerge w:val="restart"/>
          </w:tcPr>
          <w:p w14:paraId="1126F26C" w14:textId="77777777" w:rsidR="00347B45" w:rsidRDefault="00913FF3">
            <w:pPr>
              <w:pStyle w:val="ConsPlusNormal0"/>
              <w:jc w:val="center"/>
            </w:pPr>
            <w:r>
              <w:t>Участник/ Группа</w:t>
            </w:r>
          </w:p>
        </w:tc>
        <w:tc>
          <w:tcPr>
            <w:tcW w:w="1133" w:type="dxa"/>
          </w:tcPr>
          <w:p w14:paraId="1E2EDFF8" w14:textId="77777777" w:rsidR="00347B45" w:rsidRDefault="00913FF3">
            <w:pPr>
              <w:pStyle w:val="ConsPlusNormal0"/>
              <w:jc w:val="center"/>
            </w:pPr>
            <w:r>
              <w:t>По</w:t>
            </w:r>
          </w:p>
          <w:p w14:paraId="0752F28E" w14:textId="77777777" w:rsidR="00347B45" w:rsidRDefault="00913FF3">
            <w:pPr>
              <w:pStyle w:val="ConsPlusNormal0"/>
            </w:pPr>
            <w:r>
              <w:t>распоряжению</w:t>
            </w:r>
          </w:p>
        </w:tc>
        <w:tc>
          <w:tcPr>
            <w:tcW w:w="1360" w:type="dxa"/>
          </w:tcPr>
          <w:p w14:paraId="142FF3AD" w14:textId="77777777" w:rsidR="00347B45" w:rsidRDefault="00913FF3">
            <w:pPr>
              <w:pStyle w:val="ConsPlusNormal0"/>
              <w:jc w:val="center"/>
            </w:pPr>
            <w:r>
              <w:t>Воспользовались КСП (чел)</w:t>
            </w:r>
          </w:p>
        </w:tc>
        <w:tc>
          <w:tcPr>
            <w:tcW w:w="1360" w:type="dxa"/>
            <w:gridSpan w:val="2"/>
          </w:tcPr>
          <w:p w14:paraId="0EA3EF45" w14:textId="77777777" w:rsidR="00347B45" w:rsidRDefault="00913FF3">
            <w:pPr>
              <w:pStyle w:val="ConsPlusNormal0"/>
            </w:pPr>
            <w:r>
              <w:t>САНАТОРНО-</w:t>
            </w:r>
          </w:p>
          <w:p w14:paraId="421EDF1E" w14:textId="77777777" w:rsidR="00347B45" w:rsidRDefault="00913FF3">
            <w:pPr>
              <w:pStyle w:val="ConsPlusNormal0"/>
              <w:jc w:val="center"/>
            </w:pPr>
            <w:r>
              <w:t>КУРОРТНОЕ ЛЕЧЕНИЕ</w:t>
            </w:r>
          </w:p>
        </w:tc>
        <w:tc>
          <w:tcPr>
            <w:tcW w:w="1360" w:type="dxa"/>
            <w:gridSpan w:val="2"/>
          </w:tcPr>
          <w:p w14:paraId="35624C74" w14:textId="77777777" w:rsidR="00347B45" w:rsidRDefault="00913FF3">
            <w:pPr>
              <w:pStyle w:val="ConsPlusNormal0"/>
              <w:jc w:val="center"/>
            </w:pPr>
            <w:r>
              <w:t>ЛЕТНИЙ ОТДЫХ ДЕТЕЙ</w:t>
            </w:r>
          </w:p>
        </w:tc>
        <w:tc>
          <w:tcPr>
            <w:tcW w:w="1360" w:type="dxa"/>
            <w:gridSpan w:val="2"/>
          </w:tcPr>
          <w:p w14:paraId="171BCDB8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20AFBB93" w14:textId="77777777" w:rsidR="00347B45" w:rsidRDefault="00913FF3">
            <w:pPr>
              <w:pStyle w:val="ConsPlusNormal0"/>
            </w:pPr>
            <w:r>
              <w:t>(ЛИЧНЫЕ) ВЗНОСЫ</w:t>
            </w:r>
          </w:p>
          <w:p w14:paraId="10BBC4EE" w14:textId="77777777" w:rsidR="00347B45" w:rsidRDefault="00913FF3">
            <w:pPr>
              <w:pStyle w:val="ConsPlusNormal0"/>
              <w:jc w:val="center"/>
            </w:pPr>
            <w:r>
              <w:t>В НПФ "БЛАГОСОСТОЯНИЕ"</w:t>
            </w:r>
          </w:p>
          <w:p w14:paraId="0E7E9FBA" w14:textId="77777777" w:rsidR="00347B45" w:rsidRDefault="00913FF3">
            <w:pPr>
              <w:pStyle w:val="ConsPlusNormal0"/>
            </w:pPr>
            <w:r>
              <w:t>(индивидуальный</w:t>
            </w:r>
          </w:p>
          <w:p w14:paraId="2AC25E11" w14:textId="77777777" w:rsidR="00347B45" w:rsidRDefault="00913FF3">
            <w:pPr>
              <w:pStyle w:val="ConsPlusNormal0"/>
              <w:jc w:val="center"/>
            </w:pPr>
            <w:r>
              <w:t>договор)</w:t>
            </w:r>
          </w:p>
        </w:tc>
        <w:tc>
          <w:tcPr>
            <w:tcW w:w="1360" w:type="dxa"/>
            <w:gridSpan w:val="2"/>
          </w:tcPr>
          <w:p w14:paraId="7D9F6E31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 "БЛАГОСОСТОЯНИЕ" (корпоративный договор)</w:t>
            </w:r>
          </w:p>
        </w:tc>
        <w:tc>
          <w:tcPr>
            <w:tcW w:w="1360" w:type="dxa"/>
            <w:gridSpan w:val="2"/>
          </w:tcPr>
          <w:p w14:paraId="68533A98" w14:textId="77777777" w:rsidR="00347B45" w:rsidRDefault="00913FF3">
            <w:pPr>
              <w:pStyle w:val="ConsPlusNormal0"/>
            </w:pPr>
            <w:r>
              <w:t>СТРАХОВЫЕ</w:t>
            </w:r>
          </w:p>
          <w:p w14:paraId="5BFBCF87" w14:textId="77777777" w:rsidR="00347B45" w:rsidRDefault="00913FF3">
            <w:pPr>
              <w:pStyle w:val="ConsPlusNormal0"/>
              <w:jc w:val="center"/>
            </w:pPr>
            <w:r>
              <w:t>ПРОДУКТЫ</w:t>
            </w:r>
          </w:p>
        </w:tc>
        <w:tc>
          <w:tcPr>
            <w:tcW w:w="1360" w:type="dxa"/>
            <w:gridSpan w:val="2"/>
          </w:tcPr>
          <w:p w14:paraId="665566FA" w14:textId="77777777" w:rsidR="00347B45" w:rsidRDefault="00913FF3">
            <w:pPr>
              <w:pStyle w:val="ConsPlusNormal0"/>
              <w:jc w:val="center"/>
            </w:pPr>
            <w:r>
              <w:t>МЕДИЦИ</w:t>
            </w:r>
            <w:r>
              <w:t>НСКИЕ УСЛУГИ</w:t>
            </w:r>
          </w:p>
        </w:tc>
        <w:tc>
          <w:tcPr>
            <w:tcW w:w="1360" w:type="dxa"/>
            <w:gridSpan w:val="2"/>
          </w:tcPr>
          <w:p w14:paraId="755C651A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749F7FF1" w14:textId="77777777" w:rsidR="00347B45" w:rsidRDefault="00913FF3">
            <w:pPr>
              <w:pStyle w:val="ConsPlusNormal0"/>
            </w:pPr>
            <w:r>
              <w:t>ОБРАЗОВАТЕЛЬНЫХ</w:t>
            </w:r>
          </w:p>
          <w:p w14:paraId="25FC372A" w14:textId="77777777" w:rsidR="00347B45" w:rsidRDefault="00913FF3">
            <w:pPr>
              <w:pStyle w:val="ConsPlusNormal0"/>
              <w:jc w:val="center"/>
            </w:pPr>
            <w:r>
              <w:t>УЧРЕЖДЕНИЙ</w:t>
            </w:r>
          </w:p>
        </w:tc>
        <w:tc>
          <w:tcPr>
            <w:tcW w:w="1360" w:type="dxa"/>
            <w:gridSpan w:val="2"/>
          </w:tcPr>
          <w:p w14:paraId="57DD0E6A" w14:textId="77777777" w:rsidR="00347B45" w:rsidRDefault="00913FF3">
            <w:pPr>
              <w:pStyle w:val="ConsPlusNormal0"/>
            </w:pPr>
            <w:r>
              <w:t>ДЕТСКИЕ</w:t>
            </w:r>
          </w:p>
          <w:p w14:paraId="567ECF46" w14:textId="77777777" w:rsidR="00347B45" w:rsidRDefault="00913FF3">
            <w:pPr>
              <w:pStyle w:val="ConsPlusNormal0"/>
              <w:jc w:val="center"/>
            </w:pPr>
            <w:r>
              <w:t>САДЫ</w:t>
            </w:r>
          </w:p>
        </w:tc>
        <w:tc>
          <w:tcPr>
            <w:tcW w:w="1360" w:type="dxa"/>
            <w:gridSpan w:val="2"/>
          </w:tcPr>
          <w:p w14:paraId="59E2974E" w14:textId="77777777" w:rsidR="00347B45" w:rsidRDefault="00913FF3">
            <w:pPr>
              <w:pStyle w:val="ConsPlusNormal0"/>
              <w:jc w:val="center"/>
            </w:pPr>
            <w:r>
              <w:t>УСЛУГИ УЧРЕЖДЕНИЙ КУЛЬТУРЫ</w:t>
            </w:r>
          </w:p>
        </w:tc>
        <w:tc>
          <w:tcPr>
            <w:tcW w:w="1360" w:type="dxa"/>
            <w:gridSpan w:val="2"/>
          </w:tcPr>
          <w:p w14:paraId="64D3743C" w14:textId="77777777" w:rsidR="00347B45" w:rsidRDefault="00913FF3">
            <w:pPr>
              <w:pStyle w:val="ConsPlusNormal0"/>
              <w:jc w:val="center"/>
            </w:pPr>
            <w:r>
              <w:t>УСЛУГИ СПОРТИВНЫХ УЧРЕЖДЕНИЙ</w:t>
            </w:r>
          </w:p>
        </w:tc>
        <w:tc>
          <w:tcPr>
            <w:tcW w:w="1360" w:type="dxa"/>
            <w:gridSpan w:val="2"/>
          </w:tcPr>
          <w:p w14:paraId="1F1F0707" w14:textId="77777777" w:rsidR="00347B45" w:rsidRDefault="00913FF3">
            <w:pPr>
              <w:pStyle w:val="ConsPlusNormal0"/>
              <w:jc w:val="center"/>
            </w:pPr>
            <w:r>
              <w:t>ПРОЕЗД ОБЩЕСТВЕННЫМ</w:t>
            </w:r>
          </w:p>
          <w:p w14:paraId="045D5A3C" w14:textId="77777777" w:rsidR="00347B45" w:rsidRDefault="00913FF3">
            <w:pPr>
              <w:pStyle w:val="ConsPlusNormal0"/>
            </w:pPr>
            <w:r>
              <w:t>ТРАНСПОРТОМ</w:t>
            </w:r>
          </w:p>
          <w:p w14:paraId="0C5B563D" w14:textId="77777777" w:rsidR="00347B45" w:rsidRDefault="00913FF3">
            <w:pPr>
              <w:pStyle w:val="ConsPlusNormal0"/>
              <w:jc w:val="center"/>
            </w:pPr>
            <w:r>
              <w:t>К МЕСТУ РАБОТЫ</w:t>
            </w:r>
          </w:p>
        </w:tc>
        <w:tc>
          <w:tcPr>
            <w:tcW w:w="1360" w:type="dxa"/>
            <w:gridSpan w:val="2"/>
          </w:tcPr>
          <w:p w14:paraId="27081C9B" w14:textId="77777777" w:rsidR="00347B45" w:rsidRDefault="00913FF3">
            <w:pPr>
              <w:pStyle w:val="ConsPlusNormal0"/>
            </w:pPr>
            <w:r>
              <w:t>УСЛУГИ СОТОВОЙ</w:t>
            </w:r>
          </w:p>
          <w:p w14:paraId="7D3E33DB" w14:textId="77777777" w:rsidR="00347B45" w:rsidRDefault="00913FF3">
            <w:pPr>
              <w:pStyle w:val="ConsPlusNormal0"/>
              <w:jc w:val="center"/>
            </w:pPr>
            <w:r>
              <w:t>СВЯЗИ И ИНТЕРНЕТ</w:t>
            </w:r>
          </w:p>
        </w:tc>
      </w:tr>
      <w:tr w:rsidR="00347B45" w14:paraId="19B5E305" w14:textId="77777777">
        <w:tc>
          <w:tcPr>
            <w:tcW w:w="1190" w:type="dxa"/>
            <w:vMerge/>
          </w:tcPr>
          <w:p w14:paraId="164F22CB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4F68AD4" w14:textId="77777777" w:rsidR="00347B45" w:rsidRDefault="00347B45">
            <w:pPr>
              <w:pStyle w:val="ConsPlusNormal0"/>
            </w:pPr>
          </w:p>
        </w:tc>
        <w:tc>
          <w:tcPr>
            <w:tcW w:w="1360" w:type="dxa"/>
          </w:tcPr>
          <w:p w14:paraId="3138D2F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C030402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4ABDA13C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7DF52D6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7D79C5F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3AD6A7A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EDAB5F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784ABC9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17BF280C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1B7008A9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34090CF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A443EB1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726050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89B0F77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4FAD3E1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433EDD8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17384A1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58021C9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7F9D0165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54B76AD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7B14B5C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48E281F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CA61A4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B4B2102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1C3E364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5FC36FEE" w14:textId="77777777">
        <w:tc>
          <w:tcPr>
            <w:tcW w:w="1190" w:type="dxa"/>
          </w:tcPr>
          <w:p w14:paraId="71D2EF62" w14:textId="77777777" w:rsidR="00347B45" w:rsidRDefault="00913FF3">
            <w:pPr>
              <w:pStyle w:val="ConsPlusNormal0"/>
            </w:pPr>
            <w:r>
              <w:t>мужской</w:t>
            </w:r>
          </w:p>
        </w:tc>
        <w:tc>
          <w:tcPr>
            <w:tcW w:w="1133" w:type="dxa"/>
          </w:tcPr>
          <w:p w14:paraId="44368820" w14:textId="77777777" w:rsidR="00347B45" w:rsidRDefault="00347B45">
            <w:pPr>
              <w:pStyle w:val="ConsPlusNormal0"/>
            </w:pPr>
          </w:p>
        </w:tc>
        <w:tc>
          <w:tcPr>
            <w:tcW w:w="1360" w:type="dxa"/>
          </w:tcPr>
          <w:p w14:paraId="7B11017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672749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EFCBF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70163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1166B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9F5F4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1772A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9713C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7DE138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DA00D4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29C0C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D521F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784660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4C0DC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BABF8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C52654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0050AD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C7DF27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6CA70C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F56589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90825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8E4873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224136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087E9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9EDB847" w14:textId="77777777" w:rsidR="00347B45" w:rsidRDefault="00347B45">
            <w:pPr>
              <w:pStyle w:val="ConsPlusNormal0"/>
            </w:pPr>
          </w:p>
        </w:tc>
      </w:tr>
      <w:tr w:rsidR="00347B45" w14:paraId="24D30A70" w14:textId="77777777">
        <w:tc>
          <w:tcPr>
            <w:tcW w:w="1190" w:type="dxa"/>
          </w:tcPr>
          <w:p w14:paraId="67A9EC21" w14:textId="77777777" w:rsidR="00347B45" w:rsidRDefault="00913FF3">
            <w:pPr>
              <w:pStyle w:val="ConsPlusNormal0"/>
            </w:pPr>
            <w:r>
              <w:t>женский</w:t>
            </w:r>
          </w:p>
        </w:tc>
        <w:tc>
          <w:tcPr>
            <w:tcW w:w="1133" w:type="dxa"/>
          </w:tcPr>
          <w:p w14:paraId="7CD492B0" w14:textId="77777777" w:rsidR="00347B45" w:rsidRDefault="00347B45">
            <w:pPr>
              <w:pStyle w:val="ConsPlusNormal0"/>
            </w:pPr>
          </w:p>
        </w:tc>
        <w:tc>
          <w:tcPr>
            <w:tcW w:w="1360" w:type="dxa"/>
          </w:tcPr>
          <w:p w14:paraId="020C6EF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208B08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69D00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5DFC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0A012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7E7362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152F3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3C0270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DA6AC5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E2E22D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AFAF2B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3E05D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E72B4C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18E7F5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B77A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D707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B3B731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2B9F0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2456CE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C6ECD9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D1787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063A3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5F49F3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8D845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19976D" w14:textId="77777777" w:rsidR="00347B45" w:rsidRDefault="00347B45">
            <w:pPr>
              <w:pStyle w:val="ConsPlusNormal0"/>
            </w:pPr>
          </w:p>
        </w:tc>
      </w:tr>
      <w:tr w:rsidR="00347B45" w14:paraId="59CB83E7" w14:textId="77777777">
        <w:tc>
          <w:tcPr>
            <w:tcW w:w="1190" w:type="dxa"/>
          </w:tcPr>
          <w:p w14:paraId="4F443C5C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133" w:type="dxa"/>
          </w:tcPr>
          <w:p w14:paraId="07CC6ED1" w14:textId="77777777" w:rsidR="00347B45" w:rsidRDefault="00347B45">
            <w:pPr>
              <w:pStyle w:val="ConsPlusNormal0"/>
            </w:pPr>
          </w:p>
        </w:tc>
        <w:tc>
          <w:tcPr>
            <w:tcW w:w="1360" w:type="dxa"/>
          </w:tcPr>
          <w:p w14:paraId="48C3EFC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FD2E42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86DEB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91A0D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7898A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885B4B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73574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E732F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9B7CE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F13B32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1CE094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8470F0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198E9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80E08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F33279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8827F5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15BB18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5B7479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43204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139761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47442B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B2F878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96FDA7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1C70C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1E6312" w14:textId="77777777" w:rsidR="00347B45" w:rsidRDefault="00347B45">
            <w:pPr>
              <w:pStyle w:val="ConsPlusNormal0"/>
            </w:pPr>
          </w:p>
        </w:tc>
      </w:tr>
    </w:tbl>
    <w:p w14:paraId="6F901101" w14:textId="77777777" w:rsidR="00347B45" w:rsidRDefault="00347B45">
      <w:pPr>
        <w:pStyle w:val="ConsPlusNormal0"/>
        <w:jc w:val="both"/>
      </w:pPr>
    </w:p>
    <w:p w14:paraId="04E93646" w14:textId="77777777" w:rsidR="00347B45" w:rsidRDefault="00347B45">
      <w:pPr>
        <w:pStyle w:val="ConsPlusNormal0"/>
        <w:jc w:val="both"/>
      </w:pPr>
    </w:p>
    <w:p w14:paraId="01D3C5EB" w14:textId="77777777" w:rsidR="00347B45" w:rsidRDefault="00347B45">
      <w:pPr>
        <w:pStyle w:val="ConsPlusNormal0"/>
        <w:jc w:val="both"/>
      </w:pPr>
    </w:p>
    <w:p w14:paraId="345C7B79" w14:textId="77777777" w:rsidR="00347B45" w:rsidRDefault="00913FF3">
      <w:pPr>
        <w:pStyle w:val="ConsPlusNormal0"/>
        <w:jc w:val="center"/>
      </w:pPr>
      <w:r>
        <w:t>Отчет о востребованности элементов при получении КСП (по наличию детей)</w:t>
      </w:r>
    </w:p>
    <w:p w14:paraId="5AF9A627" w14:textId="77777777" w:rsidR="00347B45" w:rsidRDefault="00347B45">
      <w:pPr>
        <w:pStyle w:val="ConsPlusNormal0"/>
        <w:jc w:val="both"/>
      </w:pPr>
    </w:p>
    <w:p w14:paraId="366804CE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4F8D161F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72968172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12F0D89F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3CB2F5F2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0"/>
        <w:gridCol w:w="1077"/>
        <w:gridCol w:w="141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59EBABA9" w14:textId="77777777">
        <w:tc>
          <w:tcPr>
            <w:tcW w:w="1190" w:type="dxa"/>
            <w:vMerge w:val="restart"/>
          </w:tcPr>
          <w:p w14:paraId="389228DF" w14:textId="77777777" w:rsidR="00347B45" w:rsidRDefault="00913FF3">
            <w:pPr>
              <w:pStyle w:val="ConsPlusNormal0"/>
              <w:jc w:val="center"/>
            </w:pPr>
            <w:r>
              <w:t>Участник/ Группа</w:t>
            </w:r>
          </w:p>
        </w:tc>
        <w:tc>
          <w:tcPr>
            <w:tcW w:w="1077" w:type="dxa"/>
          </w:tcPr>
          <w:p w14:paraId="5A36B253" w14:textId="77777777" w:rsidR="00347B45" w:rsidRDefault="00913FF3">
            <w:pPr>
              <w:pStyle w:val="ConsPlusNormal0"/>
              <w:jc w:val="center"/>
            </w:pPr>
            <w:r>
              <w:t>По</w:t>
            </w:r>
          </w:p>
          <w:p w14:paraId="7F6406A5" w14:textId="77777777" w:rsidR="00347B45" w:rsidRDefault="00913FF3">
            <w:pPr>
              <w:pStyle w:val="ConsPlusNormal0"/>
            </w:pPr>
            <w:r>
              <w:t>распоряжению</w:t>
            </w:r>
          </w:p>
        </w:tc>
        <w:tc>
          <w:tcPr>
            <w:tcW w:w="1417" w:type="dxa"/>
          </w:tcPr>
          <w:p w14:paraId="3B5FE8BE" w14:textId="77777777" w:rsidR="00347B45" w:rsidRDefault="00913FF3">
            <w:pPr>
              <w:pStyle w:val="ConsPlusNormal0"/>
            </w:pPr>
            <w:r>
              <w:t>Воспользовались</w:t>
            </w:r>
          </w:p>
          <w:p w14:paraId="6970A427" w14:textId="77777777" w:rsidR="00347B45" w:rsidRDefault="00913FF3">
            <w:pPr>
              <w:pStyle w:val="ConsPlusNormal0"/>
              <w:jc w:val="center"/>
            </w:pPr>
            <w:r>
              <w:t>КСП (чел)</w:t>
            </w:r>
          </w:p>
        </w:tc>
        <w:tc>
          <w:tcPr>
            <w:tcW w:w="1360" w:type="dxa"/>
            <w:gridSpan w:val="2"/>
          </w:tcPr>
          <w:p w14:paraId="215651EC" w14:textId="77777777" w:rsidR="00347B45" w:rsidRDefault="00913FF3">
            <w:pPr>
              <w:pStyle w:val="ConsPlusNormal0"/>
            </w:pPr>
            <w:r>
              <w:t>САНАТОРНО-</w:t>
            </w:r>
          </w:p>
          <w:p w14:paraId="079197D7" w14:textId="77777777" w:rsidR="00347B45" w:rsidRDefault="00913FF3">
            <w:pPr>
              <w:pStyle w:val="ConsPlusNormal0"/>
              <w:jc w:val="center"/>
            </w:pPr>
            <w:r>
              <w:t>КУРОРТНОЕ ЛЕЧЕНИЕ</w:t>
            </w:r>
          </w:p>
        </w:tc>
        <w:tc>
          <w:tcPr>
            <w:tcW w:w="1360" w:type="dxa"/>
            <w:gridSpan w:val="2"/>
          </w:tcPr>
          <w:p w14:paraId="777AC30E" w14:textId="77777777" w:rsidR="00347B45" w:rsidRDefault="00913FF3">
            <w:pPr>
              <w:pStyle w:val="ConsPlusNormal0"/>
              <w:jc w:val="center"/>
            </w:pPr>
            <w:r>
              <w:t>ЛЕТНИЙ ОТДЫХ ДЕТЕЙ</w:t>
            </w:r>
          </w:p>
        </w:tc>
        <w:tc>
          <w:tcPr>
            <w:tcW w:w="1360" w:type="dxa"/>
            <w:gridSpan w:val="2"/>
          </w:tcPr>
          <w:p w14:paraId="3B99F9E1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</w:t>
            </w:r>
          </w:p>
          <w:p w14:paraId="1D140814" w14:textId="77777777" w:rsidR="00347B45" w:rsidRDefault="00913FF3">
            <w:pPr>
              <w:pStyle w:val="ConsPlusNormal0"/>
              <w:jc w:val="center"/>
            </w:pPr>
            <w:r>
              <w:t>В НПФ</w:t>
            </w:r>
          </w:p>
          <w:p w14:paraId="2486AADA" w14:textId="77777777" w:rsidR="00347B45" w:rsidRDefault="00913FF3">
            <w:pPr>
              <w:pStyle w:val="ConsPlusNormal0"/>
            </w:pPr>
            <w:r>
              <w:t>"БЛАГОСОСТОЯНИЕ"</w:t>
            </w:r>
          </w:p>
          <w:p w14:paraId="5D5540E4" w14:textId="77777777" w:rsidR="00347B45" w:rsidRDefault="00913FF3">
            <w:pPr>
              <w:pStyle w:val="ConsPlusNormal0"/>
              <w:jc w:val="center"/>
            </w:pPr>
            <w:r>
              <w:t>(индивидуальный договор)</w:t>
            </w:r>
          </w:p>
        </w:tc>
        <w:tc>
          <w:tcPr>
            <w:tcW w:w="1360" w:type="dxa"/>
            <w:gridSpan w:val="2"/>
          </w:tcPr>
          <w:p w14:paraId="2AA7408C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</w:t>
            </w:r>
          </w:p>
          <w:p w14:paraId="6D640CE7" w14:textId="77777777" w:rsidR="00347B45" w:rsidRDefault="00913FF3">
            <w:pPr>
              <w:pStyle w:val="ConsPlusNormal0"/>
            </w:pPr>
            <w:r>
              <w:t>"БЛАГОСОСТОЯНИЕ"</w:t>
            </w:r>
          </w:p>
          <w:p w14:paraId="324FF626" w14:textId="77777777" w:rsidR="00347B45" w:rsidRDefault="00913FF3">
            <w:pPr>
              <w:pStyle w:val="ConsPlusNormal0"/>
              <w:jc w:val="center"/>
            </w:pPr>
            <w:r>
              <w:t>(корпоративный договор)</w:t>
            </w:r>
          </w:p>
        </w:tc>
        <w:tc>
          <w:tcPr>
            <w:tcW w:w="1360" w:type="dxa"/>
            <w:gridSpan w:val="2"/>
          </w:tcPr>
          <w:p w14:paraId="40A2EFF0" w14:textId="77777777" w:rsidR="00347B45" w:rsidRDefault="00913FF3">
            <w:pPr>
              <w:pStyle w:val="ConsPlusNormal0"/>
              <w:jc w:val="center"/>
            </w:pPr>
            <w:r>
              <w:t>СТРАХОВЫЕ ПРОДУКТЫ</w:t>
            </w:r>
          </w:p>
        </w:tc>
        <w:tc>
          <w:tcPr>
            <w:tcW w:w="1360" w:type="dxa"/>
            <w:gridSpan w:val="2"/>
          </w:tcPr>
          <w:p w14:paraId="45DBA5C0" w14:textId="77777777" w:rsidR="00347B45" w:rsidRDefault="00913FF3">
            <w:pPr>
              <w:pStyle w:val="ConsPlusNormal0"/>
              <w:jc w:val="center"/>
            </w:pPr>
            <w:r>
              <w:t>МЕДИЦИНСКИЕ УСЛУГИ</w:t>
            </w:r>
          </w:p>
        </w:tc>
        <w:tc>
          <w:tcPr>
            <w:tcW w:w="1360" w:type="dxa"/>
            <w:gridSpan w:val="2"/>
          </w:tcPr>
          <w:p w14:paraId="16728F3E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43EE04DB" w14:textId="77777777" w:rsidR="00347B45" w:rsidRDefault="00913FF3">
            <w:pPr>
              <w:pStyle w:val="ConsPlusNormal0"/>
            </w:pPr>
            <w:r>
              <w:t>ОБРАЗОВАТЕЛЬНЫХ</w:t>
            </w:r>
          </w:p>
          <w:p w14:paraId="1D3D1C67" w14:textId="77777777" w:rsidR="00347B45" w:rsidRDefault="00913FF3">
            <w:pPr>
              <w:pStyle w:val="ConsPlusNormal0"/>
              <w:jc w:val="center"/>
            </w:pPr>
            <w:r>
              <w:t>УЧРЕЖДЕНИЙ</w:t>
            </w:r>
          </w:p>
        </w:tc>
        <w:tc>
          <w:tcPr>
            <w:tcW w:w="1360" w:type="dxa"/>
            <w:gridSpan w:val="2"/>
          </w:tcPr>
          <w:p w14:paraId="4C7762E6" w14:textId="77777777" w:rsidR="00347B45" w:rsidRDefault="00913FF3">
            <w:pPr>
              <w:pStyle w:val="ConsPlusNormal0"/>
              <w:jc w:val="center"/>
            </w:pPr>
            <w:r>
              <w:t>ДЕТСКИЕ САДЫ</w:t>
            </w:r>
          </w:p>
        </w:tc>
        <w:tc>
          <w:tcPr>
            <w:tcW w:w="1360" w:type="dxa"/>
            <w:gridSpan w:val="2"/>
          </w:tcPr>
          <w:p w14:paraId="1B19F656" w14:textId="77777777" w:rsidR="00347B45" w:rsidRDefault="00913FF3">
            <w:pPr>
              <w:pStyle w:val="ConsPlusNormal0"/>
              <w:jc w:val="center"/>
            </w:pPr>
            <w:r>
              <w:t>УСЛУГИ УЧРЕЖДЕНИЙ КУЛЬТУРЫ</w:t>
            </w:r>
          </w:p>
        </w:tc>
        <w:tc>
          <w:tcPr>
            <w:tcW w:w="1360" w:type="dxa"/>
            <w:gridSpan w:val="2"/>
          </w:tcPr>
          <w:p w14:paraId="4E0C007B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3D7B5436" w14:textId="77777777" w:rsidR="00347B45" w:rsidRDefault="00913FF3">
            <w:pPr>
              <w:pStyle w:val="ConsPlusNormal0"/>
            </w:pPr>
            <w:r>
              <w:t>СПОРТИВНЫХ УЧРЕЖДЕНИЙ</w:t>
            </w:r>
          </w:p>
        </w:tc>
        <w:tc>
          <w:tcPr>
            <w:tcW w:w="1360" w:type="dxa"/>
            <w:gridSpan w:val="2"/>
          </w:tcPr>
          <w:p w14:paraId="3F5A7A2D" w14:textId="77777777" w:rsidR="00347B45" w:rsidRDefault="00913FF3">
            <w:pPr>
              <w:pStyle w:val="ConsPlusNormal0"/>
              <w:jc w:val="center"/>
            </w:pPr>
            <w:r>
              <w:t>ПРОЕЗД ОБЩЕСТВЕННЫМ ТРАНСПОРТОМ К МЕСТУ РАБОТЫ</w:t>
            </w:r>
          </w:p>
        </w:tc>
        <w:tc>
          <w:tcPr>
            <w:tcW w:w="1360" w:type="dxa"/>
            <w:gridSpan w:val="2"/>
          </w:tcPr>
          <w:p w14:paraId="0D0DF308" w14:textId="77777777" w:rsidR="00347B45" w:rsidRDefault="00913FF3">
            <w:pPr>
              <w:pStyle w:val="ConsPlusNormal0"/>
            </w:pPr>
            <w:r>
              <w:t>УСЛУГИ СОТОВОЙ</w:t>
            </w:r>
          </w:p>
          <w:p w14:paraId="6B3135D9" w14:textId="77777777" w:rsidR="00347B45" w:rsidRDefault="00913FF3">
            <w:pPr>
              <w:pStyle w:val="ConsPlusNormal0"/>
              <w:jc w:val="center"/>
            </w:pPr>
            <w:r>
              <w:t>СВЯЗИ И ИНТЕРНЕТ</w:t>
            </w:r>
          </w:p>
        </w:tc>
      </w:tr>
      <w:tr w:rsidR="00347B45" w14:paraId="29A4061E" w14:textId="77777777">
        <w:tc>
          <w:tcPr>
            <w:tcW w:w="1190" w:type="dxa"/>
            <w:vMerge/>
          </w:tcPr>
          <w:p w14:paraId="4125468A" w14:textId="77777777" w:rsidR="00347B45" w:rsidRDefault="00347B45">
            <w:pPr>
              <w:pStyle w:val="ConsPlusNormal0"/>
            </w:pPr>
          </w:p>
        </w:tc>
        <w:tc>
          <w:tcPr>
            <w:tcW w:w="1077" w:type="dxa"/>
          </w:tcPr>
          <w:p w14:paraId="4E0FF54C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5542444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A42C95C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1F33BFA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1F4BBBAA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376B2E5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5DE9C2C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81A1D8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4CEB79D7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0AE16FC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1B467E9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71032F7B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2418539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46A09D6B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1AC3F72D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AEE4300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18D460B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3C4F55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6046F7C" w14:textId="77777777" w:rsidR="00347B45" w:rsidRDefault="00913FF3">
            <w:pPr>
              <w:pStyle w:val="ConsPlusNormal0"/>
            </w:pPr>
            <w:r>
              <w:t>чел</w:t>
            </w:r>
          </w:p>
        </w:tc>
        <w:tc>
          <w:tcPr>
            <w:tcW w:w="680" w:type="dxa"/>
          </w:tcPr>
          <w:p w14:paraId="1335A4F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C06650F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C5FB54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EBB6EC4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79531B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1A20603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1FCD7F9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4D09135F" w14:textId="77777777">
        <w:tc>
          <w:tcPr>
            <w:tcW w:w="1190" w:type="dxa"/>
          </w:tcPr>
          <w:p w14:paraId="148B6CF7" w14:textId="77777777" w:rsidR="00347B45" w:rsidRDefault="00913FF3">
            <w:pPr>
              <w:pStyle w:val="ConsPlusNormal0"/>
            </w:pPr>
            <w:r>
              <w:t>есть дети</w:t>
            </w:r>
          </w:p>
        </w:tc>
        <w:tc>
          <w:tcPr>
            <w:tcW w:w="1077" w:type="dxa"/>
          </w:tcPr>
          <w:p w14:paraId="43DFFED2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033F95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965BF8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71F31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186AD2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6AE03D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D72CC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DE5D1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A5D9B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B9D978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CAADF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7FF4A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D99F6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FC5327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2E0FC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11FBAC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4E3A3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1B3CF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FEE7C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20DEC6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B31CBC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062A3B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330D83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3E46DC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D537DE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711B2E8" w14:textId="77777777" w:rsidR="00347B45" w:rsidRDefault="00347B45">
            <w:pPr>
              <w:pStyle w:val="ConsPlusNormal0"/>
            </w:pPr>
          </w:p>
        </w:tc>
      </w:tr>
      <w:tr w:rsidR="00347B45" w14:paraId="0A7ABF60" w14:textId="77777777">
        <w:tc>
          <w:tcPr>
            <w:tcW w:w="1190" w:type="dxa"/>
          </w:tcPr>
          <w:p w14:paraId="7038F9FA" w14:textId="77777777" w:rsidR="00347B45" w:rsidRDefault="00913FF3">
            <w:pPr>
              <w:pStyle w:val="ConsPlusNormal0"/>
            </w:pPr>
            <w:r>
              <w:t>нет детей</w:t>
            </w:r>
          </w:p>
        </w:tc>
        <w:tc>
          <w:tcPr>
            <w:tcW w:w="1077" w:type="dxa"/>
          </w:tcPr>
          <w:p w14:paraId="54DADD30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6B644D8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FF451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90AE97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AB26B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AFA0D7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5E3117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32161B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2AE636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28298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ACF13D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538DE1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AE1BE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70980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84FFB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53BC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6C544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EA145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61C153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E65D7B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12267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75A243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82BC69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6E77A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F22C7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FA0E4E9" w14:textId="77777777" w:rsidR="00347B45" w:rsidRDefault="00347B45">
            <w:pPr>
              <w:pStyle w:val="ConsPlusNormal0"/>
            </w:pPr>
          </w:p>
        </w:tc>
      </w:tr>
      <w:tr w:rsidR="00347B45" w14:paraId="142FAEE9" w14:textId="77777777">
        <w:tc>
          <w:tcPr>
            <w:tcW w:w="1190" w:type="dxa"/>
          </w:tcPr>
          <w:p w14:paraId="220C7BC0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077" w:type="dxa"/>
          </w:tcPr>
          <w:p w14:paraId="53F43F3A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5C2A830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F1F0D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DB182F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FAC25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7FE06F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75E856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309F6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60FEB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18EF2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F9B7B4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D4C04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EE18F9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E4EF40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5F50F7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55EBDA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E9F0B8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689518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D0926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0FEAD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4AFEAE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D47D3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D539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C03CB8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8A51A9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0F939EB" w14:textId="77777777" w:rsidR="00347B45" w:rsidRDefault="00347B45">
            <w:pPr>
              <w:pStyle w:val="ConsPlusNormal0"/>
            </w:pPr>
          </w:p>
        </w:tc>
      </w:tr>
    </w:tbl>
    <w:p w14:paraId="0455DF83" w14:textId="77777777" w:rsidR="00347B45" w:rsidRDefault="00347B45">
      <w:pPr>
        <w:pStyle w:val="ConsPlusNormal0"/>
        <w:jc w:val="both"/>
      </w:pPr>
    </w:p>
    <w:p w14:paraId="6D6C6746" w14:textId="77777777" w:rsidR="00347B45" w:rsidRDefault="00347B45">
      <w:pPr>
        <w:pStyle w:val="ConsPlusNormal0"/>
        <w:jc w:val="both"/>
      </w:pPr>
    </w:p>
    <w:p w14:paraId="72C2DB97" w14:textId="77777777" w:rsidR="00347B45" w:rsidRDefault="00347B45">
      <w:pPr>
        <w:pStyle w:val="ConsPlusNormal0"/>
        <w:jc w:val="both"/>
      </w:pPr>
    </w:p>
    <w:p w14:paraId="386F371A" w14:textId="77777777" w:rsidR="00347B45" w:rsidRDefault="00913FF3">
      <w:pPr>
        <w:pStyle w:val="ConsPlusNormal0"/>
        <w:jc w:val="center"/>
      </w:pPr>
      <w:r>
        <w:t>Отчет о востребованности элементов при получении КСП (по возрасту)</w:t>
      </w:r>
    </w:p>
    <w:p w14:paraId="1DA1B50B" w14:textId="77777777" w:rsidR="00347B45" w:rsidRDefault="00347B45">
      <w:pPr>
        <w:pStyle w:val="ConsPlusNormal0"/>
        <w:jc w:val="both"/>
      </w:pPr>
    </w:p>
    <w:p w14:paraId="5FAB1D3E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428DC0D8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532BF8D5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58F5DF77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6B8ABB22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58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7D231332" w14:textId="77777777">
        <w:tc>
          <w:tcPr>
            <w:tcW w:w="2154" w:type="dxa"/>
            <w:vMerge w:val="restart"/>
          </w:tcPr>
          <w:p w14:paraId="4439FE90" w14:textId="77777777" w:rsidR="00347B45" w:rsidRDefault="00913FF3">
            <w:pPr>
              <w:pStyle w:val="ConsPlusNormal0"/>
              <w:jc w:val="center"/>
            </w:pPr>
            <w:r>
              <w:t>Участник/ Группа</w:t>
            </w:r>
          </w:p>
        </w:tc>
        <w:tc>
          <w:tcPr>
            <w:tcW w:w="1587" w:type="dxa"/>
          </w:tcPr>
          <w:p w14:paraId="7FE7B3D9" w14:textId="77777777" w:rsidR="00347B45" w:rsidRDefault="00913FF3">
            <w:pPr>
              <w:pStyle w:val="ConsPlusNormal0"/>
              <w:jc w:val="center"/>
            </w:pPr>
            <w:r>
              <w:t>Воспользовались</w:t>
            </w:r>
          </w:p>
          <w:p w14:paraId="76EB8E5B" w14:textId="77777777" w:rsidR="00347B45" w:rsidRDefault="00913FF3">
            <w:pPr>
              <w:pStyle w:val="ConsPlusNormal0"/>
              <w:jc w:val="center"/>
            </w:pPr>
            <w:r>
              <w:t>КСП (чел)</w:t>
            </w:r>
          </w:p>
        </w:tc>
        <w:tc>
          <w:tcPr>
            <w:tcW w:w="1360" w:type="dxa"/>
            <w:gridSpan w:val="2"/>
          </w:tcPr>
          <w:p w14:paraId="45C12315" w14:textId="77777777" w:rsidR="00347B45" w:rsidRDefault="00913FF3">
            <w:pPr>
              <w:pStyle w:val="ConsPlusNormal0"/>
              <w:jc w:val="center"/>
            </w:pPr>
            <w:r>
              <w:t>САНАТОРНО- КУРОРТНОЕ</w:t>
            </w:r>
          </w:p>
          <w:p w14:paraId="1D6BB75F" w14:textId="77777777" w:rsidR="00347B45" w:rsidRDefault="00913FF3">
            <w:pPr>
              <w:pStyle w:val="ConsPlusNormal0"/>
              <w:jc w:val="center"/>
            </w:pPr>
            <w:r>
              <w:t>ЛЕЧЕНИЕ</w:t>
            </w:r>
          </w:p>
        </w:tc>
        <w:tc>
          <w:tcPr>
            <w:tcW w:w="1360" w:type="dxa"/>
            <w:gridSpan w:val="2"/>
          </w:tcPr>
          <w:p w14:paraId="486669B7" w14:textId="77777777" w:rsidR="00347B45" w:rsidRDefault="00913FF3">
            <w:pPr>
              <w:pStyle w:val="ConsPlusNormal0"/>
              <w:jc w:val="center"/>
            </w:pPr>
            <w:r>
              <w:t>ЛЕТНИЙ</w:t>
            </w:r>
          </w:p>
          <w:p w14:paraId="1BF25FC8" w14:textId="77777777" w:rsidR="00347B45" w:rsidRDefault="00913FF3">
            <w:pPr>
              <w:pStyle w:val="ConsPlusNormal0"/>
              <w:jc w:val="center"/>
            </w:pPr>
            <w:r>
              <w:t>ОТДЫХ ДЕТЕЙ</w:t>
            </w:r>
          </w:p>
        </w:tc>
        <w:tc>
          <w:tcPr>
            <w:tcW w:w="1360" w:type="dxa"/>
            <w:gridSpan w:val="2"/>
          </w:tcPr>
          <w:p w14:paraId="3C514E61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 В НПФ</w:t>
            </w:r>
          </w:p>
          <w:p w14:paraId="1638A719" w14:textId="77777777" w:rsidR="00347B45" w:rsidRDefault="00913FF3">
            <w:pPr>
              <w:pStyle w:val="ConsPlusNormal0"/>
              <w:jc w:val="center"/>
            </w:pPr>
            <w:r>
              <w:t>"БЛАГОСОСТОЯНИЕ"</w:t>
            </w:r>
          </w:p>
          <w:p w14:paraId="166F24FB" w14:textId="77777777" w:rsidR="00347B45" w:rsidRDefault="00913FF3">
            <w:pPr>
              <w:pStyle w:val="ConsPlusNormal0"/>
              <w:jc w:val="center"/>
            </w:pPr>
            <w:r>
              <w:t>(индивидуальный договор)</w:t>
            </w:r>
          </w:p>
        </w:tc>
        <w:tc>
          <w:tcPr>
            <w:tcW w:w="1360" w:type="dxa"/>
            <w:gridSpan w:val="2"/>
          </w:tcPr>
          <w:p w14:paraId="40EA5BD1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79D14853" w14:textId="77777777" w:rsidR="00347B45" w:rsidRDefault="00913FF3">
            <w:pPr>
              <w:pStyle w:val="ConsPlusNormal0"/>
              <w:jc w:val="center"/>
            </w:pPr>
            <w:r>
              <w:t>(ЛИЧНЫЕ) ВЗНОСЫ</w:t>
            </w:r>
          </w:p>
          <w:p w14:paraId="6CD08B77" w14:textId="77777777" w:rsidR="00347B45" w:rsidRDefault="00913FF3">
            <w:pPr>
              <w:pStyle w:val="ConsPlusNormal0"/>
              <w:jc w:val="center"/>
            </w:pPr>
            <w:r>
              <w:t>В НПФ "БЛАГОСОСТОЯНИЕ" (корпоративный</w:t>
            </w:r>
          </w:p>
          <w:p w14:paraId="1783430D" w14:textId="77777777" w:rsidR="00347B45" w:rsidRDefault="00913FF3">
            <w:pPr>
              <w:pStyle w:val="ConsPlusNormal0"/>
              <w:jc w:val="center"/>
            </w:pPr>
            <w:r>
              <w:t>договор)</w:t>
            </w:r>
          </w:p>
        </w:tc>
        <w:tc>
          <w:tcPr>
            <w:tcW w:w="1360" w:type="dxa"/>
            <w:gridSpan w:val="2"/>
          </w:tcPr>
          <w:p w14:paraId="21B01614" w14:textId="77777777" w:rsidR="00347B45" w:rsidRDefault="00913FF3">
            <w:pPr>
              <w:pStyle w:val="ConsPlusNormal0"/>
              <w:jc w:val="center"/>
            </w:pPr>
            <w:r>
              <w:t>СТРАХОВЫЕ</w:t>
            </w:r>
          </w:p>
          <w:p w14:paraId="7B4BB442" w14:textId="77777777" w:rsidR="00347B45" w:rsidRDefault="00913FF3">
            <w:pPr>
              <w:pStyle w:val="ConsPlusNormal0"/>
              <w:jc w:val="center"/>
            </w:pPr>
            <w:r>
              <w:t>ПРОДУКТЫ</w:t>
            </w:r>
          </w:p>
        </w:tc>
        <w:tc>
          <w:tcPr>
            <w:tcW w:w="1360" w:type="dxa"/>
            <w:gridSpan w:val="2"/>
          </w:tcPr>
          <w:p w14:paraId="224F549E" w14:textId="77777777" w:rsidR="00347B45" w:rsidRDefault="00913FF3">
            <w:pPr>
              <w:pStyle w:val="ConsPlusNormal0"/>
              <w:jc w:val="center"/>
            </w:pPr>
            <w:r>
              <w:t>МЕДИЦИНСКИЕ УСЛУГИ (СВЕРХ БАЗОВО</w:t>
            </w:r>
            <w:r>
              <w:t>ГО ДМС)</w:t>
            </w:r>
          </w:p>
        </w:tc>
        <w:tc>
          <w:tcPr>
            <w:tcW w:w="1360" w:type="dxa"/>
            <w:gridSpan w:val="2"/>
          </w:tcPr>
          <w:p w14:paraId="586E08FD" w14:textId="77777777" w:rsidR="00347B45" w:rsidRDefault="00913FF3">
            <w:pPr>
              <w:pStyle w:val="ConsPlusNormal0"/>
              <w:jc w:val="center"/>
            </w:pPr>
            <w:r>
              <w:t>УСЛУГИ ОБРАЗОВАТЕЛЬНЫХ УЧРЕЖДЕНИЙ</w:t>
            </w:r>
          </w:p>
        </w:tc>
        <w:tc>
          <w:tcPr>
            <w:tcW w:w="1360" w:type="dxa"/>
            <w:gridSpan w:val="2"/>
          </w:tcPr>
          <w:p w14:paraId="105BB8B7" w14:textId="77777777" w:rsidR="00347B45" w:rsidRDefault="00913FF3">
            <w:pPr>
              <w:pStyle w:val="ConsPlusNormal0"/>
              <w:jc w:val="center"/>
            </w:pPr>
            <w:r>
              <w:t>ДЕТСКИЕ САДЫ</w:t>
            </w:r>
          </w:p>
        </w:tc>
        <w:tc>
          <w:tcPr>
            <w:tcW w:w="1360" w:type="dxa"/>
            <w:gridSpan w:val="2"/>
          </w:tcPr>
          <w:p w14:paraId="29CA000D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4570B5B5" w14:textId="77777777" w:rsidR="00347B45" w:rsidRDefault="00913FF3">
            <w:pPr>
              <w:pStyle w:val="ConsPlusNormal0"/>
              <w:jc w:val="center"/>
            </w:pPr>
            <w:r>
              <w:t>КУЛЬТУРНЫХ УЧРЕЖДЕНИЙ</w:t>
            </w:r>
          </w:p>
        </w:tc>
        <w:tc>
          <w:tcPr>
            <w:tcW w:w="1360" w:type="dxa"/>
            <w:gridSpan w:val="2"/>
          </w:tcPr>
          <w:p w14:paraId="0FF7C96F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2FF75149" w14:textId="77777777" w:rsidR="00347B45" w:rsidRDefault="00913FF3">
            <w:pPr>
              <w:pStyle w:val="ConsPlusNormal0"/>
              <w:jc w:val="center"/>
            </w:pPr>
            <w:r>
              <w:t>СПОРТИВНЫХ УЧРЕЖДЕНИЙ</w:t>
            </w:r>
          </w:p>
        </w:tc>
        <w:tc>
          <w:tcPr>
            <w:tcW w:w="1360" w:type="dxa"/>
            <w:gridSpan w:val="2"/>
          </w:tcPr>
          <w:p w14:paraId="3DF62C92" w14:textId="77777777" w:rsidR="00347B45" w:rsidRDefault="00913FF3">
            <w:pPr>
              <w:pStyle w:val="ConsPlusNormal0"/>
              <w:jc w:val="center"/>
            </w:pPr>
            <w:r>
              <w:t>ПРОЕЗД ОБЩЕСТВЕННЫМ ТРАНСПОРТОМ К МЕСТУ РАБОТЫ</w:t>
            </w:r>
          </w:p>
        </w:tc>
        <w:tc>
          <w:tcPr>
            <w:tcW w:w="1360" w:type="dxa"/>
            <w:gridSpan w:val="2"/>
          </w:tcPr>
          <w:p w14:paraId="2818A8B8" w14:textId="77777777" w:rsidR="00347B45" w:rsidRDefault="00913FF3">
            <w:pPr>
              <w:pStyle w:val="ConsPlusNormal0"/>
              <w:jc w:val="center"/>
            </w:pPr>
            <w:r>
              <w:t>УСЛУГИ СОТОВОЙ</w:t>
            </w:r>
          </w:p>
          <w:p w14:paraId="550D5FDA" w14:textId="77777777" w:rsidR="00347B45" w:rsidRDefault="00913FF3">
            <w:pPr>
              <w:pStyle w:val="ConsPlusNormal0"/>
              <w:jc w:val="center"/>
            </w:pPr>
            <w:r>
              <w:t>СВЯЗИ И ИНТЕРНЕТ</w:t>
            </w:r>
          </w:p>
        </w:tc>
      </w:tr>
      <w:tr w:rsidR="00347B45" w14:paraId="4784478A" w14:textId="77777777">
        <w:tc>
          <w:tcPr>
            <w:tcW w:w="2154" w:type="dxa"/>
            <w:vMerge/>
          </w:tcPr>
          <w:p w14:paraId="45A45FAC" w14:textId="77777777" w:rsidR="00347B45" w:rsidRDefault="00347B45">
            <w:pPr>
              <w:pStyle w:val="ConsPlusNormal0"/>
            </w:pPr>
          </w:p>
        </w:tc>
        <w:tc>
          <w:tcPr>
            <w:tcW w:w="1587" w:type="dxa"/>
          </w:tcPr>
          <w:p w14:paraId="4DF722B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FBF9DC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9AD40EC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6A04299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5D27CF82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B508597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3B21EA1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1F1F48D5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E39D53F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BB67866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235C8D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4665CCF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46034B5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76E26CB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27D2F99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63BDC00A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017D239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8CB172C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244B91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17E99CE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70DF2882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C21F7AB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7E27247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EAF2F7E" w14:textId="77777777" w:rsidR="00347B45" w:rsidRDefault="00913FF3">
            <w:pPr>
              <w:pStyle w:val="ConsPlusNormal0"/>
              <w:jc w:val="center"/>
            </w:pPr>
            <w:r>
              <w:t>чел</w:t>
            </w:r>
          </w:p>
        </w:tc>
        <w:tc>
          <w:tcPr>
            <w:tcW w:w="680" w:type="dxa"/>
          </w:tcPr>
          <w:p w14:paraId="61BDC03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453AAEBF" w14:textId="77777777">
        <w:tc>
          <w:tcPr>
            <w:tcW w:w="2154" w:type="dxa"/>
          </w:tcPr>
          <w:p w14:paraId="38B94423" w14:textId="77777777" w:rsidR="00347B45" w:rsidRDefault="00913FF3">
            <w:pPr>
              <w:pStyle w:val="ConsPlusNormal0"/>
            </w:pPr>
            <w:r>
              <w:t>До '17'</w:t>
            </w:r>
          </w:p>
        </w:tc>
        <w:tc>
          <w:tcPr>
            <w:tcW w:w="1587" w:type="dxa"/>
          </w:tcPr>
          <w:p w14:paraId="3677C5B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BE9A10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CD35A5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33CA7E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902E20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A6D3F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1F141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0514F0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A528A2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B89E23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B993B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64544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030E2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43A60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744E7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96C6A3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33D03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1C7C11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746A96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CDCBFE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BBB27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DB125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5A519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3F9E9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91CB8E" w14:textId="77777777" w:rsidR="00347B45" w:rsidRDefault="00347B45">
            <w:pPr>
              <w:pStyle w:val="ConsPlusNormal0"/>
            </w:pPr>
          </w:p>
        </w:tc>
      </w:tr>
      <w:tr w:rsidR="00347B45" w14:paraId="00B9E7BF" w14:textId="77777777">
        <w:tc>
          <w:tcPr>
            <w:tcW w:w="2154" w:type="dxa"/>
          </w:tcPr>
          <w:p w14:paraId="774EBD02" w14:textId="77777777" w:rsidR="00347B45" w:rsidRDefault="00913FF3">
            <w:pPr>
              <w:pStyle w:val="ConsPlusNormal0"/>
            </w:pPr>
            <w:r>
              <w:t>'17' - '21' лет</w:t>
            </w:r>
          </w:p>
        </w:tc>
        <w:tc>
          <w:tcPr>
            <w:tcW w:w="1587" w:type="dxa"/>
          </w:tcPr>
          <w:p w14:paraId="22B5FDF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DC0F7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495CC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7952B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D677CE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2F101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68842E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7B72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F30F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D9B4C8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9D4B76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08DDA9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D08A93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050068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916822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F8C766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AA70B8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572508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870E2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36A4D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85FA30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FF11B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57C48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1BD64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7F803E2" w14:textId="77777777" w:rsidR="00347B45" w:rsidRDefault="00347B45">
            <w:pPr>
              <w:pStyle w:val="ConsPlusNormal0"/>
            </w:pPr>
          </w:p>
        </w:tc>
      </w:tr>
      <w:tr w:rsidR="00347B45" w14:paraId="70F7BE89" w14:textId="77777777">
        <w:tc>
          <w:tcPr>
            <w:tcW w:w="2154" w:type="dxa"/>
          </w:tcPr>
          <w:p w14:paraId="76FC3A90" w14:textId="77777777" w:rsidR="00347B45" w:rsidRDefault="00913FF3">
            <w:pPr>
              <w:pStyle w:val="ConsPlusNormal0"/>
            </w:pPr>
            <w:r>
              <w:t>'22' - '25' лет</w:t>
            </w:r>
          </w:p>
        </w:tc>
        <w:tc>
          <w:tcPr>
            <w:tcW w:w="1587" w:type="dxa"/>
          </w:tcPr>
          <w:p w14:paraId="455F9EA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5620B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332FC1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5FD6A0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DA545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3E19F0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19E0C0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74075D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EF6426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85F30C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DF32C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BAB2E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35A88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8FF57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7CA05E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C50E64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9FF61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B062D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6CD8CF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6A5503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035D8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F28783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E996E7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F2E93F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8EEEC9B" w14:textId="77777777" w:rsidR="00347B45" w:rsidRDefault="00347B45">
            <w:pPr>
              <w:pStyle w:val="ConsPlusNormal0"/>
            </w:pPr>
          </w:p>
        </w:tc>
      </w:tr>
      <w:tr w:rsidR="00347B45" w14:paraId="54C26F8E" w14:textId="77777777">
        <w:tc>
          <w:tcPr>
            <w:tcW w:w="2154" w:type="dxa"/>
          </w:tcPr>
          <w:p w14:paraId="6B5591DE" w14:textId="77777777" w:rsidR="00347B45" w:rsidRDefault="00913FF3">
            <w:pPr>
              <w:pStyle w:val="ConsPlusNormal0"/>
            </w:pPr>
            <w:r>
              <w:t>'26' - '30' лет</w:t>
            </w:r>
          </w:p>
        </w:tc>
        <w:tc>
          <w:tcPr>
            <w:tcW w:w="1587" w:type="dxa"/>
          </w:tcPr>
          <w:p w14:paraId="4CC9D47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E93CA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C81DC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B2ADF6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C9BEF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B02BA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876D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78EF5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582209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C2907B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1AB10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407464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6208DC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9EBDFA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8F0447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47F5C8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50E667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7DA38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2F6F94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7C73D4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8727C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90F079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A217B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74EA1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144BAE3" w14:textId="77777777" w:rsidR="00347B45" w:rsidRDefault="00347B45">
            <w:pPr>
              <w:pStyle w:val="ConsPlusNormal0"/>
            </w:pPr>
          </w:p>
        </w:tc>
      </w:tr>
      <w:tr w:rsidR="00347B45" w14:paraId="3261033C" w14:textId="77777777">
        <w:tc>
          <w:tcPr>
            <w:tcW w:w="2154" w:type="dxa"/>
          </w:tcPr>
          <w:p w14:paraId="423E734D" w14:textId="77777777" w:rsidR="00347B45" w:rsidRDefault="00913FF3">
            <w:pPr>
              <w:pStyle w:val="ConsPlusNormal0"/>
            </w:pPr>
            <w:r>
              <w:t>'31' - '35' лет</w:t>
            </w:r>
          </w:p>
        </w:tc>
        <w:tc>
          <w:tcPr>
            <w:tcW w:w="1587" w:type="dxa"/>
          </w:tcPr>
          <w:p w14:paraId="70DA2D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D053B1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B8F6D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EE257F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C5591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CDBF0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25FA4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CFE8EE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BD982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082CE7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5364FF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FA78AA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80130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66908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6C3E35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F6297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5A1D3C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C459A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53F8FF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281E63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C68D73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163F8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8F643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D03C9A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5CC0E5" w14:textId="77777777" w:rsidR="00347B45" w:rsidRDefault="00347B45">
            <w:pPr>
              <w:pStyle w:val="ConsPlusNormal0"/>
            </w:pPr>
          </w:p>
        </w:tc>
      </w:tr>
      <w:tr w:rsidR="00347B45" w14:paraId="430E5DBE" w14:textId="77777777">
        <w:tc>
          <w:tcPr>
            <w:tcW w:w="2154" w:type="dxa"/>
          </w:tcPr>
          <w:p w14:paraId="4EC5D9CE" w14:textId="77777777" w:rsidR="00347B45" w:rsidRDefault="00913FF3">
            <w:pPr>
              <w:pStyle w:val="ConsPlusNormal0"/>
            </w:pPr>
            <w:r>
              <w:t>'36' - '40' лет</w:t>
            </w:r>
          </w:p>
        </w:tc>
        <w:tc>
          <w:tcPr>
            <w:tcW w:w="1587" w:type="dxa"/>
          </w:tcPr>
          <w:p w14:paraId="174198D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A91444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F4246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25D63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96EDE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321B3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4B452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8A8D52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05961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5C3CF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9C6BB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DCE8A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D5353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6758D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BC741F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3A53C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AC07B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0B0502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6FF676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F2F54C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D344A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FCD07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D7634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F08EED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BF8999" w14:textId="77777777" w:rsidR="00347B45" w:rsidRDefault="00347B45">
            <w:pPr>
              <w:pStyle w:val="ConsPlusNormal0"/>
            </w:pPr>
          </w:p>
        </w:tc>
      </w:tr>
      <w:tr w:rsidR="00347B45" w14:paraId="14A2A3FB" w14:textId="77777777">
        <w:tc>
          <w:tcPr>
            <w:tcW w:w="2154" w:type="dxa"/>
          </w:tcPr>
          <w:p w14:paraId="192F0D7B" w14:textId="77777777" w:rsidR="00347B45" w:rsidRDefault="00913FF3">
            <w:pPr>
              <w:pStyle w:val="ConsPlusNormal0"/>
            </w:pPr>
            <w:r>
              <w:t>'41' - '50' лет</w:t>
            </w:r>
          </w:p>
        </w:tc>
        <w:tc>
          <w:tcPr>
            <w:tcW w:w="1587" w:type="dxa"/>
          </w:tcPr>
          <w:p w14:paraId="3D24D7C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9772B6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BC847F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7E724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F2DEA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E54130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A6B623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4A2B96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1B0A3A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08401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2F348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4FF1CE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A05699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CAFC5C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44397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A5E5F7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80C6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44528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23583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FCC27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BC88A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CD31E1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A367E1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79056D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75FE35F" w14:textId="77777777" w:rsidR="00347B45" w:rsidRDefault="00347B45">
            <w:pPr>
              <w:pStyle w:val="ConsPlusNormal0"/>
            </w:pPr>
          </w:p>
        </w:tc>
      </w:tr>
      <w:tr w:rsidR="00347B45" w14:paraId="66811249" w14:textId="77777777">
        <w:tc>
          <w:tcPr>
            <w:tcW w:w="2154" w:type="dxa"/>
          </w:tcPr>
          <w:p w14:paraId="3E79A050" w14:textId="77777777" w:rsidR="00347B45" w:rsidRDefault="00913FF3">
            <w:pPr>
              <w:pStyle w:val="ConsPlusNormal0"/>
            </w:pPr>
            <w:r>
              <w:t>'51' - '60' ('55' для женщин) лет</w:t>
            </w:r>
          </w:p>
        </w:tc>
        <w:tc>
          <w:tcPr>
            <w:tcW w:w="1587" w:type="dxa"/>
          </w:tcPr>
          <w:p w14:paraId="5B07E58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8FCEB9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E6FC9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75D71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C8A4A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8628A9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76AB0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314013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17EB29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96BD2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E42B2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58862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81E8FB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7BE5E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730806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ABAB7F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82FB88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C6BF0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89B3AE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6303F3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3F6AFE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9C7C36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F9F477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C866BC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BE1F502" w14:textId="77777777" w:rsidR="00347B45" w:rsidRDefault="00347B45">
            <w:pPr>
              <w:pStyle w:val="ConsPlusNormal0"/>
            </w:pPr>
          </w:p>
        </w:tc>
      </w:tr>
      <w:tr w:rsidR="00347B45" w14:paraId="66706541" w14:textId="77777777">
        <w:tc>
          <w:tcPr>
            <w:tcW w:w="2154" w:type="dxa"/>
          </w:tcPr>
          <w:p w14:paraId="00A75C15" w14:textId="77777777" w:rsidR="00347B45" w:rsidRDefault="00913FF3">
            <w:pPr>
              <w:pStyle w:val="ConsPlusNormal0"/>
            </w:pPr>
            <w:r>
              <w:t>Более '60' ('55' для женщин)</w:t>
            </w:r>
          </w:p>
        </w:tc>
        <w:tc>
          <w:tcPr>
            <w:tcW w:w="1587" w:type="dxa"/>
          </w:tcPr>
          <w:p w14:paraId="2F8431C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D764FD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E211C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D1151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D22579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9860B1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664C27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285C0F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048031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AA866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F223F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95A5D5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ABBF62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7DFE3D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33420F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E0B11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F69CA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6E435E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BF4106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25BEB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1366E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F5E6FC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F2D4F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E035D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E7E1821" w14:textId="77777777" w:rsidR="00347B45" w:rsidRDefault="00347B45">
            <w:pPr>
              <w:pStyle w:val="ConsPlusNormal0"/>
            </w:pPr>
          </w:p>
        </w:tc>
      </w:tr>
      <w:tr w:rsidR="00347B45" w14:paraId="76999C98" w14:textId="77777777">
        <w:tc>
          <w:tcPr>
            <w:tcW w:w="2154" w:type="dxa"/>
          </w:tcPr>
          <w:p w14:paraId="00E96275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587" w:type="dxa"/>
          </w:tcPr>
          <w:p w14:paraId="1472CEF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3799C0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B6307B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12C4A9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B36671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11E78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8FC3D8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FD0873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DDFD41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ED78B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1E32A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8AB49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F3F095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55BAC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EA2C6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B6E87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9007B6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28C54A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C9934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C7A7A2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1ACDDA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BFD49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D4C646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B577E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AC5855A" w14:textId="77777777" w:rsidR="00347B45" w:rsidRDefault="00347B45">
            <w:pPr>
              <w:pStyle w:val="ConsPlusNormal0"/>
            </w:pPr>
          </w:p>
        </w:tc>
      </w:tr>
    </w:tbl>
    <w:p w14:paraId="7E195752" w14:textId="77777777" w:rsidR="00347B45" w:rsidRDefault="00347B45">
      <w:pPr>
        <w:pStyle w:val="ConsPlusNormal0"/>
        <w:sectPr w:rsidR="00347B45">
          <w:headerReference w:type="default" r:id="rId191"/>
          <w:footerReference w:type="default" r:id="rId192"/>
          <w:headerReference w:type="first" r:id="rId193"/>
          <w:footerReference w:type="first" r:id="rId1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D37D868" w14:textId="77777777" w:rsidR="00347B45" w:rsidRDefault="00347B45">
      <w:pPr>
        <w:pStyle w:val="ConsPlusNormal0"/>
        <w:jc w:val="both"/>
      </w:pPr>
    </w:p>
    <w:p w14:paraId="5275CBBF" w14:textId="77777777" w:rsidR="00347B45" w:rsidRDefault="00347B45">
      <w:pPr>
        <w:pStyle w:val="ConsPlusNormal0"/>
        <w:jc w:val="both"/>
      </w:pPr>
    </w:p>
    <w:p w14:paraId="0C16408C" w14:textId="77777777" w:rsidR="00347B45" w:rsidRDefault="00347B45">
      <w:pPr>
        <w:pStyle w:val="ConsPlusNormal0"/>
        <w:jc w:val="both"/>
      </w:pPr>
    </w:p>
    <w:p w14:paraId="4CB6EC63" w14:textId="77777777" w:rsidR="00347B45" w:rsidRDefault="00913FF3">
      <w:pPr>
        <w:pStyle w:val="ConsPlusNormal0"/>
        <w:jc w:val="center"/>
      </w:pPr>
      <w:r>
        <w:t>Отчет об участии работников в получении КСП (по стажу работы)</w:t>
      </w:r>
    </w:p>
    <w:p w14:paraId="20976E47" w14:textId="77777777" w:rsidR="00347B45" w:rsidRDefault="00347B45">
      <w:pPr>
        <w:pStyle w:val="ConsPlusNormal0"/>
        <w:jc w:val="both"/>
      </w:pPr>
    </w:p>
    <w:p w14:paraId="6C6E6B3D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314EE02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4FB9D77" w14:textId="77777777" w:rsidR="00347B45" w:rsidRDefault="00913FF3">
      <w:pPr>
        <w:pStyle w:val="ConsPlusNonformat0"/>
        <w:jc w:val="both"/>
      </w:pPr>
      <w:r>
        <w:t xml:space="preserve"> П</w:t>
      </w:r>
      <w:r>
        <w:t>ериод:                           Дата отчета:</w:t>
      </w:r>
    </w:p>
    <w:p w14:paraId="33D4B6CC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02757E6A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324"/>
        <w:gridCol w:w="1815"/>
        <w:gridCol w:w="2310"/>
      </w:tblGrid>
      <w:tr w:rsidR="00347B45" w14:paraId="735B9C8E" w14:textId="77777777">
        <w:tc>
          <w:tcPr>
            <w:tcW w:w="2324" w:type="dxa"/>
            <w:vMerge w:val="restart"/>
          </w:tcPr>
          <w:p w14:paraId="707F54DD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324" w:type="dxa"/>
            <w:vMerge w:val="restart"/>
          </w:tcPr>
          <w:p w14:paraId="5FE79081" w14:textId="77777777" w:rsidR="00347B45" w:rsidRDefault="00913FF3">
            <w:pPr>
              <w:pStyle w:val="ConsPlusNormal0"/>
              <w:jc w:val="center"/>
            </w:pPr>
            <w:r>
              <w:t>Количество участников (чел)</w:t>
            </w:r>
          </w:p>
        </w:tc>
        <w:tc>
          <w:tcPr>
            <w:tcW w:w="4125" w:type="dxa"/>
            <w:gridSpan w:val="2"/>
          </w:tcPr>
          <w:p w14:paraId="519F9D1F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3511B6BD" w14:textId="77777777">
        <w:tc>
          <w:tcPr>
            <w:tcW w:w="2324" w:type="dxa"/>
            <w:vMerge/>
          </w:tcPr>
          <w:p w14:paraId="1C91DBD0" w14:textId="77777777" w:rsidR="00347B45" w:rsidRDefault="00347B45">
            <w:pPr>
              <w:pStyle w:val="ConsPlusNormal0"/>
            </w:pPr>
          </w:p>
        </w:tc>
        <w:tc>
          <w:tcPr>
            <w:tcW w:w="2324" w:type="dxa"/>
            <w:vMerge/>
          </w:tcPr>
          <w:p w14:paraId="22AA8784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031D9B57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2310" w:type="dxa"/>
          </w:tcPr>
          <w:p w14:paraId="21DCF78E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4DCFE242" w14:textId="77777777">
        <w:tc>
          <w:tcPr>
            <w:tcW w:w="2324" w:type="dxa"/>
          </w:tcPr>
          <w:p w14:paraId="039C4B54" w14:textId="77777777" w:rsidR="00347B45" w:rsidRDefault="00913FF3">
            <w:pPr>
              <w:pStyle w:val="ConsPlusNormal0"/>
              <w:jc w:val="center"/>
            </w:pPr>
            <w:r>
              <w:t>До 1 года</w:t>
            </w:r>
          </w:p>
        </w:tc>
        <w:tc>
          <w:tcPr>
            <w:tcW w:w="2324" w:type="dxa"/>
          </w:tcPr>
          <w:p w14:paraId="1E0280C0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6112182B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0E362255" w14:textId="77777777" w:rsidR="00347B45" w:rsidRDefault="00347B45">
            <w:pPr>
              <w:pStyle w:val="ConsPlusNormal0"/>
            </w:pPr>
          </w:p>
        </w:tc>
      </w:tr>
      <w:tr w:rsidR="00347B45" w14:paraId="5B9C89DE" w14:textId="77777777">
        <w:tc>
          <w:tcPr>
            <w:tcW w:w="2324" w:type="dxa"/>
          </w:tcPr>
          <w:p w14:paraId="3B27CD7A" w14:textId="77777777" w:rsidR="00347B45" w:rsidRDefault="00913FF3">
            <w:pPr>
              <w:pStyle w:val="ConsPlusNormal0"/>
              <w:jc w:val="center"/>
            </w:pPr>
            <w:r>
              <w:t>От 1 до 3 лет</w:t>
            </w:r>
          </w:p>
        </w:tc>
        <w:tc>
          <w:tcPr>
            <w:tcW w:w="2324" w:type="dxa"/>
          </w:tcPr>
          <w:p w14:paraId="01029073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5A6C380F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04AF7EB5" w14:textId="77777777" w:rsidR="00347B45" w:rsidRDefault="00347B45">
            <w:pPr>
              <w:pStyle w:val="ConsPlusNormal0"/>
            </w:pPr>
          </w:p>
        </w:tc>
      </w:tr>
      <w:tr w:rsidR="00347B45" w14:paraId="551390CE" w14:textId="77777777">
        <w:tc>
          <w:tcPr>
            <w:tcW w:w="2324" w:type="dxa"/>
          </w:tcPr>
          <w:p w14:paraId="1F61F89F" w14:textId="77777777" w:rsidR="00347B45" w:rsidRDefault="00913FF3">
            <w:pPr>
              <w:pStyle w:val="ConsPlusNormal0"/>
              <w:jc w:val="center"/>
            </w:pPr>
            <w:r>
              <w:t>От 3 до 5 лет</w:t>
            </w:r>
          </w:p>
        </w:tc>
        <w:tc>
          <w:tcPr>
            <w:tcW w:w="2324" w:type="dxa"/>
          </w:tcPr>
          <w:p w14:paraId="0C8B9F9E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6377182F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6AE7AE38" w14:textId="77777777" w:rsidR="00347B45" w:rsidRDefault="00347B45">
            <w:pPr>
              <w:pStyle w:val="ConsPlusNormal0"/>
            </w:pPr>
          </w:p>
        </w:tc>
      </w:tr>
      <w:tr w:rsidR="00347B45" w14:paraId="5FDBB625" w14:textId="77777777">
        <w:tc>
          <w:tcPr>
            <w:tcW w:w="2324" w:type="dxa"/>
          </w:tcPr>
          <w:p w14:paraId="6AA70F6B" w14:textId="77777777" w:rsidR="00347B45" w:rsidRDefault="00913FF3">
            <w:pPr>
              <w:pStyle w:val="ConsPlusNormal0"/>
              <w:jc w:val="center"/>
            </w:pPr>
            <w:r>
              <w:t>От 5 до 10 лет</w:t>
            </w:r>
          </w:p>
        </w:tc>
        <w:tc>
          <w:tcPr>
            <w:tcW w:w="2324" w:type="dxa"/>
          </w:tcPr>
          <w:p w14:paraId="26075AE2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03364FDF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55A2C13A" w14:textId="77777777" w:rsidR="00347B45" w:rsidRDefault="00347B45">
            <w:pPr>
              <w:pStyle w:val="ConsPlusNormal0"/>
            </w:pPr>
          </w:p>
        </w:tc>
      </w:tr>
      <w:tr w:rsidR="00347B45" w14:paraId="632E5216" w14:textId="77777777">
        <w:tc>
          <w:tcPr>
            <w:tcW w:w="2324" w:type="dxa"/>
          </w:tcPr>
          <w:p w14:paraId="0AE7A5C0" w14:textId="77777777" w:rsidR="00347B45" w:rsidRDefault="00913FF3">
            <w:pPr>
              <w:pStyle w:val="ConsPlusNormal0"/>
              <w:jc w:val="center"/>
            </w:pPr>
            <w:r>
              <w:t>От 10 до 20 лет</w:t>
            </w:r>
          </w:p>
        </w:tc>
        <w:tc>
          <w:tcPr>
            <w:tcW w:w="2324" w:type="dxa"/>
          </w:tcPr>
          <w:p w14:paraId="73CE7756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52C50E1C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6CBB295A" w14:textId="77777777" w:rsidR="00347B45" w:rsidRDefault="00347B45">
            <w:pPr>
              <w:pStyle w:val="ConsPlusNormal0"/>
            </w:pPr>
          </w:p>
        </w:tc>
      </w:tr>
      <w:tr w:rsidR="00347B45" w14:paraId="06AED1FA" w14:textId="77777777">
        <w:tc>
          <w:tcPr>
            <w:tcW w:w="2324" w:type="dxa"/>
          </w:tcPr>
          <w:p w14:paraId="03100185" w14:textId="77777777" w:rsidR="00347B45" w:rsidRDefault="00913FF3">
            <w:pPr>
              <w:pStyle w:val="ConsPlusNormal0"/>
              <w:jc w:val="center"/>
            </w:pPr>
            <w:r>
              <w:t>Более 20 лет</w:t>
            </w:r>
          </w:p>
        </w:tc>
        <w:tc>
          <w:tcPr>
            <w:tcW w:w="2324" w:type="dxa"/>
          </w:tcPr>
          <w:p w14:paraId="1816F188" w14:textId="77777777" w:rsidR="00347B45" w:rsidRDefault="00347B45">
            <w:pPr>
              <w:pStyle w:val="ConsPlusNormal0"/>
            </w:pPr>
          </w:p>
        </w:tc>
        <w:tc>
          <w:tcPr>
            <w:tcW w:w="1815" w:type="dxa"/>
          </w:tcPr>
          <w:p w14:paraId="433CBA50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0BC4599F" w14:textId="77777777" w:rsidR="00347B45" w:rsidRDefault="00347B45">
            <w:pPr>
              <w:pStyle w:val="ConsPlusNormal0"/>
            </w:pPr>
          </w:p>
        </w:tc>
      </w:tr>
      <w:tr w:rsidR="00347B45" w14:paraId="66B6D74B" w14:textId="77777777">
        <w:tc>
          <w:tcPr>
            <w:tcW w:w="2324" w:type="dxa"/>
          </w:tcPr>
          <w:p w14:paraId="7BBA138C" w14:textId="77777777" w:rsidR="00347B45" w:rsidRDefault="00347B45">
            <w:pPr>
              <w:pStyle w:val="ConsPlusNormal0"/>
            </w:pPr>
          </w:p>
        </w:tc>
        <w:tc>
          <w:tcPr>
            <w:tcW w:w="2324" w:type="dxa"/>
          </w:tcPr>
          <w:p w14:paraId="2C8CD6C0" w14:textId="77777777" w:rsidR="00347B45" w:rsidRDefault="00913FF3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1815" w:type="dxa"/>
          </w:tcPr>
          <w:p w14:paraId="32174504" w14:textId="77777777" w:rsidR="00347B45" w:rsidRDefault="00347B45">
            <w:pPr>
              <w:pStyle w:val="ConsPlusNormal0"/>
            </w:pPr>
          </w:p>
        </w:tc>
        <w:tc>
          <w:tcPr>
            <w:tcW w:w="2310" w:type="dxa"/>
          </w:tcPr>
          <w:p w14:paraId="41BF65F2" w14:textId="77777777" w:rsidR="00347B45" w:rsidRDefault="00347B45">
            <w:pPr>
              <w:pStyle w:val="ConsPlusNormal0"/>
            </w:pPr>
          </w:p>
        </w:tc>
      </w:tr>
    </w:tbl>
    <w:p w14:paraId="0F6E450C" w14:textId="77777777" w:rsidR="00347B45" w:rsidRDefault="00347B45">
      <w:pPr>
        <w:pStyle w:val="ConsPlusNormal0"/>
        <w:jc w:val="both"/>
      </w:pPr>
    </w:p>
    <w:p w14:paraId="145B86F3" w14:textId="77777777" w:rsidR="00347B45" w:rsidRDefault="00347B45">
      <w:pPr>
        <w:pStyle w:val="ConsPlusNormal0"/>
        <w:jc w:val="both"/>
      </w:pPr>
    </w:p>
    <w:p w14:paraId="1654C47D" w14:textId="77777777" w:rsidR="00347B45" w:rsidRDefault="00347B45">
      <w:pPr>
        <w:pStyle w:val="ConsPlusNormal0"/>
        <w:jc w:val="both"/>
      </w:pPr>
    </w:p>
    <w:p w14:paraId="4D02A954" w14:textId="77777777" w:rsidR="00347B45" w:rsidRDefault="00913FF3">
      <w:pPr>
        <w:pStyle w:val="ConsPlusNormal0"/>
        <w:ind w:firstLine="540"/>
        <w:jc w:val="both"/>
      </w:pPr>
      <w:r>
        <w:t>Отчет об участии работников в получении КСП (по филиалам)</w:t>
      </w:r>
    </w:p>
    <w:p w14:paraId="7A26E503" w14:textId="77777777" w:rsidR="00347B45" w:rsidRDefault="00347B45">
      <w:pPr>
        <w:pStyle w:val="ConsPlusNormal0"/>
        <w:jc w:val="both"/>
      </w:pPr>
    </w:p>
    <w:p w14:paraId="412C9AB4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737B38B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5EEFD8A0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32565901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35A13DE7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871"/>
        <w:gridCol w:w="1417"/>
        <w:gridCol w:w="1417"/>
        <w:gridCol w:w="1417"/>
        <w:gridCol w:w="1417"/>
      </w:tblGrid>
      <w:tr w:rsidR="00347B45" w14:paraId="656D2664" w14:textId="77777777">
        <w:tc>
          <w:tcPr>
            <w:tcW w:w="1417" w:type="dxa"/>
            <w:vMerge w:val="restart"/>
          </w:tcPr>
          <w:p w14:paraId="05D085C9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3288" w:type="dxa"/>
            <w:gridSpan w:val="2"/>
          </w:tcPr>
          <w:p w14:paraId="2BA932B5" w14:textId="77777777" w:rsidR="00347B45" w:rsidRDefault="00913FF3">
            <w:pPr>
              <w:pStyle w:val="ConsPlusNormal0"/>
              <w:jc w:val="center"/>
            </w:pPr>
            <w:r>
              <w:t>Количество участников (чел)</w:t>
            </w:r>
          </w:p>
        </w:tc>
        <w:tc>
          <w:tcPr>
            <w:tcW w:w="4251" w:type="dxa"/>
            <w:gridSpan w:val="3"/>
          </w:tcPr>
          <w:p w14:paraId="150B168F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48C83632" w14:textId="77777777">
        <w:tc>
          <w:tcPr>
            <w:tcW w:w="1417" w:type="dxa"/>
            <w:vMerge/>
          </w:tcPr>
          <w:p w14:paraId="2766BE3E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B9D2A4A" w14:textId="77777777" w:rsidR="00347B45" w:rsidRDefault="00913FF3">
            <w:pPr>
              <w:pStyle w:val="ConsPlusNormal0"/>
              <w:jc w:val="center"/>
            </w:pPr>
            <w:r>
              <w:t>Распоряжение</w:t>
            </w:r>
          </w:p>
        </w:tc>
        <w:tc>
          <w:tcPr>
            <w:tcW w:w="1417" w:type="dxa"/>
          </w:tcPr>
          <w:p w14:paraId="476C2396" w14:textId="77777777" w:rsidR="00347B45" w:rsidRDefault="00913FF3">
            <w:pPr>
              <w:pStyle w:val="ConsPlusNormal0"/>
              <w:jc w:val="center"/>
            </w:pPr>
            <w:r>
              <w:t>ЕК АСУТР</w:t>
            </w:r>
          </w:p>
        </w:tc>
        <w:tc>
          <w:tcPr>
            <w:tcW w:w="1417" w:type="dxa"/>
          </w:tcPr>
          <w:p w14:paraId="1A9E0F01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3CB26737" w14:textId="77777777" w:rsidR="00347B45" w:rsidRDefault="00913FF3">
            <w:pPr>
              <w:pStyle w:val="ConsPlusNormal0"/>
              <w:jc w:val="center"/>
            </w:pPr>
            <w:r>
              <w:t>% (ЕК АСУТР)</w:t>
            </w:r>
          </w:p>
        </w:tc>
        <w:tc>
          <w:tcPr>
            <w:tcW w:w="1417" w:type="dxa"/>
          </w:tcPr>
          <w:p w14:paraId="232E7842" w14:textId="77777777" w:rsidR="00347B45" w:rsidRDefault="00913FF3">
            <w:pPr>
              <w:pStyle w:val="ConsPlusNormal0"/>
              <w:jc w:val="center"/>
            </w:pPr>
            <w:r>
              <w:t>% (Распоряжение)</w:t>
            </w:r>
          </w:p>
        </w:tc>
      </w:tr>
      <w:tr w:rsidR="00347B45" w14:paraId="4A83A900" w14:textId="77777777">
        <w:tc>
          <w:tcPr>
            <w:tcW w:w="1417" w:type="dxa"/>
          </w:tcPr>
          <w:p w14:paraId="43D3FB2C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3657AD1D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5C98FB1D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73E66F9C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6A5498F9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4A7D7879" w14:textId="77777777" w:rsidR="00347B45" w:rsidRDefault="00347B45">
            <w:pPr>
              <w:pStyle w:val="ConsPlusNormal0"/>
            </w:pPr>
          </w:p>
        </w:tc>
      </w:tr>
      <w:tr w:rsidR="00347B45" w14:paraId="1DAB6A62" w14:textId="77777777">
        <w:tc>
          <w:tcPr>
            <w:tcW w:w="1417" w:type="dxa"/>
          </w:tcPr>
          <w:p w14:paraId="37F7462F" w14:textId="77777777" w:rsidR="00347B45" w:rsidRDefault="00347B45">
            <w:pPr>
              <w:pStyle w:val="ConsPlusNormal0"/>
            </w:pPr>
          </w:p>
        </w:tc>
        <w:tc>
          <w:tcPr>
            <w:tcW w:w="1871" w:type="dxa"/>
          </w:tcPr>
          <w:p w14:paraId="244C431B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</w:tcPr>
          <w:p w14:paraId="1CB727F8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398521AC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43698F63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43AEA2E1" w14:textId="77777777" w:rsidR="00347B45" w:rsidRDefault="00347B45">
            <w:pPr>
              <w:pStyle w:val="ConsPlusNormal0"/>
            </w:pPr>
          </w:p>
        </w:tc>
      </w:tr>
    </w:tbl>
    <w:p w14:paraId="541CE081" w14:textId="77777777" w:rsidR="00347B45" w:rsidRDefault="00347B45">
      <w:pPr>
        <w:pStyle w:val="ConsPlusNormal0"/>
        <w:jc w:val="both"/>
      </w:pPr>
    </w:p>
    <w:p w14:paraId="72DDA9D3" w14:textId="77777777" w:rsidR="00347B45" w:rsidRDefault="00347B45">
      <w:pPr>
        <w:pStyle w:val="ConsPlusNormal0"/>
        <w:jc w:val="both"/>
      </w:pPr>
    </w:p>
    <w:p w14:paraId="3CC8F23F" w14:textId="77777777" w:rsidR="00347B45" w:rsidRDefault="00347B45">
      <w:pPr>
        <w:pStyle w:val="ConsPlusNormal0"/>
        <w:jc w:val="both"/>
      </w:pPr>
    </w:p>
    <w:p w14:paraId="040238A0" w14:textId="77777777" w:rsidR="00347B45" w:rsidRDefault="00913FF3">
      <w:pPr>
        <w:pStyle w:val="ConsPlusNormal0"/>
        <w:jc w:val="center"/>
      </w:pPr>
      <w:r>
        <w:t>Отчет об участии работников в получении КСП (по категориям)</w:t>
      </w:r>
    </w:p>
    <w:p w14:paraId="64430E84" w14:textId="77777777" w:rsidR="00347B45" w:rsidRDefault="00347B45">
      <w:pPr>
        <w:pStyle w:val="ConsPlusNormal0"/>
        <w:jc w:val="both"/>
      </w:pPr>
    </w:p>
    <w:p w14:paraId="7B90C739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7C37DDC6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0643EFBE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7750F468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77BD364F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814"/>
      </w:tblGrid>
      <w:tr w:rsidR="00347B45" w14:paraId="11BADAA7" w14:textId="77777777">
        <w:tc>
          <w:tcPr>
            <w:tcW w:w="1417" w:type="dxa"/>
            <w:vMerge w:val="restart"/>
          </w:tcPr>
          <w:p w14:paraId="30D970B5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2834" w:type="dxa"/>
            <w:gridSpan w:val="2"/>
          </w:tcPr>
          <w:p w14:paraId="20C59AE9" w14:textId="77777777" w:rsidR="00347B45" w:rsidRDefault="00913FF3">
            <w:pPr>
              <w:pStyle w:val="ConsPlusNormal0"/>
              <w:jc w:val="center"/>
            </w:pPr>
            <w:r>
              <w:t>Количество участников (чел)</w:t>
            </w:r>
          </w:p>
        </w:tc>
        <w:tc>
          <w:tcPr>
            <w:tcW w:w="4648" w:type="dxa"/>
            <w:gridSpan w:val="3"/>
          </w:tcPr>
          <w:p w14:paraId="57D4973D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6A93D6B6" w14:textId="77777777">
        <w:tc>
          <w:tcPr>
            <w:tcW w:w="1417" w:type="dxa"/>
            <w:vMerge/>
          </w:tcPr>
          <w:p w14:paraId="4862E3D4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14CB0779" w14:textId="77777777" w:rsidR="00347B45" w:rsidRDefault="00913FF3">
            <w:pPr>
              <w:pStyle w:val="ConsPlusNormal0"/>
              <w:jc w:val="center"/>
            </w:pPr>
            <w:r>
              <w:t>Распоряжение</w:t>
            </w:r>
          </w:p>
        </w:tc>
        <w:tc>
          <w:tcPr>
            <w:tcW w:w="1417" w:type="dxa"/>
          </w:tcPr>
          <w:p w14:paraId="4BEA5D10" w14:textId="77777777" w:rsidR="00347B45" w:rsidRDefault="00913FF3">
            <w:pPr>
              <w:pStyle w:val="ConsPlusNormal0"/>
              <w:jc w:val="center"/>
            </w:pPr>
            <w:r>
              <w:t>ЕК АСУТР</w:t>
            </w:r>
          </w:p>
        </w:tc>
        <w:tc>
          <w:tcPr>
            <w:tcW w:w="1417" w:type="dxa"/>
          </w:tcPr>
          <w:p w14:paraId="7900F9D0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357C99F3" w14:textId="77777777" w:rsidR="00347B45" w:rsidRDefault="00913FF3">
            <w:pPr>
              <w:pStyle w:val="ConsPlusNormal0"/>
              <w:jc w:val="center"/>
            </w:pPr>
            <w:r>
              <w:t>% (ЕК АСУТР)</w:t>
            </w:r>
          </w:p>
        </w:tc>
        <w:tc>
          <w:tcPr>
            <w:tcW w:w="1814" w:type="dxa"/>
          </w:tcPr>
          <w:p w14:paraId="082ABCA6" w14:textId="77777777" w:rsidR="00347B45" w:rsidRDefault="00913FF3">
            <w:pPr>
              <w:pStyle w:val="ConsPlusNormal0"/>
              <w:jc w:val="center"/>
            </w:pPr>
            <w:r>
              <w:t>% (Распоряжение)</w:t>
            </w:r>
          </w:p>
        </w:tc>
      </w:tr>
      <w:tr w:rsidR="00347B45" w14:paraId="2F03D552" w14:textId="77777777">
        <w:tc>
          <w:tcPr>
            <w:tcW w:w="1417" w:type="dxa"/>
          </w:tcPr>
          <w:p w14:paraId="44A0FCFA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6F15DC22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34AAF1F9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1D11AD68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4A36415A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1E75F9FB" w14:textId="77777777" w:rsidR="00347B45" w:rsidRDefault="00347B45">
            <w:pPr>
              <w:pStyle w:val="ConsPlusNormal0"/>
            </w:pPr>
          </w:p>
        </w:tc>
      </w:tr>
      <w:tr w:rsidR="00347B45" w14:paraId="0C8AB834" w14:textId="77777777">
        <w:tc>
          <w:tcPr>
            <w:tcW w:w="1417" w:type="dxa"/>
          </w:tcPr>
          <w:p w14:paraId="411B7B0A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564BF6B6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</w:tcPr>
          <w:p w14:paraId="3B449A48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51DF80CA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065CADE9" w14:textId="77777777" w:rsidR="00347B45" w:rsidRDefault="00347B45">
            <w:pPr>
              <w:pStyle w:val="ConsPlusNormal0"/>
            </w:pPr>
          </w:p>
        </w:tc>
        <w:tc>
          <w:tcPr>
            <w:tcW w:w="1814" w:type="dxa"/>
          </w:tcPr>
          <w:p w14:paraId="2C888608" w14:textId="77777777" w:rsidR="00347B45" w:rsidRDefault="00347B45">
            <w:pPr>
              <w:pStyle w:val="ConsPlusNormal0"/>
            </w:pPr>
          </w:p>
        </w:tc>
      </w:tr>
    </w:tbl>
    <w:p w14:paraId="40C94775" w14:textId="77777777" w:rsidR="00347B45" w:rsidRDefault="00347B45">
      <w:pPr>
        <w:pStyle w:val="ConsPlusNormal0"/>
        <w:jc w:val="both"/>
      </w:pPr>
    </w:p>
    <w:p w14:paraId="04C71F8F" w14:textId="77777777" w:rsidR="00347B45" w:rsidRDefault="00347B45">
      <w:pPr>
        <w:pStyle w:val="ConsPlusNormal0"/>
        <w:jc w:val="both"/>
      </w:pPr>
    </w:p>
    <w:p w14:paraId="6612726F" w14:textId="77777777" w:rsidR="00347B45" w:rsidRDefault="00347B45">
      <w:pPr>
        <w:pStyle w:val="ConsPlusNormal0"/>
        <w:jc w:val="both"/>
      </w:pPr>
    </w:p>
    <w:p w14:paraId="6CBD0315" w14:textId="77777777" w:rsidR="00347B45" w:rsidRDefault="00913FF3">
      <w:pPr>
        <w:pStyle w:val="ConsPlusNormal0"/>
        <w:jc w:val="center"/>
      </w:pPr>
      <w:r>
        <w:t>Отчет об участии работников в получении льгот по КСП (по семейному положению)</w:t>
      </w:r>
    </w:p>
    <w:p w14:paraId="2A2C3903" w14:textId="77777777" w:rsidR="00347B45" w:rsidRDefault="00347B45">
      <w:pPr>
        <w:pStyle w:val="ConsPlusNormal0"/>
        <w:jc w:val="both"/>
      </w:pPr>
    </w:p>
    <w:p w14:paraId="7D93EFA5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2F5D78B1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2FEBD992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06068385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42F031C0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347B45" w14:paraId="4EE30BCF" w14:textId="77777777">
        <w:tc>
          <w:tcPr>
            <w:tcW w:w="2267" w:type="dxa"/>
            <w:vMerge w:val="restart"/>
          </w:tcPr>
          <w:p w14:paraId="13B16194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267" w:type="dxa"/>
            <w:vMerge w:val="restart"/>
          </w:tcPr>
          <w:p w14:paraId="16F9218B" w14:textId="77777777" w:rsidR="00347B45" w:rsidRDefault="00913FF3">
            <w:pPr>
              <w:pStyle w:val="ConsPlusNormal0"/>
              <w:jc w:val="center"/>
            </w:pPr>
            <w:r>
              <w:t>Количество участников</w:t>
            </w:r>
          </w:p>
          <w:p w14:paraId="6E887C81" w14:textId="77777777" w:rsidR="00347B45" w:rsidRDefault="00913FF3">
            <w:pPr>
              <w:pStyle w:val="ConsPlusNormal0"/>
              <w:jc w:val="center"/>
            </w:pPr>
            <w:r>
              <w:t>(чел.)</w:t>
            </w:r>
          </w:p>
        </w:tc>
        <w:tc>
          <w:tcPr>
            <w:tcW w:w="4534" w:type="dxa"/>
            <w:gridSpan w:val="2"/>
          </w:tcPr>
          <w:p w14:paraId="051D44BF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7E6D4551" w14:textId="77777777">
        <w:tc>
          <w:tcPr>
            <w:tcW w:w="2267" w:type="dxa"/>
            <w:vMerge/>
          </w:tcPr>
          <w:p w14:paraId="7748D56B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  <w:vMerge/>
          </w:tcPr>
          <w:p w14:paraId="4030662D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1BCCB360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2267" w:type="dxa"/>
          </w:tcPr>
          <w:p w14:paraId="170A3A5A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2BC981D0" w14:textId="77777777">
        <w:tc>
          <w:tcPr>
            <w:tcW w:w="2267" w:type="dxa"/>
          </w:tcPr>
          <w:p w14:paraId="41091E3A" w14:textId="77777777" w:rsidR="00347B45" w:rsidRDefault="00913FF3">
            <w:pPr>
              <w:pStyle w:val="ConsPlusNormal0"/>
              <w:jc w:val="center"/>
            </w:pPr>
            <w:r>
              <w:t>женат\замужем</w:t>
            </w:r>
          </w:p>
        </w:tc>
        <w:tc>
          <w:tcPr>
            <w:tcW w:w="2267" w:type="dxa"/>
          </w:tcPr>
          <w:p w14:paraId="15D95CD5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4ECB0EFA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5F0A5E1E" w14:textId="77777777" w:rsidR="00347B45" w:rsidRDefault="00347B45">
            <w:pPr>
              <w:pStyle w:val="ConsPlusNormal0"/>
            </w:pPr>
          </w:p>
        </w:tc>
      </w:tr>
      <w:tr w:rsidR="00347B45" w14:paraId="765CA112" w14:textId="77777777">
        <w:tc>
          <w:tcPr>
            <w:tcW w:w="2267" w:type="dxa"/>
          </w:tcPr>
          <w:p w14:paraId="6C85C507" w14:textId="77777777" w:rsidR="00347B45" w:rsidRDefault="00913FF3">
            <w:pPr>
              <w:pStyle w:val="ConsPlusNormal0"/>
              <w:jc w:val="center"/>
            </w:pPr>
            <w:r>
              <w:t>не женат\не замужем, разведен(а), вдовец(вдова)</w:t>
            </w:r>
          </w:p>
        </w:tc>
        <w:tc>
          <w:tcPr>
            <w:tcW w:w="2267" w:type="dxa"/>
          </w:tcPr>
          <w:p w14:paraId="62E48DC9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752035C0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6FBB0FDE" w14:textId="77777777" w:rsidR="00347B45" w:rsidRDefault="00347B45">
            <w:pPr>
              <w:pStyle w:val="ConsPlusNormal0"/>
            </w:pPr>
          </w:p>
        </w:tc>
      </w:tr>
      <w:tr w:rsidR="00347B45" w14:paraId="68DFF5D6" w14:textId="77777777">
        <w:tc>
          <w:tcPr>
            <w:tcW w:w="2267" w:type="dxa"/>
          </w:tcPr>
          <w:p w14:paraId="5A9C1F41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3267FA39" w14:textId="77777777" w:rsidR="00347B45" w:rsidRDefault="00913FF3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2267" w:type="dxa"/>
          </w:tcPr>
          <w:p w14:paraId="59F72EFA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7AD21797" w14:textId="77777777" w:rsidR="00347B45" w:rsidRDefault="00347B45">
            <w:pPr>
              <w:pStyle w:val="ConsPlusNormal0"/>
            </w:pPr>
          </w:p>
        </w:tc>
      </w:tr>
    </w:tbl>
    <w:p w14:paraId="72E707DA" w14:textId="77777777" w:rsidR="00347B45" w:rsidRDefault="00347B45">
      <w:pPr>
        <w:pStyle w:val="ConsPlusNormal0"/>
        <w:jc w:val="both"/>
      </w:pPr>
    </w:p>
    <w:p w14:paraId="242532BA" w14:textId="77777777" w:rsidR="00347B45" w:rsidRDefault="00347B45">
      <w:pPr>
        <w:pStyle w:val="ConsPlusNormal0"/>
        <w:jc w:val="both"/>
      </w:pPr>
    </w:p>
    <w:p w14:paraId="4217DF37" w14:textId="77777777" w:rsidR="00347B45" w:rsidRDefault="00913FF3">
      <w:pPr>
        <w:pStyle w:val="ConsPlusNormal0"/>
        <w:jc w:val="center"/>
      </w:pPr>
      <w:r>
        <w:t>Отчет об участии работников в получении КСП (по полу)</w:t>
      </w:r>
    </w:p>
    <w:p w14:paraId="28DB0C0F" w14:textId="77777777" w:rsidR="00347B45" w:rsidRDefault="00347B45">
      <w:pPr>
        <w:pStyle w:val="ConsPlusNormal0"/>
        <w:jc w:val="both"/>
      </w:pPr>
    </w:p>
    <w:p w14:paraId="766A756F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D28294B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8C519C2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7C79F686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6DF364B8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347B45" w14:paraId="04C5E1DC" w14:textId="77777777">
        <w:tc>
          <w:tcPr>
            <w:tcW w:w="2267" w:type="dxa"/>
            <w:vMerge w:val="restart"/>
          </w:tcPr>
          <w:p w14:paraId="2D6BD25E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267" w:type="dxa"/>
            <w:vMerge w:val="restart"/>
          </w:tcPr>
          <w:p w14:paraId="1C722CCD" w14:textId="77777777" w:rsidR="00347B45" w:rsidRDefault="00913FF3">
            <w:pPr>
              <w:pStyle w:val="ConsPlusNormal0"/>
              <w:jc w:val="center"/>
            </w:pPr>
            <w:r>
              <w:t>Количество</w:t>
            </w:r>
          </w:p>
          <w:p w14:paraId="632D8757" w14:textId="77777777" w:rsidR="00347B45" w:rsidRDefault="00913FF3">
            <w:pPr>
              <w:pStyle w:val="ConsPlusNormal0"/>
              <w:jc w:val="center"/>
            </w:pPr>
            <w:r>
              <w:t>участников (чел.)</w:t>
            </w:r>
          </w:p>
        </w:tc>
        <w:tc>
          <w:tcPr>
            <w:tcW w:w="4534" w:type="dxa"/>
            <w:gridSpan w:val="2"/>
          </w:tcPr>
          <w:p w14:paraId="64AE10C2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3EE897FE" w14:textId="77777777">
        <w:tc>
          <w:tcPr>
            <w:tcW w:w="2267" w:type="dxa"/>
            <w:vMerge/>
          </w:tcPr>
          <w:p w14:paraId="3676604E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  <w:vMerge/>
          </w:tcPr>
          <w:p w14:paraId="765970B1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604526C4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2267" w:type="dxa"/>
          </w:tcPr>
          <w:p w14:paraId="57ED1FC4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49B52F12" w14:textId="77777777">
        <w:tc>
          <w:tcPr>
            <w:tcW w:w="2267" w:type="dxa"/>
          </w:tcPr>
          <w:p w14:paraId="7C1BB36D" w14:textId="77777777" w:rsidR="00347B45" w:rsidRDefault="00913FF3">
            <w:pPr>
              <w:pStyle w:val="ConsPlusNormal0"/>
              <w:jc w:val="center"/>
            </w:pPr>
            <w:r>
              <w:t>женский</w:t>
            </w:r>
          </w:p>
        </w:tc>
        <w:tc>
          <w:tcPr>
            <w:tcW w:w="2267" w:type="dxa"/>
          </w:tcPr>
          <w:p w14:paraId="4DBF59BA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40E21B99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3D498D0E" w14:textId="77777777" w:rsidR="00347B45" w:rsidRDefault="00347B45">
            <w:pPr>
              <w:pStyle w:val="ConsPlusNormal0"/>
            </w:pPr>
          </w:p>
        </w:tc>
      </w:tr>
      <w:tr w:rsidR="00347B45" w14:paraId="0F3A653B" w14:textId="77777777">
        <w:tc>
          <w:tcPr>
            <w:tcW w:w="2267" w:type="dxa"/>
          </w:tcPr>
          <w:p w14:paraId="46DBAF56" w14:textId="77777777" w:rsidR="00347B45" w:rsidRDefault="00913FF3">
            <w:pPr>
              <w:pStyle w:val="ConsPlusNormal0"/>
              <w:jc w:val="center"/>
            </w:pPr>
            <w:r>
              <w:t>мужской</w:t>
            </w:r>
          </w:p>
        </w:tc>
        <w:tc>
          <w:tcPr>
            <w:tcW w:w="2267" w:type="dxa"/>
          </w:tcPr>
          <w:p w14:paraId="74E2625C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2BE467BF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746CDBD5" w14:textId="77777777" w:rsidR="00347B45" w:rsidRDefault="00347B45">
            <w:pPr>
              <w:pStyle w:val="ConsPlusNormal0"/>
            </w:pPr>
          </w:p>
        </w:tc>
      </w:tr>
      <w:tr w:rsidR="00347B45" w14:paraId="02340F5A" w14:textId="77777777">
        <w:tc>
          <w:tcPr>
            <w:tcW w:w="2267" w:type="dxa"/>
          </w:tcPr>
          <w:p w14:paraId="4E4A3CCF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110BA9C5" w14:textId="77777777" w:rsidR="00347B45" w:rsidRDefault="00913FF3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2267" w:type="dxa"/>
          </w:tcPr>
          <w:p w14:paraId="077C9282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510D3195" w14:textId="77777777" w:rsidR="00347B45" w:rsidRDefault="00347B45">
            <w:pPr>
              <w:pStyle w:val="ConsPlusNormal0"/>
            </w:pPr>
          </w:p>
        </w:tc>
      </w:tr>
    </w:tbl>
    <w:p w14:paraId="223DAA97" w14:textId="77777777" w:rsidR="00347B45" w:rsidRDefault="00347B45">
      <w:pPr>
        <w:pStyle w:val="ConsPlusNormal0"/>
        <w:jc w:val="both"/>
      </w:pPr>
    </w:p>
    <w:p w14:paraId="32C633DB" w14:textId="77777777" w:rsidR="00347B45" w:rsidRDefault="00347B45">
      <w:pPr>
        <w:pStyle w:val="ConsPlusNormal0"/>
        <w:jc w:val="both"/>
      </w:pPr>
    </w:p>
    <w:p w14:paraId="78C03099" w14:textId="77777777" w:rsidR="00347B45" w:rsidRDefault="00347B45">
      <w:pPr>
        <w:pStyle w:val="ConsPlusNormal0"/>
        <w:jc w:val="both"/>
      </w:pPr>
    </w:p>
    <w:p w14:paraId="001547D6" w14:textId="77777777" w:rsidR="00347B45" w:rsidRDefault="00913FF3">
      <w:pPr>
        <w:pStyle w:val="ConsPlusNormal0"/>
        <w:jc w:val="center"/>
      </w:pPr>
      <w:r>
        <w:t>Отчет об участии работников в получении льгот по КСП (по наличию детей)</w:t>
      </w:r>
    </w:p>
    <w:p w14:paraId="4B717FBC" w14:textId="77777777" w:rsidR="00347B45" w:rsidRDefault="00347B45">
      <w:pPr>
        <w:pStyle w:val="ConsPlusNormal0"/>
        <w:jc w:val="both"/>
      </w:pPr>
    </w:p>
    <w:p w14:paraId="5C3E2278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56BD2E88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2AF088D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7FE7C756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79D71E55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7"/>
      </w:tblGrid>
      <w:tr w:rsidR="00347B45" w14:paraId="6893CBDC" w14:textId="77777777">
        <w:tc>
          <w:tcPr>
            <w:tcW w:w="2267" w:type="dxa"/>
            <w:vMerge w:val="restart"/>
          </w:tcPr>
          <w:p w14:paraId="4CB398E4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2267" w:type="dxa"/>
            <w:vMerge w:val="restart"/>
          </w:tcPr>
          <w:p w14:paraId="20FD3FF7" w14:textId="77777777" w:rsidR="00347B45" w:rsidRDefault="00913FF3">
            <w:pPr>
              <w:pStyle w:val="ConsPlusNormal0"/>
              <w:jc w:val="center"/>
            </w:pPr>
            <w:r>
              <w:t>Количество участников</w:t>
            </w:r>
          </w:p>
          <w:p w14:paraId="2E8BB81B" w14:textId="77777777" w:rsidR="00347B45" w:rsidRDefault="00913FF3">
            <w:pPr>
              <w:pStyle w:val="ConsPlusNormal0"/>
              <w:jc w:val="center"/>
            </w:pPr>
            <w:r>
              <w:t>(чел.)</w:t>
            </w:r>
          </w:p>
        </w:tc>
        <w:tc>
          <w:tcPr>
            <w:tcW w:w="4534" w:type="dxa"/>
            <w:gridSpan w:val="2"/>
          </w:tcPr>
          <w:p w14:paraId="4122A153" w14:textId="77777777" w:rsidR="00347B45" w:rsidRDefault="00913FF3">
            <w:pPr>
              <w:pStyle w:val="ConsPlusNormal0"/>
              <w:jc w:val="center"/>
            </w:pPr>
            <w:r>
              <w:t>Воспользовались правом на КСП</w:t>
            </w:r>
          </w:p>
        </w:tc>
      </w:tr>
      <w:tr w:rsidR="00347B45" w14:paraId="54EB92F1" w14:textId="77777777">
        <w:tc>
          <w:tcPr>
            <w:tcW w:w="2267" w:type="dxa"/>
            <w:vMerge/>
          </w:tcPr>
          <w:p w14:paraId="0900A78B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  <w:vMerge/>
          </w:tcPr>
          <w:p w14:paraId="79283332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1640EBBE" w14:textId="77777777" w:rsidR="00347B45" w:rsidRDefault="00913FF3">
            <w:pPr>
              <w:pStyle w:val="ConsPlusNormal0"/>
              <w:jc w:val="center"/>
            </w:pPr>
            <w:r>
              <w:t>чел.</w:t>
            </w:r>
          </w:p>
        </w:tc>
        <w:tc>
          <w:tcPr>
            <w:tcW w:w="2267" w:type="dxa"/>
          </w:tcPr>
          <w:p w14:paraId="53A0A520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0B9E305B" w14:textId="77777777">
        <w:tc>
          <w:tcPr>
            <w:tcW w:w="2267" w:type="dxa"/>
          </w:tcPr>
          <w:p w14:paraId="6C710AFA" w14:textId="77777777" w:rsidR="00347B45" w:rsidRDefault="00913FF3">
            <w:pPr>
              <w:pStyle w:val="ConsPlusNormal0"/>
              <w:jc w:val="center"/>
            </w:pPr>
            <w:r>
              <w:t>Есть дети</w:t>
            </w:r>
          </w:p>
        </w:tc>
        <w:tc>
          <w:tcPr>
            <w:tcW w:w="2267" w:type="dxa"/>
          </w:tcPr>
          <w:p w14:paraId="47BF1A72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09666A8C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39123C40" w14:textId="77777777" w:rsidR="00347B45" w:rsidRDefault="00347B45">
            <w:pPr>
              <w:pStyle w:val="ConsPlusNormal0"/>
            </w:pPr>
          </w:p>
        </w:tc>
      </w:tr>
      <w:tr w:rsidR="00347B45" w14:paraId="1C70F948" w14:textId="77777777">
        <w:tc>
          <w:tcPr>
            <w:tcW w:w="2267" w:type="dxa"/>
          </w:tcPr>
          <w:p w14:paraId="4EB1C303" w14:textId="77777777" w:rsidR="00347B45" w:rsidRDefault="00913FF3">
            <w:pPr>
              <w:pStyle w:val="ConsPlusNormal0"/>
              <w:jc w:val="center"/>
            </w:pPr>
            <w:r>
              <w:t>Нет детей</w:t>
            </w:r>
          </w:p>
        </w:tc>
        <w:tc>
          <w:tcPr>
            <w:tcW w:w="2267" w:type="dxa"/>
          </w:tcPr>
          <w:p w14:paraId="14932D86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6D462294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36A96ABF" w14:textId="77777777" w:rsidR="00347B45" w:rsidRDefault="00347B45">
            <w:pPr>
              <w:pStyle w:val="ConsPlusNormal0"/>
            </w:pPr>
          </w:p>
        </w:tc>
      </w:tr>
      <w:tr w:rsidR="00347B45" w14:paraId="4B8215E0" w14:textId="77777777">
        <w:tc>
          <w:tcPr>
            <w:tcW w:w="2267" w:type="dxa"/>
          </w:tcPr>
          <w:p w14:paraId="3517F51B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7322DE41" w14:textId="77777777" w:rsidR="00347B45" w:rsidRDefault="00913FF3">
            <w:pPr>
              <w:pStyle w:val="ConsPlusNormal0"/>
              <w:jc w:val="center"/>
            </w:pPr>
            <w:r>
              <w:t>Итого:</w:t>
            </w:r>
          </w:p>
        </w:tc>
        <w:tc>
          <w:tcPr>
            <w:tcW w:w="2267" w:type="dxa"/>
          </w:tcPr>
          <w:p w14:paraId="1BB54E77" w14:textId="77777777" w:rsidR="00347B45" w:rsidRDefault="00347B45">
            <w:pPr>
              <w:pStyle w:val="ConsPlusNormal0"/>
            </w:pPr>
          </w:p>
        </w:tc>
        <w:tc>
          <w:tcPr>
            <w:tcW w:w="2267" w:type="dxa"/>
          </w:tcPr>
          <w:p w14:paraId="158FDF9C" w14:textId="77777777" w:rsidR="00347B45" w:rsidRDefault="00347B45">
            <w:pPr>
              <w:pStyle w:val="ConsPlusNormal0"/>
            </w:pPr>
          </w:p>
        </w:tc>
      </w:tr>
    </w:tbl>
    <w:p w14:paraId="588E00AD" w14:textId="77777777" w:rsidR="00347B45" w:rsidRDefault="00347B45">
      <w:pPr>
        <w:pStyle w:val="ConsPlusNormal0"/>
        <w:jc w:val="both"/>
      </w:pPr>
    </w:p>
    <w:p w14:paraId="5ABCBF91" w14:textId="77777777" w:rsidR="00347B45" w:rsidRDefault="00347B45">
      <w:pPr>
        <w:pStyle w:val="ConsPlusNormal0"/>
        <w:jc w:val="both"/>
      </w:pPr>
    </w:p>
    <w:p w14:paraId="160E0BE6" w14:textId="77777777" w:rsidR="00347B45" w:rsidRDefault="00347B45">
      <w:pPr>
        <w:pStyle w:val="ConsPlusNormal0"/>
        <w:jc w:val="both"/>
      </w:pPr>
    </w:p>
    <w:p w14:paraId="33EB3173" w14:textId="77777777" w:rsidR="00347B45" w:rsidRDefault="00913FF3">
      <w:pPr>
        <w:pStyle w:val="ConsPlusNormal0"/>
        <w:jc w:val="center"/>
      </w:pPr>
      <w:r>
        <w:t>Отчет о средних выплатах по КСП (по филиалам)</w:t>
      </w:r>
    </w:p>
    <w:p w14:paraId="60D4D9C6" w14:textId="77777777" w:rsidR="00347B45" w:rsidRDefault="00347B45">
      <w:pPr>
        <w:pStyle w:val="ConsPlusNormal0"/>
        <w:jc w:val="both"/>
      </w:pPr>
    </w:p>
    <w:p w14:paraId="60B36854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5DB651D4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366E20C3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39EB9E26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1F1EF252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474"/>
        <w:gridCol w:w="1474"/>
        <w:gridCol w:w="1474"/>
        <w:gridCol w:w="1474"/>
        <w:gridCol w:w="1474"/>
      </w:tblGrid>
      <w:tr w:rsidR="00347B45" w14:paraId="3698973A" w14:textId="77777777">
        <w:tc>
          <w:tcPr>
            <w:tcW w:w="1474" w:type="dxa"/>
            <w:vMerge w:val="restart"/>
          </w:tcPr>
          <w:p w14:paraId="0142F774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2948" w:type="dxa"/>
            <w:gridSpan w:val="2"/>
          </w:tcPr>
          <w:p w14:paraId="011BD172" w14:textId="77777777" w:rsidR="00347B45" w:rsidRDefault="00913FF3">
            <w:pPr>
              <w:pStyle w:val="ConsPlusNormal0"/>
              <w:jc w:val="center"/>
            </w:pPr>
            <w:r>
              <w:t>План ср. на одного работника, руб.</w:t>
            </w:r>
          </w:p>
        </w:tc>
        <w:tc>
          <w:tcPr>
            <w:tcW w:w="4422" w:type="dxa"/>
            <w:gridSpan w:val="3"/>
          </w:tcPr>
          <w:p w14:paraId="233EADA7" w14:textId="77777777" w:rsidR="00347B45" w:rsidRDefault="00913FF3">
            <w:pPr>
              <w:pStyle w:val="ConsPlusNormal0"/>
              <w:jc w:val="center"/>
            </w:pPr>
            <w:r>
              <w:t>Фактически выплачено ср. одному раб</w:t>
            </w:r>
            <w:r>
              <w:t>отнику</w:t>
            </w:r>
          </w:p>
        </w:tc>
      </w:tr>
      <w:tr w:rsidR="00347B45" w14:paraId="661D69E0" w14:textId="77777777">
        <w:tc>
          <w:tcPr>
            <w:tcW w:w="1474" w:type="dxa"/>
            <w:vMerge/>
          </w:tcPr>
          <w:p w14:paraId="16EE5611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506878A1" w14:textId="77777777" w:rsidR="00347B45" w:rsidRDefault="00913FF3">
            <w:pPr>
              <w:pStyle w:val="ConsPlusNormal0"/>
              <w:jc w:val="center"/>
            </w:pPr>
            <w:r>
              <w:t>Распоряжение</w:t>
            </w:r>
          </w:p>
        </w:tc>
        <w:tc>
          <w:tcPr>
            <w:tcW w:w="1474" w:type="dxa"/>
          </w:tcPr>
          <w:p w14:paraId="52E8AA01" w14:textId="77777777" w:rsidR="00347B45" w:rsidRDefault="00913FF3">
            <w:pPr>
              <w:pStyle w:val="ConsPlusNormal0"/>
              <w:jc w:val="center"/>
            </w:pPr>
            <w:r>
              <w:t>ЕК АСУТР</w:t>
            </w:r>
          </w:p>
        </w:tc>
        <w:tc>
          <w:tcPr>
            <w:tcW w:w="1474" w:type="dxa"/>
          </w:tcPr>
          <w:p w14:paraId="42CEC952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74" w:type="dxa"/>
          </w:tcPr>
          <w:p w14:paraId="120E2A48" w14:textId="77777777" w:rsidR="00347B45" w:rsidRDefault="00913FF3">
            <w:pPr>
              <w:pStyle w:val="ConsPlusNormal0"/>
              <w:jc w:val="center"/>
            </w:pPr>
            <w:r>
              <w:t>% (ЕК АСУТР)</w:t>
            </w:r>
          </w:p>
        </w:tc>
        <w:tc>
          <w:tcPr>
            <w:tcW w:w="1474" w:type="dxa"/>
          </w:tcPr>
          <w:p w14:paraId="4478B751" w14:textId="77777777" w:rsidR="00347B45" w:rsidRDefault="00913FF3">
            <w:pPr>
              <w:pStyle w:val="ConsPlusNormal0"/>
              <w:jc w:val="center"/>
            </w:pPr>
            <w:r>
              <w:t>% (Распоряжение)</w:t>
            </w:r>
          </w:p>
        </w:tc>
      </w:tr>
      <w:tr w:rsidR="00347B45" w14:paraId="0CBC157E" w14:textId="77777777">
        <w:tc>
          <w:tcPr>
            <w:tcW w:w="1474" w:type="dxa"/>
          </w:tcPr>
          <w:p w14:paraId="1173B335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1EAEC342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31858E00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6BA5535D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407C0DEC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722EE961" w14:textId="77777777" w:rsidR="00347B45" w:rsidRDefault="00347B45">
            <w:pPr>
              <w:pStyle w:val="ConsPlusNormal0"/>
            </w:pPr>
          </w:p>
        </w:tc>
      </w:tr>
      <w:tr w:rsidR="00347B45" w14:paraId="1BFA6CBE" w14:textId="77777777">
        <w:tc>
          <w:tcPr>
            <w:tcW w:w="1474" w:type="dxa"/>
          </w:tcPr>
          <w:p w14:paraId="269141F1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2D9B72C0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474" w:type="dxa"/>
          </w:tcPr>
          <w:p w14:paraId="3F8DEC11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42A62A7B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7BB89682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</w:tcPr>
          <w:p w14:paraId="7372F3A8" w14:textId="77777777" w:rsidR="00347B45" w:rsidRDefault="00347B45">
            <w:pPr>
              <w:pStyle w:val="ConsPlusNormal0"/>
            </w:pPr>
          </w:p>
        </w:tc>
      </w:tr>
    </w:tbl>
    <w:p w14:paraId="712A8079" w14:textId="77777777" w:rsidR="00347B45" w:rsidRDefault="00347B45">
      <w:pPr>
        <w:pStyle w:val="ConsPlusNormal0"/>
        <w:jc w:val="both"/>
      </w:pPr>
    </w:p>
    <w:p w14:paraId="068F9ECB" w14:textId="77777777" w:rsidR="00347B45" w:rsidRDefault="00347B45">
      <w:pPr>
        <w:pStyle w:val="ConsPlusNormal0"/>
        <w:jc w:val="both"/>
      </w:pPr>
    </w:p>
    <w:p w14:paraId="4ECB7689" w14:textId="77777777" w:rsidR="00347B45" w:rsidRDefault="00913FF3">
      <w:pPr>
        <w:pStyle w:val="ConsPlusNormal0"/>
        <w:jc w:val="center"/>
      </w:pPr>
      <w:r>
        <w:t>Отчет о выплате КСП работникам (по филиалам и элементам)</w:t>
      </w:r>
    </w:p>
    <w:p w14:paraId="6E8F46B9" w14:textId="77777777" w:rsidR="00347B45" w:rsidRDefault="00347B45">
      <w:pPr>
        <w:pStyle w:val="ConsPlusNormal0"/>
        <w:jc w:val="both"/>
      </w:pPr>
    </w:p>
    <w:p w14:paraId="09992910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53C8F60C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5F93FCC7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4B555701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23F78CBE" w14:textId="77777777" w:rsidR="00347B45" w:rsidRDefault="00347B45">
      <w:pPr>
        <w:pStyle w:val="ConsPlusNormal0"/>
        <w:sectPr w:rsidR="00347B45">
          <w:headerReference w:type="default" r:id="rId195"/>
          <w:footerReference w:type="default" r:id="rId196"/>
          <w:headerReference w:type="first" r:id="rId197"/>
          <w:footerReference w:type="first" r:id="rId19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76A6BF68" w14:textId="77777777">
        <w:tc>
          <w:tcPr>
            <w:tcW w:w="1644" w:type="dxa"/>
            <w:vMerge w:val="restart"/>
          </w:tcPr>
          <w:p w14:paraId="6ADF2485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1360" w:type="dxa"/>
            <w:gridSpan w:val="2"/>
          </w:tcPr>
          <w:p w14:paraId="0D88F7CF" w14:textId="77777777" w:rsidR="00347B45" w:rsidRDefault="00913FF3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1360" w:type="dxa"/>
            <w:gridSpan w:val="2"/>
          </w:tcPr>
          <w:p w14:paraId="5A976C7B" w14:textId="77777777" w:rsidR="00347B45" w:rsidRDefault="00913FF3">
            <w:pPr>
              <w:pStyle w:val="ConsPlusNormal0"/>
              <w:jc w:val="center"/>
            </w:pPr>
            <w:r>
              <w:t>САНАТОРНО-</w:t>
            </w:r>
          </w:p>
          <w:p w14:paraId="7E2991EE" w14:textId="77777777" w:rsidR="00347B45" w:rsidRDefault="00913FF3">
            <w:pPr>
              <w:pStyle w:val="ConsPlusNormal0"/>
              <w:jc w:val="center"/>
            </w:pPr>
            <w:r>
              <w:t>КУРОРТНОЕ ЛЕЧЕНИЕ</w:t>
            </w:r>
          </w:p>
        </w:tc>
        <w:tc>
          <w:tcPr>
            <w:tcW w:w="1360" w:type="dxa"/>
            <w:gridSpan w:val="2"/>
          </w:tcPr>
          <w:p w14:paraId="1BD06334" w14:textId="77777777" w:rsidR="00347B45" w:rsidRDefault="00913FF3">
            <w:pPr>
              <w:pStyle w:val="ConsPlusNormal0"/>
              <w:jc w:val="center"/>
            </w:pPr>
            <w:r>
              <w:t>ЛЕТНИЙ</w:t>
            </w:r>
          </w:p>
          <w:p w14:paraId="247A9297" w14:textId="77777777" w:rsidR="00347B45" w:rsidRDefault="00913FF3">
            <w:pPr>
              <w:pStyle w:val="ConsPlusNormal0"/>
              <w:jc w:val="center"/>
            </w:pPr>
            <w:r>
              <w:t>ОТДЫХ ДЕТЕЙ</w:t>
            </w:r>
          </w:p>
        </w:tc>
        <w:tc>
          <w:tcPr>
            <w:tcW w:w="1360" w:type="dxa"/>
            <w:gridSpan w:val="2"/>
          </w:tcPr>
          <w:p w14:paraId="0D567663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49086B09" w14:textId="77777777" w:rsidR="00347B45" w:rsidRDefault="00913FF3">
            <w:pPr>
              <w:pStyle w:val="ConsPlusNormal0"/>
              <w:jc w:val="center"/>
            </w:pPr>
            <w:r>
              <w:t>(ЛИЧНЫЕ) ВЗНОСЫ</w:t>
            </w:r>
          </w:p>
          <w:p w14:paraId="62FF2583" w14:textId="77777777" w:rsidR="00347B45" w:rsidRDefault="00913FF3">
            <w:pPr>
              <w:pStyle w:val="ConsPlusNormal0"/>
              <w:jc w:val="center"/>
            </w:pPr>
            <w:r>
              <w:t>В НПФ "БЛАГОСОСТОЯНИЕ"</w:t>
            </w:r>
          </w:p>
          <w:p w14:paraId="714F0C58" w14:textId="77777777" w:rsidR="00347B45" w:rsidRDefault="00913FF3">
            <w:pPr>
              <w:pStyle w:val="ConsPlusNormal0"/>
              <w:jc w:val="center"/>
            </w:pPr>
            <w:r>
              <w:t>(индивидуальный</w:t>
            </w:r>
          </w:p>
          <w:p w14:paraId="0099928B" w14:textId="77777777" w:rsidR="00347B45" w:rsidRDefault="00913FF3">
            <w:pPr>
              <w:pStyle w:val="ConsPlusNormal0"/>
              <w:jc w:val="center"/>
            </w:pPr>
            <w:r>
              <w:t>договор)</w:t>
            </w:r>
          </w:p>
        </w:tc>
        <w:tc>
          <w:tcPr>
            <w:tcW w:w="1360" w:type="dxa"/>
            <w:gridSpan w:val="2"/>
          </w:tcPr>
          <w:p w14:paraId="1E979AAA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39154021" w14:textId="77777777" w:rsidR="00347B45" w:rsidRDefault="00913FF3">
            <w:pPr>
              <w:pStyle w:val="ConsPlusNormal0"/>
              <w:jc w:val="center"/>
            </w:pPr>
            <w:r>
              <w:t>(ЛИЧНЫЕ) ВЗНОСЫ</w:t>
            </w:r>
          </w:p>
          <w:p w14:paraId="7F4A0531" w14:textId="77777777" w:rsidR="00347B45" w:rsidRDefault="00913FF3">
            <w:pPr>
              <w:pStyle w:val="ConsPlusNormal0"/>
              <w:jc w:val="center"/>
            </w:pPr>
            <w:r>
              <w:t>В НПФ "БЛАГОСОСТОЯНИЕ" (корпоративный договор)</w:t>
            </w:r>
          </w:p>
        </w:tc>
        <w:tc>
          <w:tcPr>
            <w:tcW w:w="1360" w:type="dxa"/>
            <w:gridSpan w:val="2"/>
          </w:tcPr>
          <w:p w14:paraId="55B6312B" w14:textId="77777777" w:rsidR="00347B45" w:rsidRDefault="00913FF3">
            <w:pPr>
              <w:pStyle w:val="ConsPlusNormal0"/>
              <w:jc w:val="center"/>
            </w:pPr>
            <w:r>
              <w:t>СТРАХОВЫЕ ПРОДУКТЫ</w:t>
            </w:r>
          </w:p>
        </w:tc>
        <w:tc>
          <w:tcPr>
            <w:tcW w:w="1360" w:type="dxa"/>
            <w:gridSpan w:val="2"/>
          </w:tcPr>
          <w:p w14:paraId="49892EF0" w14:textId="77777777" w:rsidR="00347B45" w:rsidRDefault="00913FF3">
            <w:pPr>
              <w:pStyle w:val="ConsPlusNormal0"/>
              <w:jc w:val="center"/>
            </w:pPr>
            <w:r>
              <w:t>МЕДИЦИНСКИЕ</w:t>
            </w:r>
          </w:p>
          <w:p w14:paraId="2EDA91BE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</w:tc>
        <w:tc>
          <w:tcPr>
            <w:tcW w:w="1360" w:type="dxa"/>
            <w:gridSpan w:val="2"/>
          </w:tcPr>
          <w:p w14:paraId="1215F6B9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6FA6E2BB" w14:textId="77777777" w:rsidR="00347B45" w:rsidRDefault="00913FF3">
            <w:pPr>
              <w:pStyle w:val="ConsPlusNormal0"/>
              <w:jc w:val="center"/>
            </w:pPr>
            <w:r>
              <w:t>ОБРАЗОВАТЕЛЬНЫХ</w:t>
            </w:r>
          </w:p>
          <w:p w14:paraId="705523BB" w14:textId="77777777" w:rsidR="00347B45" w:rsidRDefault="00913FF3">
            <w:pPr>
              <w:pStyle w:val="ConsPlusNormal0"/>
              <w:jc w:val="center"/>
            </w:pPr>
            <w:r>
              <w:t>УЧРЕЖДЕНИЙ</w:t>
            </w:r>
          </w:p>
        </w:tc>
        <w:tc>
          <w:tcPr>
            <w:tcW w:w="1360" w:type="dxa"/>
            <w:gridSpan w:val="2"/>
          </w:tcPr>
          <w:p w14:paraId="0D48AA42" w14:textId="77777777" w:rsidR="00347B45" w:rsidRDefault="00913FF3">
            <w:pPr>
              <w:pStyle w:val="ConsPlusNormal0"/>
              <w:jc w:val="center"/>
            </w:pPr>
            <w:r>
              <w:t>ДЕТСКИЕ</w:t>
            </w:r>
          </w:p>
          <w:p w14:paraId="37B85A0D" w14:textId="77777777" w:rsidR="00347B45" w:rsidRDefault="00913FF3">
            <w:pPr>
              <w:pStyle w:val="ConsPlusNormal0"/>
              <w:jc w:val="center"/>
            </w:pPr>
            <w:r>
              <w:t>САДЫ</w:t>
            </w:r>
          </w:p>
        </w:tc>
        <w:tc>
          <w:tcPr>
            <w:tcW w:w="1360" w:type="dxa"/>
            <w:gridSpan w:val="2"/>
          </w:tcPr>
          <w:p w14:paraId="366387C7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235CBC14" w14:textId="77777777" w:rsidR="00347B45" w:rsidRDefault="00913FF3">
            <w:pPr>
              <w:pStyle w:val="ConsPlusNormal0"/>
              <w:jc w:val="center"/>
            </w:pPr>
            <w:r>
              <w:t>УЧРЕЖДЕНИЙ</w:t>
            </w:r>
          </w:p>
          <w:p w14:paraId="37A81C7D" w14:textId="77777777" w:rsidR="00347B45" w:rsidRDefault="00913FF3">
            <w:pPr>
              <w:pStyle w:val="ConsPlusNormal0"/>
              <w:jc w:val="center"/>
            </w:pPr>
            <w:r>
              <w:t>КУЛЬТУРЫ</w:t>
            </w:r>
          </w:p>
        </w:tc>
        <w:tc>
          <w:tcPr>
            <w:tcW w:w="1360" w:type="dxa"/>
            <w:gridSpan w:val="2"/>
          </w:tcPr>
          <w:p w14:paraId="4759BD5A" w14:textId="77777777" w:rsidR="00347B45" w:rsidRDefault="00913FF3">
            <w:pPr>
              <w:pStyle w:val="ConsPlusNormal0"/>
              <w:jc w:val="center"/>
            </w:pPr>
            <w:r>
              <w:t>У СЛУГИ СПОРТИВНЫХ УЧРЕЖДЕНИЙ</w:t>
            </w:r>
          </w:p>
        </w:tc>
        <w:tc>
          <w:tcPr>
            <w:tcW w:w="1360" w:type="dxa"/>
            <w:gridSpan w:val="2"/>
          </w:tcPr>
          <w:p w14:paraId="58C20CA5" w14:textId="77777777" w:rsidR="00347B45" w:rsidRDefault="00913FF3">
            <w:pPr>
              <w:pStyle w:val="ConsPlusNormal0"/>
              <w:jc w:val="center"/>
            </w:pPr>
            <w:r>
              <w:t>ПРОЕЗД</w:t>
            </w:r>
          </w:p>
          <w:p w14:paraId="276C05D0" w14:textId="77777777" w:rsidR="00347B45" w:rsidRDefault="00913FF3">
            <w:pPr>
              <w:pStyle w:val="ConsPlusNormal0"/>
              <w:jc w:val="center"/>
            </w:pPr>
            <w:r>
              <w:t>ОБЩЕСТВЕННЫМ</w:t>
            </w:r>
          </w:p>
          <w:p w14:paraId="7627B74E" w14:textId="77777777" w:rsidR="00347B45" w:rsidRDefault="00913FF3">
            <w:pPr>
              <w:pStyle w:val="ConsPlusNormal0"/>
              <w:jc w:val="center"/>
            </w:pPr>
            <w:r>
              <w:t>ТРАНСПОРТОМ</w:t>
            </w:r>
          </w:p>
          <w:p w14:paraId="6CB014C2" w14:textId="77777777" w:rsidR="00347B45" w:rsidRDefault="00913FF3">
            <w:pPr>
              <w:pStyle w:val="ConsPlusNormal0"/>
              <w:jc w:val="center"/>
            </w:pPr>
            <w:r>
              <w:t>К МЕСТУ РАБОТЫ</w:t>
            </w:r>
          </w:p>
        </w:tc>
        <w:tc>
          <w:tcPr>
            <w:tcW w:w="1360" w:type="dxa"/>
            <w:gridSpan w:val="2"/>
          </w:tcPr>
          <w:p w14:paraId="3A194632" w14:textId="77777777" w:rsidR="00347B45" w:rsidRDefault="00913FF3">
            <w:pPr>
              <w:pStyle w:val="ConsPlusNormal0"/>
              <w:jc w:val="center"/>
            </w:pPr>
            <w:r>
              <w:t>УСЛУГИ СОТОВОЙ СВЯЗИ И ИНТЕРНЕТ</w:t>
            </w:r>
          </w:p>
        </w:tc>
      </w:tr>
      <w:tr w:rsidR="00347B45" w14:paraId="69AC31FB" w14:textId="77777777">
        <w:tc>
          <w:tcPr>
            <w:tcW w:w="1644" w:type="dxa"/>
            <w:vMerge/>
          </w:tcPr>
          <w:p w14:paraId="7609F16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7F5A6D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0EBD0F99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060C07C6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1692EA55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1D348996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038EF6A5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1E98BF6E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64F4AE3C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19CD1462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6B93AC3F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1B43D304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14030A1C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53A79CDA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60393860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0E34AB45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159B3B3A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7F3BECA5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38F26835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4694933E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4CE19122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04899681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2D5F7B7A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4310BC08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740A4809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680" w:type="dxa"/>
          </w:tcPr>
          <w:p w14:paraId="497A65E6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680" w:type="dxa"/>
          </w:tcPr>
          <w:p w14:paraId="77A4004B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</w:tr>
      <w:tr w:rsidR="00347B45" w14:paraId="0B81F1AC" w14:textId="77777777">
        <w:tc>
          <w:tcPr>
            <w:tcW w:w="1644" w:type="dxa"/>
          </w:tcPr>
          <w:p w14:paraId="0E066A6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2C29A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462B9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303A78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E3EFE8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1B726B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A55BBD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14BE4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4D505C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B4BAEE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80FD2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C7C8DF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15F43E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EBCC27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A7D4F5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45A472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67743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9E2107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09D63D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0C101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6D1114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D91940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4E777B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EE7F49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39FAB5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F7CD19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817569" w14:textId="77777777" w:rsidR="00347B45" w:rsidRDefault="00347B45">
            <w:pPr>
              <w:pStyle w:val="ConsPlusNormal0"/>
            </w:pPr>
          </w:p>
        </w:tc>
      </w:tr>
      <w:tr w:rsidR="00347B45" w14:paraId="79D1C55F" w14:textId="77777777">
        <w:tc>
          <w:tcPr>
            <w:tcW w:w="1644" w:type="dxa"/>
          </w:tcPr>
          <w:p w14:paraId="132113A0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680" w:type="dxa"/>
          </w:tcPr>
          <w:p w14:paraId="76FAA72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8EC898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56580D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20BE4A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4F0DD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CD3D08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4F3541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5EE8F3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BF7F63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2AC496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689F16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4FFD51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59E9BD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0CC46D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7C67C8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4A2FE8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C0BA4E8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C261F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366E71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C37DA16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5B673B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81A7F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014A37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2CEE63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0661ABD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C0AEA77" w14:textId="77777777" w:rsidR="00347B45" w:rsidRDefault="00347B45">
            <w:pPr>
              <w:pStyle w:val="ConsPlusNormal0"/>
            </w:pPr>
          </w:p>
        </w:tc>
      </w:tr>
    </w:tbl>
    <w:p w14:paraId="7F8DCE4F" w14:textId="77777777" w:rsidR="00347B45" w:rsidRDefault="00347B45">
      <w:pPr>
        <w:pStyle w:val="ConsPlusNormal0"/>
        <w:sectPr w:rsidR="00347B45">
          <w:headerReference w:type="default" r:id="rId199"/>
          <w:footerReference w:type="default" r:id="rId200"/>
          <w:headerReference w:type="first" r:id="rId201"/>
          <w:footerReference w:type="first" r:id="rId20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7E30B630" w14:textId="77777777" w:rsidR="00347B45" w:rsidRDefault="00347B45">
      <w:pPr>
        <w:pStyle w:val="ConsPlusNormal0"/>
        <w:jc w:val="both"/>
      </w:pPr>
    </w:p>
    <w:p w14:paraId="2DCA5BA1" w14:textId="77777777" w:rsidR="00347B45" w:rsidRDefault="00347B45">
      <w:pPr>
        <w:pStyle w:val="ConsPlusNormal0"/>
        <w:jc w:val="both"/>
      </w:pPr>
    </w:p>
    <w:p w14:paraId="472A03A2" w14:textId="77777777" w:rsidR="00347B45" w:rsidRDefault="00913FF3">
      <w:pPr>
        <w:pStyle w:val="ConsPlusNormal0"/>
        <w:jc w:val="center"/>
      </w:pPr>
      <w:r>
        <w:t>Отчет о выплате КСП работникам (по категориям)</w:t>
      </w:r>
    </w:p>
    <w:p w14:paraId="31DA3704" w14:textId="77777777" w:rsidR="00347B45" w:rsidRDefault="00347B45">
      <w:pPr>
        <w:pStyle w:val="ConsPlusNormal0"/>
        <w:jc w:val="both"/>
      </w:pPr>
    </w:p>
    <w:p w14:paraId="1B7D7424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36DD3AD5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6026C83B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4ADC6AE1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04FD25B7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7"/>
        <w:gridCol w:w="1417"/>
        <w:gridCol w:w="1417"/>
        <w:gridCol w:w="1417"/>
        <w:gridCol w:w="1417"/>
        <w:gridCol w:w="1417"/>
      </w:tblGrid>
      <w:tr w:rsidR="00347B45" w14:paraId="41402748" w14:textId="77777777">
        <w:tc>
          <w:tcPr>
            <w:tcW w:w="1757" w:type="dxa"/>
            <w:vMerge w:val="restart"/>
          </w:tcPr>
          <w:p w14:paraId="7E9C8723" w14:textId="77777777" w:rsidR="00347B45" w:rsidRDefault="00913FF3">
            <w:pPr>
              <w:pStyle w:val="ConsPlusNormal0"/>
              <w:jc w:val="center"/>
            </w:pPr>
            <w:r>
              <w:t>Участник/Группа</w:t>
            </w:r>
          </w:p>
        </w:tc>
        <w:tc>
          <w:tcPr>
            <w:tcW w:w="1417" w:type="dxa"/>
            <w:vMerge w:val="restart"/>
          </w:tcPr>
          <w:p w14:paraId="55F9499E" w14:textId="77777777" w:rsidR="00347B45" w:rsidRDefault="00913FF3">
            <w:pPr>
              <w:pStyle w:val="ConsPlusNormal0"/>
              <w:jc w:val="center"/>
            </w:pPr>
            <w:r>
              <w:t>Коэффициент категории</w:t>
            </w:r>
          </w:p>
          <w:p w14:paraId="578A0EA2" w14:textId="77777777" w:rsidR="00347B45" w:rsidRDefault="00913FF3">
            <w:pPr>
              <w:pStyle w:val="ConsPlusNormal0"/>
              <w:jc w:val="center"/>
            </w:pPr>
            <w:r>
              <w:t>персонала</w:t>
            </w:r>
          </w:p>
        </w:tc>
        <w:tc>
          <w:tcPr>
            <w:tcW w:w="2834" w:type="dxa"/>
            <w:gridSpan w:val="2"/>
          </w:tcPr>
          <w:p w14:paraId="66604DB1" w14:textId="77777777" w:rsidR="00347B45" w:rsidRDefault="00913FF3">
            <w:pPr>
              <w:pStyle w:val="ConsPlusNormal0"/>
              <w:jc w:val="center"/>
            </w:pPr>
            <w:r>
              <w:t>Фин. план по</w:t>
            </w:r>
          </w:p>
        </w:tc>
        <w:tc>
          <w:tcPr>
            <w:tcW w:w="2834" w:type="dxa"/>
            <w:gridSpan w:val="2"/>
          </w:tcPr>
          <w:p w14:paraId="17916E46" w14:textId="77777777" w:rsidR="00347B45" w:rsidRDefault="00913FF3">
            <w:pPr>
              <w:pStyle w:val="ConsPlusNormal0"/>
              <w:jc w:val="center"/>
            </w:pPr>
            <w:r>
              <w:t>Фактически выплачено</w:t>
            </w:r>
          </w:p>
        </w:tc>
      </w:tr>
      <w:tr w:rsidR="00347B45" w14:paraId="1383570E" w14:textId="77777777">
        <w:tc>
          <w:tcPr>
            <w:tcW w:w="1757" w:type="dxa"/>
            <w:vMerge/>
          </w:tcPr>
          <w:p w14:paraId="552FC34E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  <w:vMerge/>
          </w:tcPr>
          <w:p w14:paraId="2464727C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3C88CF25" w14:textId="77777777" w:rsidR="00347B45" w:rsidRDefault="00913FF3">
            <w:pPr>
              <w:pStyle w:val="ConsPlusNormal0"/>
              <w:jc w:val="center"/>
            </w:pPr>
            <w:r>
              <w:t>распоряжению руб.</w:t>
            </w:r>
          </w:p>
        </w:tc>
        <w:tc>
          <w:tcPr>
            <w:tcW w:w="1417" w:type="dxa"/>
          </w:tcPr>
          <w:p w14:paraId="677F9EF2" w14:textId="77777777" w:rsidR="00347B45" w:rsidRDefault="00913FF3">
            <w:pPr>
              <w:pStyle w:val="ConsPlusNormal0"/>
              <w:jc w:val="center"/>
            </w:pPr>
            <w:r>
              <w:t>заявлениям руб.</w:t>
            </w:r>
          </w:p>
        </w:tc>
        <w:tc>
          <w:tcPr>
            <w:tcW w:w="1417" w:type="dxa"/>
          </w:tcPr>
          <w:p w14:paraId="2601A852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1417" w:type="dxa"/>
          </w:tcPr>
          <w:p w14:paraId="28A315AD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711F09E9" w14:textId="77777777">
        <w:tc>
          <w:tcPr>
            <w:tcW w:w="1757" w:type="dxa"/>
          </w:tcPr>
          <w:p w14:paraId="30AF7952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56CE1255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3AA23506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7BD90177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4F1A2DB6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3A588625" w14:textId="77777777" w:rsidR="00347B45" w:rsidRDefault="00347B45">
            <w:pPr>
              <w:pStyle w:val="ConsPlusNormal0"/>
            </w:pPr>
          </w:p>
        </w:tc>
      </w:tr>
      <w:tr w:rsidR="00347B45" w14:paraId="747817AA" w14:textId="77777777">
        <w:tc>
          <w:tcPr>
            <w:tcW w:w="1757" w:type="dxa"/>
          </w:tcPr>
          <w:p w14:paraId="4ECC32FE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0ACD2427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7AF09287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</w:tcPr>
          <w:p w14:paraId="7A32453E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759753A1" w14:textId="77777777" w:rsidR="00347B45" w:rsidRDefault="00347B45">
            <w:pPr>
              <w:pStyle w:val="ConsPlusNormal0"/>
            </w:pPr>
          </w:p>
        </w:tc>
        <w:tc>
          <w:tcPr>
            <w:tcW w:w="1417" w:type="dxa"/>
          </w:tcPr>
          <w:p w14:paraId="49704E49" w14:textId="77777777" w:rsidR="00347B45" w:rsidRDefault="00347B45">
            <w:pPr>
              <w:pStyle w:val="ConsPlusNormal0"/>
            </w:pPr>
          </w:p>
        </w:tc>
      </w:tr>
    </w:tbl>
    <w:p w14:paraId="3E30CA19" w14:textId="77777777" w:rsidR="00347B45" w:rsidRDefault="00347B45">
      <w:pPr>
        <w:pStyle w:val="ConsPlusNormal0"/>
        <w:jc w:val="both"/>
      </w:pPr>
    </w:p>
    <w:p w14:paraId="70C5E5F0" w14:textId="77777777" w:rsidR="00347B45" w:rsidRDefault="00347B45">
      <w:pPr>
        <w:pStyle w:val="ConsPlusNormal0"/>
        <w:jc w:val="both"/>
      </w:pPr>
    </w:p>
    <w:p w14:paraId="7313259D" w14:textId="77777777" w:rsidR="00347B45" w:rsidRDefault="00347B45">
      <w:pPr>
        <w:pStyle w:val="ConsPlusNormal0"/>
        <w:jc w:val="both"/>
      </w:pPr>
    </w:p>
    <w:p w14:paraId="4096FAEF" w14:textId="77777777" w:rsidR="00347B45" w:rsidRDefault="00913FF3">
      <w:pPr>
        <w:pStyle w:val="ConsPlusNormal0"/>
        <w:jc w:val="center"/>
      </w:pPr>
      <w:r>
        <w:t>Отчет о выплате КСП работникам (по категориям и элементам)</w:t>
      </w:r>
    </w:p>
    <w:p w14:paraId="7B25893F" w14:textId="77777777" w:rsidR="00347B45" w:rsidRDefault="00347B45">
      <w:pPr>
        <w:pStyle w:val="ConsPlusNormal0"/>
        <w:jc w:val="both"/>
      </w:pPr>
    </w:p>
    <w:p w14:paraId="6A0F41B3" w14:textId="77777777" w:rsidR="00347B45" w:rsidRDefault="00913FF3">
      <w:pPr>
        <w:pStyle w:val="ConsPlusNonformat0"/>
        <w:jc w:val="both"/>
      </w:pPr>
      <w:r>
        <w:t xml:space="preserve"> Подразделение:</w:t>
      </w:r>
    </w:p>
    <w:p w14:paraId="66586E21" w14:textId="77777777" w:rsidR="00347B45" w:rsidRDefault="00913FF3">
      <w:pPr>
        <w:pStyle w:val="ConsPlusNonformat0"/>
        <w:jc w:val="both"/>
      </w:pPr>
      <w:r>
        <w:t xml:space="preserve"> Год:                              Данные загружены:</w:t>
      </w:r>
    </w:p>
    <w:p w14:paraId="6985DCB9" w14:textId="77777777" w:rsidR="00347B45" w:rsidRDefault="00913FF3">
      <w:pPr>
        <w:pStyle w:val="ConsPlusNonformat0"/>
        <w:jc w:val="both"/>
      </w:pPr>
      <w:r>
        <w:t xml:space="preserve"> Период:                           Дата отчета:</w:t>
      </w:r>
    </w:p>
    <w:p w14:paraId="4F71A542" w14:textId="77777777" w:rsidR="00347B45" w:rsidRDefault="00913FF3">
      <w:pPr>
        <w:pStyle w:val="ConsPlusNonformat0"/>
        <w:jc w:val="both"/>
      </w:pPr>
      <w:r>
        <w:t xml:space="preserve"> РЦКУ:</w:t>
      </w:r>
    </w:p>
    <w:p w14:paraId="55DDBF13" w14:textId="77777777" w:rsidR="00347B45" w:rsidRDefault="00347B45">
      <w:pPr>
        <w:pStyle w:val="ConsPlusNormal0"/>
        <w:sectPr w:rsidR="00347B45">
          <w:headerReference w:type="default" r:id="rId203"/>
          <w:footerReference w:type="default" r:id="rId204"/>
          <w:headerReference w:type="first" r:id="rId205"/>
          <w:footerReference w:type="first" r:id="rId20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474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47B45" w14:paraId="14827C19" w14:textId="77777777">
        <w:tc>
          <w:tcPr>
            <w:tcW w:w="1814" w:type="dxa"/>
            <w:vMerge w:val="restart"/>
          </w:tcPr>
          <w:p w14:paraId="36F81D89" w14:textId="77777777" w:rsidR="00347B45" w:rsidRDefault="00913FF3">
            <w:pPr>
              <w:pStyle w:val="ConsPlusNormal0"/>
              <w:jc w:val="center"/>
            </w:pPr>
            <w:r>
              <w:t>Участник/</w:t>
            </w:r>
          </w:p>
          <w:p w14:paraId="6791DE3E" w14:textId="77777777" w:rsidR="00347B45" w:rsidRDefault="00913FF3">
            <w:pPr>
              <w:pStyle w:val="ConsPlusNormal0"/>
              <w:jc w:val="center"/>
            </w:pPr>
            <w:r>
              <w:t>Группа</w:t>
            </w:r>
          </w:p>
        </w:tc>
        <w:tc>
          <w:tcPr>
            <w:tcW w:w="1474" w:type="dxa"/>
            <w:vMerge w:val="restart"/>
          </w:tcPr>
          <w:p w14:paraId="6207E9AE" w14:textId="77777777" w:rsidR="00347B45" w:rsidRDefault="00913FF3">
            <w:pPr>
              <w:pStyle w:val="ConsPlusNormal0"/>
              <w:jc w:val="center"/>
            </w:pPr>
            <w:r>
              <w:t>Средняя</w:t>
            </w:r>
          </w:p>
          <w:p w14:paraId="649CAD66" w14:textId="77777777" w:rsidR="00347B45" w:rsidRDefault="00913FF3">
            <w:pPr>
              <w:pStyle w:val="ConsPlusNormal0"/>
              <w:jc w:val="center"/>
            </w:pPr>
            <w:r>
              <w:t>(руб)</w:t>
            </w:r>
          </w:p>
        </w:tc>
        <w:tc>
          <w:tcPr>
            <w:tcW w:w="1360" w:type="dxa"/>
            <w:gridSpan w:val="2"/>
          </w:tcPr>
          <w:p w14:paraId="69B4FF30" w14:textId="77777777" w:rsidR="00347B45" w:rsidRDefault="00913FF3">
            <w:pPr>
              <w:pStyle w:val="ConsPlusNormal0"/>
              <w:jc w:val="center"/>
            </w:pPr>
            <w:r>
              <w:t>САНАТОРНО-</w:t>
            </w:r>
          </w:p>
          <w:p w14:paraId="5FAECC2C" w14:textId="77777777" w:rsidR="00347B45" w:rsidRDefault="00913FF3">
            <w:pPr>
              <w:pStyle w:val="ConsPlusNormal0"/>
              <w:jc w:val="center"/>
            </w:pPr>
            <w:r>
              <w:t>КУРОРТНОЕ ЛЕЧЕНИЕ (средняя выплата)</w:t>
            </w:r>
          </w:p>
        </w:tc>
        <w:tc>
          <w:tcPr>
            <w:tcW w:w="1360" w:type="dxa"/>
            <w:gridSpan w:val="2"/>
          </w:tcPr>
          <w:p w14:paraId="4FDB97DD" w14:textId="77777777" w:rsidR="00347B45" w:rsidRDefault="00913FF3">
            <w:pPr>
              <w:pStyle w:val="ConsPlusNormal0"/>
              <w:jc w:val="center"/>
            </w:pPr>
            <w:r>
              <w:t>ЛЕТНИЙ ОТДЫХ ДЕТЕЙ (средняя выплата)</w:t>
            </w:r>
          </w:p>
        </w:tc>
        <w:tc>
          <w:tcPr>
            <w:tcW w:w="1360" w:type="dxa"/>
            <w:gridSpan w:val="2"/>
          </w:tcPr>
          <w:p w14:paraId="365DD7FF" w14:textId="77777777" w:rsidR="00347B45" w:rsidRDefault="00913FF3">
            <w:pPr>
              <w:pStyle w:val="ConsPlusNormal0"/>
              <w:jc w:val="center"/>
            </w:pPr>
            <w:r>
              <w:t>ПРОЕЗД К МЕСТУ РАБОТЫ НА ГОРОДСКОМ</w:t>
            </w:r>
          </w:p>
          <w:p w14:paraId="49341BE4" w14:textId="77777777" w:rsidR="00347B45" w:rsidRDefault="00913FF3">
            <w:pPr>
              <w:pStyle w:val="ConsPlusNormal0"/>
              <w:jc w:val="center"/>
            </w:pPr>
            <w:r>
              <w:t>ТРАНСПОРТЕ</w:t>
            </w:r>
          </w:p>
          <w:p w14:paraId="6F1ED3E4" w14:textId="77777777" w:rsidR="00347B45" w:rsidRDefault="00913FF3">
            <w:pPr>
              <w:pStyle w:val="ConsPlusNormal0"/>
              <w:jc w:val="center"/>
            </w:pPr>
            <w:r>
              <w:t>(средняя выплата)</w:t>
            </w:r>
          </w:p>
        </w:tc>
        <w:tc>
          <w:tcPr>
            <w:tcW w:w="1360" w:type="dxa"/>
            <w:gridSpan w:val="2"/>
          </w:tcPr>
          <w:p w14:paraId="0CB3B869" w14:textId="77777777" w:rsidR="00347B45" w:rsidRDefault="00913FF3">
            <w:pPr>
              <w:pStyle w:val="ConsPlusNormal0"/>
              <w:jc w:val="center"/>
            </w:pPr>
            <w:r>
              <w:t>УСЛУГИ ОПЛАТЫ ИНТЕРНЕТА И СОТОВОЙ СВЯЗИ (средняя выплата)</w:t>
            </w:r>
          </w:p>
        </w:tc>
        <w:tc>
          <w:tcPr>
            <w:tcW w:w="1360" w:type="dxa"/>
            <w:gridSpan w:val="2"/>
          </w:tcPr>
          <w:p w14:paraId="65B63AE1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1AFDC66C" w14:textId="77777777" w:rsidR="00347B45" w:rsidRDefault="00913FF3">
            <w:pPr>
              <w:pStyle w:val="ConsPlusNormal0"/>
              <w:jc w:val="center"/>
            </w:pPr>
            <w:r>
              <w:t>(ЛИЧНЫЕ) ВЗНОСЫ</w:t>
            </w:r>
          </w:p>
          <w:p w14:paraId="14B1DA4E" w14:textId="77777777" w:rsidR="00347B45" w:rsidRDefault="00913FF3">
            <w:pPr>
              <w:pStyle w:val="ConsPlusNormal0"/>
              <w:jc w:val="center"/>
            </w:pPr>
            <w:r>
              <w:t>В НПФ "БЛАГОСОСТОЯНИЕ"</w:t>
            </w:r>
          </w:p>
          <w:p w14:paraId="0610973D" w14:textId="77777777" w:rsidR="00347B45" w:rsidRDefault="00913FF3">
            <w:pPr>
              <w:pStyle w:val="ConsPlusNormal0"/>
              <w:jc w:val="center"/>
            </w:pPr>
            <w:r>
              <w:t>(индивидуальный</w:t>
            </w:r>
          </w:p>
          <w:p w14:paraId="4586BBC7" w14:textId="77777777" w:rsidR="00347B45" w:rsidRDefault="00913FF3">
            <w:pPr>
              <w:pStyle w:val="ConsPlusNormal0"/>
              <w:jc w:val="center"/>
            </w:pPr>
            <w:r>
              <w:t>договор) (средняя выплата)</w:t>
            </w:r>
          </w:p>
        </w:tc>
        <w:tc>
          <w:tcPr>
            <w:tcW w:w="1360" w:type="dxa"/>
            <w:gridSpan w:val="2"/>
          </w:tcPr>
          <w:p w14:paraId="5CDE991C" w14:textId="77777777" w:rsidR="00347B45" w:rsidRDefault="00913FF3">
            <w:pPr>
              <w:pStyle w:val="ConsPlusNormal0"/>
              <w:jc w:val="center"/>
            </w:pPr>
            <w:r>
              <w:t>ДОПОЛНИТЕЛЬНЫЕ (ЛИЧНЫЕ) ВЗНОСЫ</w:t>
            </w:r>
          </w:p>
          <w:p w14:paraId="62A49C83" w14:textId="77777777" w:rsidR="00347B45" w:rsidRDefault="00913FF3">
            <w:pPr>
              <w:pStyle w:val="ConsPlusNormal0"/>
              <w:jc w:val="center"/>
            </w:pPr>
            <w:r>
              <w:t>В НПФ</w:t>
            </w:r>
          </w:p>
          <w:p w14:paraId="60154985" w14:textId="77777777" w:rsidR="00347B45" w:rsidRDefault="00913FF3">
            <w:pPr>
              <w:pStyle w:val="ConsPlusNormal0"/>
              <w:jc w:val="center"/>
            </w:pPr>
            <w:r>
              <w:t>"БЛАГОСОСТОЯНИЕ"</w:t>
            </w:r>
          </w:p>
          <w:p w14:paraId="2BB25DCB" w14:textId="77777777" w:rsidR="00347B45" w:rsidRDefault="00913FF3">
            <w:pPr>
              <w:pStyle w:val="ConsPlusNormal0"/>
              <w:jc w:val="center"/>
            </w:pPr>
            <w:r>
              <w:t>(корпоративный договор)</w:t>
            </w:r>
          </w:p>
          <w:p w14:paraId="74C4EC7D" w14:textId="77777777" w:rsidR="00347B45" w:rsidRDefault="00913FF3">
            <w:pPr>
              <w:pStyle w:val="ConsPlusNormal0"/>
              <w:jc w:val="center"/>
            </w:pPr>
            <w:r>
              <w:t>(средняя</w:t>
            </w:r>
          </w:p>
          <w:p w14:paraId="41B17D02" w14:textId="77777777" w:rsidR="00347B45" w:rsidRDefault="00913FF3">
            <w:pPr>
              <w:pStyle w:val="ConsPlusNormal0"/>
              <w:jc w:val="center"/>
            </w:pPr>
            <w:r>
              <w:t>выплата)</w:t>
            </w:r>
          </w:p>
        </w:tc>
        <w:tc>
          <w:tcPr>
            <w:tcW w:w="1360" w:type="dxa"/>
            <w:gridSpan w:val="2"/>
          </w:tcPr>
          <w:p w14:paraId="51158A78" w14:textId="77777777" w:rsidR="00347B45" w:rsidRDefault="00913FF3">
            <w:pPr>
              <w:pStyle w:val="ConsPlusNormal0"/>
              <w:jc w:val="center"/>
            </w:pPr>
            <w:r>
              <w:t>МЕДИЦ</w:t>
            </w:r>
            <w:r>
              <w:t>ИНСКИЕ</w:t>
            </w:r>
          </w:p>
          <w:p w14:paraId="426E0824" w14:textId="77777777" w:rsidR="00347B45" w:rsidRDefault="00913FF3">
            <w:pPr>
              <w:pStyle w:val="ConsPlusNormal0"/>
              <w:jc w:val="center"/>
            </w:pPr>
            <w:r>
              <w:t>УСЛУГИ (СВЕРХ БАЗОВОГО ДМС) (средняя выплата)</w:t>
            </w:r>
          </w:p>
        </w:tc>
        <w:tc>
          <w:tcPr>
            <w:tcW w:w="1360" w:type="dxa"/>
            <w:gridSpan w:val="2"/>
          </w:tcPr>
          <w:p w14:paraId="123B3229" w14:textId="77777777" w:rsidR="00347B45" w:rsidRDefault="00913FF3">
            <w:pPr>
              <w:pStyle w:val="ConsPlusNormal0"/>
              <w:jc w:val="center"/>
            </w:pPr>
            <w:r>
              <w:t>СТРАХОВЫЕ ПРОДУКТЫ (средняя выплата)</w:t>
            </w:r>
          </w:p>
        </w:tc>
        <w:tc>
          <w:tcPr>
            <w:tcW w:w="1360" w:type="dxa"/>
            <w:gridSpan w:val="2"/>
          </w:tcPr>
          <w:p w14:paraId="040003A6" w14:textId="77777777" w:rsidR="00347B45" w:rsidRDefault="00913FF3">
            <w:pPr>
              <w:pStyle w:val="ConsPlusNormal0"/>
              <w:jc w:val="center"/>
            </w:pPr>
            <w:r>
              <w:t>УСЛУГИ ОБРАЗОВАТЕЛЬНЫХ УЧРЕЖДЕНИЙ</w:t>
            </w:r>
          </w:p>
          <w:p w14:paraId="0F98A5FD" w14:textId="77777777" w:rsidR="00347B45" w:rsidRDefault="00913FF3">
            <w:pPr>
              <w:pStyle w:val="ConsPlusNormal0"/>
              <w:jc w:val="center"/>
            </w:pPr>
            <w:r>
              <w:t>(средняя выплата</w:t>
            </w:r>
          </w:p>
        </w:tc>
        <w:tc>
          <w:tcPr>
            <w:tcW w:w="1360" w:type="dxa"/>
            <w:gridSpan w:val="2"/>
          </w:tcPr>
          <w:p w14:paraId="6E24949A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0C65D2E8" w14:textId="77777777" w:rsidR="00347B45" w:rsidRDefault="00913FF3">
            <w:pPr>
              <w:pStyle w:val="ConsPlusNormal0"/>
              <w:jc w:val="center"/>
            </w:pPr>
            <w:r>
              <w:t>КУЛЬТУРНЫХ УЧРЕЖДЕНИЙ</w:t>
            </w:r>
          </w:p>
          <w:p w14:paraId="3958C49B" w14:textId="77777777" w:rsidR="00347B45" w:rsidRDefault="00913FF3">
            <w:pPr>
              <w:pStyle w:val="ConsPlusNormal0"/>
              <w:jc w:val="center"/>
            </w:pPr>
            <w:r>
              <w:t>(средняя выплата)</w:t>
            </w:r>
          </w:p>
        </w:tc>
        <w:tc>
          <w:tcPr>
            <w:tcW w:w="1360" w:type="dxa"/>
            <w:gridSpan w:val="2"/>
          </w:tcPr>
          <w:p w14:paraId="1D7B3C3D" w14:textId="77777777" w:rsidR="00347B45" w:rsidRDefault="00913FF3">
            <w:pPr>
              <w:pStyle w:val="ConsPlusNormal0"/>
              <w:jc w:val="center"/>
            </w:pPr>
            <w:r>
              <w:t>УСЛУГИ ДЕТСКИХ САДОВ (средняя выплата)</w:t>
            </w:r>
          </w:p>
        </w:tc>
        <w:tc>
          <w:tcPr>
            <w:tcW w:w="1360" w:type="dxa"/>
            <w:gridSpan w:val="2"/>
          </w:tcPr>
          <w:p w14:paraId="1BC2A00B" w14:textId="77777777" w:rsidR="00347B45" w:rsidRDefault="00913FF3">
            <w:pPr>
              <w:pStyle w:val="ConsPlusNormal0"/>
              <w:jc w:val="center"/>
            </w:pPr>
            <w:r>
              <w:t xml:space="preserve">УСЛУГИ СПОРТИВНЫХ УЧРЕЖДЕНИЙ </w:t>
            </w:r>
            <w:r>
              <w:t>(средняя выплата)</w:t>
            </w:r>
          </w:p>
        </w:tc>
      </w:tr>
      <w:tr w:rsidR="00347B45" w14:paraId="1862CB8F" w14:textId="77777777">
        <w:tc>
          <w:tcPr>
            <w:tcW w:w="1814" w:type="dxa"/>
            <w:vMerge/>
          </w:tcPr>
          <w:p w14:paraId="6CDF841A" w14:textId="77777777" w:rsidR="00347B45" w:rsidRDefault="00347B45">
            <w:pPr>
              <w:pStyle w:val="ConsPlusNormal0"/>
            </w:pPr>
          </w:p>
        </w:tc>
        <w:tc>
          <w:tcPr>
            <w:tcW w:w="1474" w:type="dxa"/>
            <w:vMerge/>
          </w:tcPr>
          <w:p w14:paraId="55DBBC0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9CA1A0F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09569B67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A946BC0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0AF67A7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CC51FA4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215BAC73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4F37165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1A5223AF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5C2FAAF1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2BBDCC80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B5B0206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5D696A82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027DE43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04866C70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33FAABBA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329ACA66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77537DFF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5915A2C3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E11E7E3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7FF9A928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27DB5E7E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25C4BE1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680" w:type="dxa"/>
          </w:tcPr>
          <w:p w14:paraId="07BD9303" w14:textId="77777777" w:rsidR="00347B45" w:rsidRDefault="00913FF3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680" w:type="dxa"/>
          </w:tcPr>
          <w:p w14:paraId="0EBD89F9" w14:textId="77777777" w:rsidR="00347B45" w:rsidRDefault="00913FF3">
            <w:pPr>
              <w:pStyle w:val="ConsPlusNormal0"/>
              <w:jc w:val="center"/>
            </w:pPr>
            <w:r>
              <w:t>%</w:t>
            </w:r>
          </w:p>
        </w:tc>
      </w:tr>
      <w:tr w:rsidR="00347B45" w14:paraId="11BC878B" w14:textId="77777777">
        <w:tc>
          <w:tcPr>
            <w:tcW w:w="1814" w:type="dxa"/>
          </w:tcPr>
          <w:p w14:paraId="2127E5F9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474" w:type="dxa"/>
          </w:tcPr>
          <w:p w14:paraId="12AE3DB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181D75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D2FF4BC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3CCA3FE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CBC1CFD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7B10E5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E7F35B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313D2DE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31626F9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3E1D93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A5662F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F1EF3EB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18070E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77976B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29CB0D10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DC0F17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1DFBFCC2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71C5DA4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6413B23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F869065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785E54F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55EFA077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64EBC95F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499410A" w14:textId="77777777" w:rsidR="00347B45" w:rsidRDefault="00347B45">
            <w:pPr>
              <w:pStyle w:val="ConsPlusNormal0"/>
            </w:pPr>
          </w:p>
        </w:tc>
        <w:tc>
          <w:tcPr>
            <w:tcW w:w="680" w:type="dxa"/>
          </w:tcPr>
          <w:p w14:paraId="4660FC51" w14:textId="77777777" w:rsidR="00347B45" w:rsidRDefault="00347B45">
            <w:pPr>
              <w:pStyle w:val="ConsPlusNormal0"/>
            </w:pPr>
          </w:p>
        </w:tc>
      </w:tr>
    </w:tbl>
    <w:p w14:paraId="08A8AA5A" w14:textId="77777777" w:rsidR="00347B45" w:rsidRDefault="00347B45">
      <w:pPr>
        <w:pStyle w:val="ConsPlusNormal0"/>
        <w:jc w:val="both"/>
      </w:pPr>
    </w:p>
    <w:p w14:paraId="499C03C7" w14:textId="77777777" w:rsidR="00347B45" w:rsidRDefault="00347B45">
      <w:pPr>
        <w:pStyle w:val="ConsPlusNormal0"/>
        <w:jc w:val="both"/>
      </w:pPr>
    </w:p>
    <w:p w14:paraId="0149D545" w14:textId="77777777" w:rsidR="00347B45" w:rsidRDefault="00913FF3">
      <w:pPr>
        <w:pStyle w:val="ConsPlusNormal0"/>
        <w:jc w:val="center"/>
      </w:pPr>
      <w:r>
        <w:t>Отчет</w:t>
      </w:r>
    </w:p>
    <w:p w14:paraId="088761BB" w14:textId="77777777" w:rsidR="00347B45" w:rsidRDefault="00913FF3">
      <w:pPr>
        <w:pStyle w:val="ConsPlusNormal0"/>
        <w:jc w:val="center"/>
      </w:pPr>
      <w:r>
        <w:t>Персонифицированный список работников для получения КСП. (формируется в чел., в руб.)</w:t>
      </w:r>
    </w:p>
    <w:p w14:paraId="4CBCF61C" w14:textId="77777777" w:rsidR="00347B45" w:rsidRDefault="00347B45">
      <w:pPr>
        <w:pStyle w:val="ConsPlusNormal0"/>
        <w:jc w:val="both"/>
      </w:pPr>
    </w:p>
    <w:p w14:paraId="083A77D7" w14:textId="77777777" w:rsidR="00347B45" w:rsidRDefault="00913FF3">
      <w:pPr>
        <w:pStyle w:val="ConsPlusNormal0"/>
        <w:ind w:firstLine="540"/>
        <w:jc w:val="both"/>
      </w:pPr>
      <w:r>
        <w:t>Филиал или другое структурное подразделение ОАО "РЖД":</w:t>
      </w:r>
    </w:p>
    <w:p w14:paraId="46141EDD" w14:textId="77777777" w:rsidR="00347B45" w:rsidRDefault="00347B45">
      <w:pPr>
        <w:pStyle w:val="ConsPlusNormal0"/>
        <w:jc w:val="both"/>
      </w:pPr>
    </w:p>
    <w:p w14:paraId="0CF0E120" w14:textId="77777777" w:rsidR="00347B45" w:rsidRDefault="00913FF3">
      <w:pPr>
        <w:pStyle w:val="ConsPlusNonformat0"/>
        <w:jc w:val="both"/>
      </w:pPr>
      <w:r>
        <w:t xml:space="preserve">         Дата                     Начало:</w:t>
      </w:r>
    </w:p>
    <w:p w14:paraId="0FF93E21" w14:textId="77777777" w:rsidR="00347B45" w:rsidRDefault="00913FF3">
      <w:pPr>
        <w:pStyle w:val="ConsPlusNonformat0"/>
        <w:jc w:val="both"/>
      </w:pPr>
      <w:r>
        <w:t xml:space="preserve">    формирования</w:t>
      </w:r>
    </w:p>
    <w:p w14:paraId="67D11FA0" w14:textId="77777777" w:rsidR="00347B45" w:rsidRDefault="00913FF3">
      <w:pPr>
        <w:pStyle w:val="ConsPlusNonformat0"/>
        <w:jc w:val="both"/>
      </w:pPr>
      <w:r>
        <w:t xml:space="preserve">       отчета:                    Окончание:</w:t>
      </w:r>
    </w:p>
    <w:p w14:paraId="5CB71A56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020"/>
        <w:gridCol w:w="964"/>
        <w:gridCol w:w="794"/>
        <w:gridCol w:w="1247"/>
        <w:gridCol w:w="96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1304"/>
        <w:gridCol w:w="1134"/>
      </w:tblGrid>
      <w:tr w:rsidR="00347B45" w14:paraId="5C562A57" w14:textId="77777777">
        <w:tc>
          <w:tcPr>
            <w:tcW w:w="680" w:type="dxa"/>
            <w:vMerge w:val="restart"/>
          </w:tcPr>
          <w:p w14:paraId="777A2D94" w14:textId="77777777" w:rsidR="00347B45" w:rsidRDefault="00913F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020" w:type="dxa"/>
            <w:vMerge w:val="restart"/>
          </w:tcPr>
          <w:p w14:paraId="25338CE4" w14:textId="77777777" w:rsidR="00347B45" w:rsidRDefault="00913FF3">
            <w:pPr>
              <w:pStyle w:val="ConsPlusNormal0"/>
              <w:jc w:val="center"/>
            </w:pPr>
            <w:r>
              <w:t>ПО</w:t>
            </w:r>
            <w:r>
              <w:t>ДРАЗ- ДЕЛЕНИЕ</w:t>
            </w:r>
          </w:p>
        </w:tc>
        <w:tc>
          <w:tcPr>
            <w:tcW w:w="3969" w:type="dxa"/>
            <w:gridSpan w:val="4"/>
          </w:tcPr>
          <w:p w14:paraId="45B0BFB3" w14:textId="77777777" w:rsidR="00347B45" w:rsidRDefault="00913FF3">
            <w:pPr>
              <w:pStyle w:val="ConsPlusNormal0"/>
              <w:jc w:val="center"/>
            </w:pPr>
            <w:r>
              <w:t>Сведения о получателе КСП</w:t>
            </w:r>
          </w:p>
        </w:tc>
        <w:tc>
          <w:tcPr>
            <w:tcW w:w="1188" w:type="dxa"/>
            <w:gridSpan w:val="3"/>
            <w:vMerge w:val="restart"/>
          </w:tcPr>
          <w:p w14:paraId="28B70AB3" w14:textId="77777777" w:rsidR="00347B45" w:rsidRDefault="00913FF3">
            <w:pPr>
              <w:pStyle w:val="ConsPlusNormal0"/>
              <w:jc w:val="center"/>
            </w:pPr>
            <w:r>
              <w:t>ИТОГО</w:t>
            </w:r>
          </w:p>
        </w:tc>
        <w:tc>
          <w:tcPr>
            <w:tcW w:w="9504" w:type="dxa"/>
            <w:gridSpan w:val="24"/>
          </w:tcPr>
          <w:p w14:paraId="1122323F" w14:textId="77777777" w:rsidR="00347B45" w:rsidRDefault="00913FF3">
            <w:pPr>
              <w:pStyle w:val="ConsPlusNormal0"/>
              <w:jc w:val="center"/>
            </w:pPr>
            <w:r>
              <w:t>Выбранные работником элементы КСП</w:t>
            </w:r>
          </w:p>
        </w:tc>
        <w:tc>
          <w:tcPr>
            <w:tcW w:w="1304" w:type="dxa"/>
            <w:vMerge w:val="restart"/>
          </w:tcPr>
          <w:p w14:paraId="67EE5DB8" w14:textId="77777777" w:rsidR="00347B45" w:rsidRDefault="00913FF3">
            <w:pPr>
              <w:pStyle w:val="ConsPlusNormal0"/>
              <w:jc w:val="center"/>
            </w:pPr>
            <w:r>
              <w:t>Отказался</w:t>
            </w:r>
          </w:p>
          <w:p w14:paraId="3E8E5CF2" w14:textId="77777777" w:rsidR="00347B45" w:rsidRDefault="00913FF3">
            <w:pPr>
              <w:pStyle w:val="ConsPlusNormal0"/>
              <w:jc w:val="center"/>
            </w:pPr>
            <w:r>
              <w:t>от компен- сации</w:t>
            </w:r>
          </w:p>
        </w:tc>
        <w:tc>
          <w:tcPr>
            <w:tcW w:w="1134" w:type="dxa"/>
            <w:vMerge w:val="restart"/>
          </w:tcPr>
          <w:p w14:paraId="7690887A" w14:textId="77777777" w:rsidR="00347B45" w:rsidRDefault="00913FF3">
            <w:pPr>
              <w:pStyle w:val="ConsPlusNormal0"/>
              <w:jc w:val="center"/>
            </w:pPr>
            <w:r>
              <w:t>Снятие с</w:t>
            </w:r>
          </w:p>
          <w:p w14:paraId="21D0A4FC" w14:textId="77777777" w:rsidR="00347B45" w:rsidRDefault="00913FF3">
            <w:pPr>
              <w:pStyle w:val="ConsPlusNormal0"/>
              <w:jc w:val="center"/>
            </w:pPr>
            <w:r>
              <w:t>учета</w:t>
            </w:r>
          </w:p>
        </w:tc>
      </w:tr>
      <w:tr w:rsidR="00347B45" w14:paraId="5093347F" w14:textId="77777777">
        <w:tc>
          <w:tcPr>
            <w:tcW w:w="680" w:type="dxa"/>
            <w:vMerge/>
          </w:tcPr>
          <w:p w14:paraId="70A340CA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  <w:vMerge/>
          </w:tcPr>
          <w:p w14:paraId="41F988E2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  <w:vMerge w:val="restart"/>
          </w:tcPr>
          <w:p w14:paraId="1D05178D" w14:textId="77777777" w:rsidR="00347B45" w:rsidRDefault="00913FF3">
            <w:pPr>
              <w:pStyle w:val="ConsPlusNormal0"/>
              <w:jc w:val="center"/>
            </w:pPr>
            <w:r>
              <w:t>Табель- ный номер</w:t>
            </w:r>
          </w:p>
        </w:tc>
        <w:tc>
          <w:tcPr>
            <w:tcW w:w="794" w:type="dxa"/>
            <w:vMerge w:val="restart"/>
          </w:tcPr>
          <w:p w14:paraId="676540B4" w14:textId="77777777" w:rsidR="00347B45" w:rsidRDefault="00913FF3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247" w:type="dxa"/>
            <w:vMerge w:val="restart"/>
          </w:tcPr>
          <w:p w14:paraId="32703A58" w14:textId="77777777" w:rsidR="00347B45" w:rsidRDefault="00913FF3">
            <w:pPr>
              <w:pStyle w:val="ConsPlusNormal0"/>
              <w:jc w:val="center"/>
            </w:pPr>
            <w:r>
              <w:t>Штатная должность</w:t>
            </w:r>
          </w:p>
        </w:tc>
        <w:tc>
          <w:tcPr>
            <w:tcW w:w="964" w:type="dxa"/>
            <w:vMerge w:val="restart"/>
          </w:tcPr>
          <w:p w14:paraId="167B0C9A" w14:textId="77777777" w:rsidR="00347B45" w:rsidRDefault="00913FF3">
            <w:pPr>
              <w:pStyle w:val="ConsPlusNormal0"/>
              <w:jc w:val="center"/>
            </w:pPr>
            <w:r>
              <w:t>Значи-</w:t>
            </w:r>
          </w:p>
          <w:p w14:paraId="099F2021" w14:textId="77777777" w:rsidR="00347B45" w:rsidRDefault="00913FF3">
            <w:pPr>
              <w:pStyle w:val="ConsPlusNormal0"/>
              <w:jc w:val="center"/>
            </w:pPr>
            <w:r>
              <w:t>мая</w:t>
            </w:r>
          </w:p>
          <w:p w14:paraId="38A03D99" w14:textId="77777777" w:rsidR="00347B45" w:rsidRDefault="00913FF3">
            <w:pPr>
              <w:pStyle w:val="ConsPlusNormal0"/>
              <w:jc w:val="center"/>
            </w:pPr>
            <w:r>
              <w:t>кате- гория</w:t>
            </w:r>
          </w:p>
        </w:tc>
        <w:tc>
          <w:tcPr>
            <w:tcW w:w="1188" w:type="dxa"/>
            <w:gridSpan w:val="3"/>
            <w:vMerge/>
          </w:tcPr>
          <w:p w14:paraId="7667E57B" w14:textId="77777777" w:rsidR="00347B45" w:rsidRDefault="00347B45">
            <w:pPr>
              <w:pStyle w:val="ConsPlusNormal0"/>
            </w:pPr>
          </w:p>
        </w:tc>
        <w:tc>
          <w:tcPr>
            <w:tcW w:w="792" w:type="dxa"/>
            <w:gridSpan w:val="2"/>
          </w:tcPr>
          <w:p w14:paraId="0ADB83CB" w14:textId="77777777" w:rsidR="00347B45" w:rsidRDefault="00913FF3">
            <w:pPr>
              <w:pStyle w:val="ConsPlusNormal0"/>
              <w:jc w:val="center"/>
            </w:pPr>
            <w:r>
              <w:t>САНАТОРНО-</w:t>
            </w:r>
          </w:p>
          <w:p w14:paraId="225BA9A3" w14:textId="77777777" w:rsidR="00347B45" w:rsidRDefault="00913FF3">
            <w:pPr>
              <w:pStyle w:val="ConsPlusNormal0"/>
              <w:jc w:val="center"/>
            </w:pPr>
            <w:r>
              <w:t>КУРОРТНОЕ ЛЕЧЕНИЕ</w:t>
            </w:r>
          </w:p>
        </w:tc>
        <w:tc>
          <w:tcPr>
            <w:tcW w:w="792" w:type="dxa"/>
            <w:gridSpan w:val="2"/>
          </w:tcPr>
          <w:p w14:paraId="3187901B" w14:textId="77777777" w:rsidR="00347B45" w:rsidRDefault="00347B45">
            <w:pPr>
              <w:pStyle w:val="ConsPlusNormal0"/>
            </w:pPr>
          </w:p>
          <w:p w14:paraId="38B036FF" w14:textId="77777777" w:rsidR="00347B45" w:rsidRDefault="00913FF3">
            <w:pPr>
              <w:pStyle w:val="ConsPlusNormal0"/>
              <w:jc w:val="center"/>
            </w:pPr>
            <w:r>
              <w:t>ЛЕТНИЙ ОТДЫХ ДЕТЕЙ</w:t>
            </w:r>
          </w:p>
        </w:tc>
        <w:tc>
          <w:tcPr>
            <w:tcW w:w="792" w:type="dxa"/>
            <w:gridSpan w:val="2"/>
          </w:tcPr>
          <w:p w14:paraId="5B3AB0A6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7597AC3D" w14:textId="77777777" w:rsidR="00347B45" w:rsidRDefault="00913FF3">
            <w:pPr>
              <w:pStyle w:val="ConsPlusNormal0"/>
              <w:jc w:val="center"/>
            </w:pPr>
            <w:r>
              <w:t>(ЛИЧНЫЕ) ВЗНОСЫ</w:t>
            </w:r>
          </w:p>
          <w:p w14:paraId="56B79B7E" w14:textId="77777777" w:rsidR="00347B45" w:rsidRDefault="00913FF3">
            <w:pPr>
              <w:pStyle w:val="ConsPlusNormal0"/>
              <w:jc w:val="center"/>
            </w:pPr>
            <w:r>
              <w:t>В НПФ "БЛАГОСОСТОЯНИЕ"</w:t>
            </w:r>
          </w:p>
          <w:p w14:paraId="5CD50A03" w14:textId="77777777" w:rsidR="00347B45" w:rsidRDefault="00913FF3">
            <w:pPr>
              <w:pStyle w:val="ConsPlusNormal0"/>
              <w:jc w:val="center"/>
            </w:pPr>
            <w:r>
              <w:t>(индивидуальный</w:t>
            </w:r>
          </w:p>
          <w:p w14:paraId="73EDFBBD" w14:textId="77777777" w:rsidR="00347B45" w:rsidRDefault="00913FF3">
            <w:pPr>
              <w:pStyle w:val="ConsPlusNormal0"/>
              <w:jc w:val="center"/>
            </w:pPr>
            <w:r>
              <w:t>договор)</w:t>
            </w:r>
          </w:p>
        </w:tc>
        <w:tc>
          <w:tcPr>
            <w:tcW w:w="792" w:type="dxa"/>
            <w:gridSpan w:val="2"/>
          </w:tcPr>
          <w:p w14:paraId="0BDF7C06" w14:textId="77777777" w:rsidR="00347B45" w:rsidRDefault="00913FF3">
            <w:pPr>
              <w:pStyle w:val="ConsPlusNormal0"/>
              <w:jc w:val="center"/>
            </w:pPr>
            <w:r>
              <w:t>ДОПОЛНИТЕЛЬНЫЕ</w:t>
            </w:r>
          </w:p>
          <w:p w14:paraId="17A5971F" w14:textId="77777777" w:rsidR="00347B45" w:rsidRDefault="00913FF3">
            <w:pPr>
              <w:pStyle w:val="ConsPlusNormal0"/>
              <w:jc w:val="center"/>
            </w:pPr>
            <w:r>
              <w:t>(ЛИЧНЫЕ) ВЗНОСЫ</w:t>
            </w:r>
          </w:p>
          <w:p w14:paraId="46A348CB" w14:textId="77777777" w:rsidR="00347B45" w:rsidRDefault="00913FF3">
            <w:pPr>
              <w:pStyle w:val="ConsPlusNormal0"/>
              <w:jc w:val="center"/>
            </w:pPr>
            <w:r>
              <w:t>В НПФ "БЛАГОСОСТОЯНИЕ" (корпоративный договор)</w:t>
            </w:r>
          </w:p>
        </w:tc>
        <w:tc>
          <w:tcPr>
            <w:tcW w:w="792" w:type="dxa"/>
            <w:gridSpan w:val="2"/>
          </w:tcPr>
          <w:p w14:paraId="012C66FF" w14:textId="77777777" w:rsidR="00347B45" w:rsidRDefault="00913FF3">
            <w:pPr>
              <w:pStyle w:val="ConsPlusNormal0"/>
              <w:jc w:val="center"/>
            </w:pPr>
            <w:r>
              <w:t>СТРАХОВЫЕ ПРОДУКТЫ</w:t>
            </w:r>
          </w:p>
        </w:tc>
        <w:tc>
          <w:tcPr>
            <w:tcW w:w="792" w:type="dxa"/>
            <w:gridSpan w:val="2"/>
          </w:tcPr>
          <w:p w14:paraId="1F77F08C" w14:textId="77777777" w:rsidR="00347B45" w:rsidRDefault="00913FF3">
            <w:pPr>
              <w:pStyle w:val="ConsPlusNormal0"/>
              <w:jc w:val="center"/>
            </w:pPr>
            <w:r>
              <w:t>МЕДИЦИНСКИЕ</w:t>
            </w:r>
          </w:p>
          <w:p w14:paraId="5753EF45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</w:tc>
        <w:tc>
          <w:tcPr>
            <w:tcW w:w="792" w:type="dxa"/>
            <w:gridSpan w:val="2"/>
          </w:tcPr>
          <w:p w14:paraId="4A0F0930" w14:textId="77777777" w:rsidR="00347B45" w:rsidRDefault="00913FF3">
            <w:pPr>
              <w:pStyle w:val="ConsPlusNormal0"/>
              <w:jc w:val="center"/>
            </w:pPr>
            <w:r>
              <w:t>УСЛУГИ</w:t>
            </w:r>
          </w:p>
          <w:p w14:paraId="3DE053CC" w14:textId="77777777" w:rsidR="00347B45" w:rsidRDefault="00913FF3">
            <w:pPr>
              <w:pStyle w:val="ConsPlusNormal0"/>
              <w:jc w:val="center"/>
            </w:pPr>
            <w:r>
              <w:t>ОБРАЗОВА-</w:t>
            </w:r>
          </w:p>
          <w:p w14:paraId="61FB9F62" w14:textId="77777777" w:rsidR="00347B45" w:rsidRDefault="00913FF3">
            <w:pPr>
              <w:pStyle w:val="ConsPlusNormal0"/>
              <w:jc w:val="center"/>
            </w:pPr>
            <w:r>
              <w:t>ТЕЛЬНЫХ УЧРЕЖДЕНИЙ</w:t>
            </w:r>
          </w:p>
        </w:tc>
        <w:tc>
          <w:tcPr>
            <w:tcW w:w="792" w:type="dxa"/>
            <w:gridSpan w:val="2"/>
          </w:tcPr>
          <w:p w14:paraId="0D1E707C" w14:textId="77777777" w:rsidR="00347B45" w:rsidRDefault="00913FF3">
            <w:pPr>
              <w:pStyle w:val="ConsPlusNormal0"/>
              <w:jc w:val="center"/>
            </w:pPr>
            <w:r>
              <w:t>ДЕТСКИЕ САДЫ</w:t>
            </w:r>
          </w:p>
        </w:tc>
        <w:tc>
          <w:tcPr>
            <w:tcW w:w="792" w:type="dxa"/>
            <w:gridSpan w:val="2"/>
          </w:tcPr>
          <w:p w14:paraId="63CDFE84" w14:textId="77777777" w:rsidR="00347B45" w:rsidRDefault="00913FF3">
            <w:pPr>
              <w:pStyle w:val="ConsPlusNormal0"/>
              <w:jc w:val="center"/>
            </w:pPr>
            <w:r>
              <w:t>УСЛУГИ КУЛЬТУРНЫХ УЧРЕЖДЕНИЙ</w:t>
            </w:r>
          </w:p>
        </w:tc>
        <w:tc>
          <w:tcPr>
            <w:tcW w:w="792" w:type="dxa"/>
            <w:gridSpan w:val="2"/>
          </w:tcPr>
          <w:p w14:paraId="70A9F401" w14:textId="77777777" w:rsidR="00347B45" w:rsidRDefault="00913FF3">
            <w:pPr>
              <w:pStyle w:val="ConsPlusNormal0"/>
              <w:jc w:val="center"/>
            </w:pPr>
            <w:r>
              <w:t>УСЛУГИ СПОРТИВНЫХ УЧРЕЖДЕНИЙ</w:t>
            </w:r>
          </w:p>
        </w:tc>
        <w:tc>
          <w:tcPr>
            <w:tcW w:w="792" w:type="dxa"/>
            <w:gridSpan w:val="2"/>
          </w:tcPr>
          <w:p w14:paraId="4302B357" w14:textId="77777777" w:rsidR="00347B45" w:rsidRDefault="00913FF3">
            <w:pPr>
              <w:pStyle w:val="ConsPlusNormal0"/>
              <w:jc w:val="center"/>
            </w:pPr>
            <w:r>
              <w:t>ПРОЕЗД ОБЩЕСТВЕННЫМ</w:t>
            </w:r>
          </w:p>
          <w:p w14:paraId="59A6D683" w14:textId="77777777" w:rsidR="00347B45" w:rsidRDefault="00913FF3">
            <w:pPr>
              <w:pStyle w:val="ConsPlusNormal0"/>
              <w:jc w:val="center"/>
            </w:pPr>
            <w:r>
              <w:t>ТРАНСПОРТОМ</w:t>
            </w:r>
          </w:p>
          <w:p w14:paraId="70804B7C" w14:textId="77777777" w:rsidR="00347B45" w:rsidRDefault="00913FF3">
            <w:pPr>
              <w:pStyle w:val="ConsPlusNormal0"/>
              <w:jc w:val="center"/>
            </w:pPr>
            <w:r>
              <w:t>К МЕСТУ РАБОТЫ</w:t>
            </w:r>
          </w:p>
        </w:tc>
        <w:tc>
          <w:tcPr>
            <w:tcW w:w="792" w:type="dxa"/>
            <w:gridSpan w:val="2"/>
          </w:tcPr>
          <w:p w14:paraId="04DCC378" w14:textId="77777777" w:rsidR="00347B45" w:rsidRDefault="00913FF3">
            <w:pPr>
              <w:pStyle w:val="ConsPlusNormal0"/>
              <w:jc w:val="center"/>
            </w:pPr>
            <w:r>
              <w:t>УСЛУГИ СОТОВОЙ СВЯЗИ И</w:t>
            </w:r>
          </w:p>
          <w:p w14:paraId="244389F8" w14:textId="77777777" w:rsidR="00347B45" w:rsidRDefault="00913FF3">
            <w:pPr>
              <w:pStyle w:val="ConsPlusNormal0"/>
              <w:jc w:val="center"/>
            </w:pPr>
            <w:r>
              <w:t>ИНТЕРНЕТ</w:t>
            </w:r>
          </w:p>
        </w:tc>
        <w:tc>
          <w:tcPr>
            <w:tcW w:w="1304" w:type="dxa"/>
            <w:vMerge/>
          </w:tcPr>
          <w:p w14:paraId="4E10AB7C" w14:textId="77777777" w:rsidR="00347B45" w:rsidRDefault="00347B45">
            <w:pPr>
              <w:pStyle w:val="ConsPlusNormal0"/>
            </w:pPr>
          </w:p>
        </w:tc>
        <w:tc>
          <w:tcPr>
            <w:tcW w:w="1134" w:type="dxa"/>
            <w:vMerge/>
          </w:tcPr>
          <w:p w14:paraId="708F9D52" w14:textId="77777777" w:rsidR="00347B45" w:rsidRDefault="00347B45">
            <w:pPr>
              <w:pStyle w:val="ConsPlusNormal0"/>
            </w:pPr>
          </w:p>
        </w:tc>
      </w:tr>
      <w:tr w:rsidR="00347B45" w14:paraId="0379748F" w14:textId="77777777">
        <w:tc>
          <w:tcPr>
            <w:tcW w:w="680" w:type="dxa"/>
            <w:vMerge/>
          </w:tcPr>
          <w:p w14:paraId="3A51C095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  <w:vMerge/>
          </w:tcPr>
          <w:p w14:paraId="6D55E2CD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  <w:vMerge/>
          </w:tcPr>
          <w:p w14:paraId="12EAC80A" w14:textId="77777777" w:rsidR="00347B45" w:rsidRDefault="00347B45">
            <w:pPr>
              <w:pStyle w:val="ConsPlusNormal0"/>
            </w:pPr>
          </w:p>
        </w:tc>
        <w:tc>
          <w:tcPr>
            <w:tcW w:w="794" w:type="dxa"/>
            <w:vMerge/>
          </w:tcPr>
          <w:p w14:paraId="5408DAF5" w14:textId="77777777" w:rsidR="00347B45" w:rsidRDefault="00347B45">
            <w:pPr>
              <w:pStyle w:val="ConsPlusNormal0"/>
            </w:pPr>
          </w:p>
        </w:tc>
        <w:tc>
          <w:tcPr>
            <w:tcW w:w="1247" w:type="dxa"/>
            <w:vMerge/>
          </w:tcPr>
          <w:p w14:paraId="72C4D319" w14:textId="77777777" w:rsidR="00347B45" w:rsidRDefault="00347B45">
            <w:pPr>
              <w:pStyle w:val="ConsPlusNormal0"/>
            </w:pPr>
          </w:p>
        </w:tc>
        <w:tc>
          <w:tcPr>
            <w:tcW w:w="964" w:type="dxa"/>
            <w:vMerge/>
          </w:tcPr>
          <w:p w14:paraId="03E36E1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702C2D1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4FF8A5B0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10F94202" w14:textId="77777777" w:rsidR="00347B45" w:rsidRDefault="00913FF3">
            <w:pPr>
              <w:pStyle w:val="ConsPlusNormal0"/>
              <w:jc w:val="center"/>
            </w:pPr>
            <w:r>
              <w:t>отказы</w:t>
            </w:r>
          </w:p>
        </w:tc>
        <w:tc>
          <w:tcPr>
            <w:tcW w:w="396" w:type="dxa"/>
          </w:tcPr>
          <w:p w14:paraId="4565FDE0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74C94839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68E4A858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271B18B4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558F77F9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7BFA6957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50A81F4C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5CC587A4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20F18109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6BF003AB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71C9A94F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60713502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720B6A8F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3B03F22D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216E7680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25C4D149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0A9DAD9F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5E1A66E8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35EAAA53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0694F60B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1BAFA6D7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3CA04B57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396" w:type="dxa"/>
          </w:tcPr>
          <w:p w14:paraId="6C771C26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396" w:type="dxa"/>
          </w:tcPr>
          <w:p w14:paraId="307FCBF3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1304" w:type="dxa"/>
            <w:vMerge/>
          </w:tcPr>
          <w:p w14:paraId="31C003B8" w14:textId="77777777" w:rsidR="00347B45" w:rsidRDefault="00347B45">
            <w:pPr>
              <w:pStyle w:val="ConsPlusNormal0"/>
            </w:pPr>
          </w:p>
        </w:tc>
        <w:tc>
          <w:tcPr>
            <w:tcW w:w="1134" w:type="dxa"/>
            <w:vMerge/>
          </w:tcPr>
          <w:p w14:paraId="2E5B6689" w14:textId="77777777" w:rsidR="00347B45" w:rsidRDefault="00347B45">
            <w:pPr>
              <w:pStyle w:val="ConsPlusNormal0"/>
            </w:pPr>
          </w:p>
        </w:tc>
      </w:tr>
      <w:tr w:rsidR="00347B45" w14:paraId="0956D33C" w14:textId="77777777">
        <w:tc>
          <w:tcPr>
            <w:tcW w:w="680" w:type="dxa"/>
          </w:tcPr>
          <w:p w14:paraId="65793CCE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771EA724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</w:tcPr>
          <w:p w14:paraId="6DFEF707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94" w:type="dxa"/>
          </w:tcPr>
          <w:p w14:paraId="6957B78F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14:paraId="6529D811" w14:textId="77777777" w:rsidR="00347B45" w:rsidRDefault="00913FF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</w:tcPr>
          <w:p w14:paraId="1152EC54" w14:textId="77777777" w:rsidR="00347B45" w:rsidRDefault="00913FF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96" w:type="dxa"/>
          </w:tcPr>
          <w:p w14:paraId="3541186D" w14:textId="77777777" w:rsidR="00347B45" w:rsidRDefault="00913FF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96" w:type="dxa"/>
          </w:tcPr>
          <w:p w14:paraId="1D52D322" w14:textId="77777777" w:rsidR="00347B45" w:rsidRDefault="00913FF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96" w:type="dxa"/>
          </w:tcPr>
          <w:p w14:paraId="0D7A8869" w14:textId="77777777" w:rsidR="00347B45" w:rsidRDefault="00913FF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96" w:type="dxa"/>
          </w:tcPr>
          <w:p w14:paraId="30CFDB71" w14:textId="77777777" w:rsidR="00347B45" w:rsidRDefault="00913FF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96" w:type="dxa"/>
          </w:tcPr>
          <w:p w14:paraId="312259D7" w14:textId="77777777" w:rsidR="00347B45" w:rsidRDefault="00913FF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96" w:type="dxa"/>
          </w:tcPr>
          <w:p w14:paraId="0DDD5424" w14:textId="77777777" w:rsidR="00347B45" w:rsidRDefault="00913FF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396" w:type="dxa"/>
          </w:tcPr>
          <w:p w14:paraId="7EF1A40B" w14:textId="77777777" w:rsidR="00347B45" w:rsidRDefault="00913FF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96" w:type="dxa"/>
          </w:tcPr>
          <w:p w14:paraId="172F3854" w14:textId="77777777" w:rsidR="00347B45" w:rsidRDefault="00913FF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96" w:type="dxa"/>
          </w:tcPr>
          <w:p w14:paraId="0990AB96" w14:textId="77777777" w:rsidR="00347B45" w:rsidRDefault="00913FF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96" w:type="dxa"/>
          </w:tcPr>
          <w:p w14:paraId="0E134E65" w14:textId="77777777" w:rsidR="00347B45" w:rsidRDefault="00913FF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96" w:type="dxa"/>
          </w:tcPr>
          <w:p w14:paraId="15B33550" w14:textId="77777777" w:rsidR="00347B45" w:rsidRDefault="00913FF3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96" w:type="dxa"/>
          </w:tcPr>
          <w:p w14:paraId="1710EF85" w14:textId="77777777" w:rsidR="00347B45" w:rsidRDefault="00913FF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96" w:type="dxa"/>
          </w:tcPr>
          <w:p w14:paraId="7FC1704B" w14:textId="77777777" w:rsidR="00347B45" w:rsidRDefault="00913FF3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96" w:type="dxa"/>
          </w:tcPr>
          <w:p w14:paraId="3AFDE92E" w14:textId="77777777" w:rsidR="00347B45" w:rsidRDefault="00913FF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396" w:type="dxa"/>
          </w:tcPr>
          <w:p w14:paraId="39E74DF9" w14:textId="77777777" w:rsidR="00347B45" w:rsidRDefault="00913FF3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396" w:type="dxa"/>
          </w:tcPr>
          <w:p w14:paraId="79A70F23" w14:textId="77777777" w:rsidR="00347B45" w:rsidRDefault="00913FF3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396" w:type="dxa"/>
          </w:tcPr>
          <w:p w14:paraId="18FCAF13" w14:textId="77777777" w:rsidR="00347B45" w:rsidRDefault="00913FF3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396" w:type="dxa"/>
          </w:tcPr>
          <w:p w14:paraId="30D51B09" w14:textId="77777777" w:rsidR="00347B45" w:rsidRDefault="00913FF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396" w:type="dxa"/>
          </w:tcPr>
          <w:p w14:paraId="7A7AE568" w14:textId="77777777" w:rsidR="00347B45" w:rsidRDefault="00913FF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396" w:type="dxa"/>
          </w:tcPr>
          <w:p w14:paraId="57BFCF60" w14:textId="77777777" w:rsidR="00347B45" w:rsidRDefault="00913FF3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396" w:type="dxa"/>
          </w:tcPr>
          <w:p w14:paraId="748374CE" w14:textId="77777777" w:rsidR="00347B45" w:rsidRDefault="00913FF3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396" w:type="dxa"/>
          </w:tcPr>
          <w:p w14:paraId="7225085B" w14:textId="77777777" w:rsidR="00347B45" w:rsidRDefault="00913FF3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396" w:type="dxa"/>
          </w:tcPr>
          <w:p w14:paraId="11BE7F47" w14:textId="77777777" w:rsidR="00347B45" w:rsidRDefault="00913FF3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396" w:type="dxa"/>
          </w:tcPr>
          <w:p w14:paraId="54256FC7" w14:textId="77777777" w:rsidR="00347B45" w:rsidRDefault="00913FF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396" w:type="dxa"/>
          </w:tcPr>
          <w:p w14:paraId="3B3E0CD8" w14:textId="77777777" w:rsidR="00347B45" w:rsidRDefault="00913FF3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396" w:type="dxa"/>
          </w:tcPr>
          <w:p w14:paraId="567F955B" w14:textId="77777777" w:rsidR="00347B45" w:rsidRDefault="00913FF3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396" w:type="dxa"/>
          </w:tcPr>
          <w:p w14:paraId="7791AA8F" w14:textId="77777777" w:rsidR="00347B45" w:rsidRDefault="00913FF3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304" w:type="dxa"/>
          </w:tcPr>
          <w:p w14:paraId="2A491C5F" w14:textId="77777777" w:rsidR="00347B45" w:rsidRDefault="00913FF3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134" w:type="dxa"/>
          </w:tcPr>
          <w:p w14:paraId="51D23C0E" w14:textId="77777777" w:rsidR="00347B45" w:rsidRDefault="00913FF3">
            <w:pPr>
              <w:pStyle w:val="ConsPlusNormal0"/>
              <w:jc w:val="center"/>
            </w:pPr>
            <w:r>
              <w:t>35</w:t>
            </w:r>
          </w:p>
        </w:tc>
      </w:tr>
      <w:tr w:rsidR="00347B45" w14:paraId="74486F57" w14:textId="77777777">
        <w:tc>
          <w:tcPr>
            <w:tcW w:w="5669" w:type="dxa"/>
            <w:gridSpan w:val="6"/>
          </w:tcPr>
          <w:p w14:paraId="62F258B8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6428654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128052E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75B862F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D37960F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6884A73F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4110802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5C6D12AF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5F72BB3C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F85C9B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5A98079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1567CF6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A8B4D19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5D198CE6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83F4512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6E49A47E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1A3877A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35206BA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CD8B9A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215627D7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1431F21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70DD51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8B37066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56EBD72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0A8D58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5814229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177EC096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4AEFEE6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7875B789" w14:textId="77777777" w:rsidR="00347B45" w:rsidRDefault="00347B45">
            <w:pPr>
              <w:pStyle w:val="ConsPlusNormal0"/>
            </w:pPr>
          </w:p>
        </w:tc>
        <w:tc>
          <w:tcPr>
            <w:tcW w:w="1134" w:type="dxa"/>
          </w:tcPr>
          <w:p w14:paraId="570EF7E2" w14:textId="77777777" w:rsidR="00347B45" w:rsidRDefault="00347B45">
            <w:pPr>
              <w:pStyle w:val="ConsPlusNormal0"/>
            </w:pPr>
          </w:p>
        </w:tc>
      </w:tr>
      <w:tr w:rsidR="00347B45" w14:paraId="078C88E4" w14:textId="77777777">
        <w:tc>
          <w:tcPr>
            <w:tcW w:w="5669" w:type="dxa"/>
            <w:gridSpan w:val="6"/>
          </w:tcPr>
          <w:p w14:paraId="19E45F6F" w14:textId="77777777" w:rsidR="00347B45" w:rsidRDefault="00913FF3">
            <w:pPr>
              <w:pStyle w:val="ConsPlusNormal0"/>
            </w:pPr>
            <w:r>
              <w:t>ИТОГО</w:t>
            </w:r>
          </w:p>
        </w:tc>
        <w:tc>
          <w:tcPr>
            <w:tcW w:w="396" w:type="dxa"/>
          </w:tcPr>
          <w:p w14:paraId="692DDE7E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1FBD7851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2BD8E8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D116F03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20DCB91B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EB613C1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A20AFE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1307F946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3F29E3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DAB744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5987D4B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60B7466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07D31D6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DEDD535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8190C78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4005CF7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4CFB55DB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6119A293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2F7ED073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2F0F8699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1AB659E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2765FD32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EAF33BF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7260E2ED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09EE9550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20E2D13E" w14:textId="77777777" w:rsidR="00347B45" w:rsidRDefault="00347B45">
            <w:pPr>
              <w:pStyle w:val="ConsPlusNormal0"/>
            </w:pPr>
          </w:p>
        </w:tc>
        <w:tc>
          <w:tcPr>
            <w:tcW w:w="396" w:type="dxa"/>
          </w:tcPr>
          <w:p w14:paraId="3881ED53" w14:textId="77777777" w:rsidR="00347B45" w:rsidRDefault="00347B45">
            <w:pPr>
              <w:pStyle w:val="ConsPlusNormal0"/>
            </w:pPr>
          </w:p>
        </w:tc>
        <w:tc>
          <w:tcPr>
            <w:tcW w:w="1304" w:type="dxa"/>
          </w:tcPr>
          <w:p w14:paraId="6B7A4CA9" w14:textId="77777777" w:rsidR="00347B45" w:rsidRDefault="00347B45">
            <w:pPr>
              <w:pStyle w:val="ConsPlusNormal0"/>
            </w:pPr>
          </w:p>
        </w:tc>
        <w:tc>
          <w:tcPr>
            <w:tcW w:w="1134" w:type="dxa"/>
          </w:tcPr>
          <w:p w14:paraId="4DDBE27C" w14:textId="77777777" w:rsidR="00347B45" w:rsidRDefault="00347B45">
            <w:pPr>
              <w:pStyle w:val="ConsPlusNormal0"/>
            </w:pPr>
          </w:p>
        </w:tc>
      </w:tr>
    </w:tbl>
    <w:p w14:paraId="356C3E23" w14:textId="77777777" w:rsidR="00347B45" w:rsidRDefault="00347B45">
      <w:pPr>
        <w:pStyle w:val="ConsPlusNormal0"/>
        <w:sectPr w:rsidR="00347B45">
          <w:headerReference w:type="default" r:id="rId207"/>
          <w:footerReference w:type="default" r:id="rId208"/>
          <w:headerReference w:type="first" r:id="rId209"/>
          <w:footerReference w:type="first" r:id="rId210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14989E1B" w14:textId="77777777" w:rsidR="00347B45" w:rsidRDefault="00347B45">
      <w:pPr>
        <w:pStyle w:val="ConsPlusNormal0"/>
        <w:jc w:val="both"/>
      </w:pPr>
    </w:p>
    <w:p w14:paraId="3DF64009" w14:textId="77777777" w:rsidR="00347B45" w:rsidRDefault="00347B45">
      <w:pPr>
        <w:pStyle w:val="ConsPlusNormal0"/>
        <w:jc w:val="both"/>
      </w:pPr>
    </w:p>
    <w:p w14:paraId="2B036506" w14:textId="77777777" w:rsidR="00347B45" w:rsidRDefault="00347B45">
      <w:pPr>
        <w:pStyle w:val="ConsPlusNormal0"/>
        <w:jc w:val="both"/>
      </w:pPr>
    </w:p>
    <w:p w14:paraId="3C476328" w14:textId="77777777" w:rsidR="00347B45" w:rsidRDefault="00913FF3">
      <w:pPr>
        <w:pStyle w:val="ConsPlusNormal0"/>
        <w:jc w:val="center"/>
      </w:pPr>
      <w:r>
        <w:t>Отчет по элементному списку работников на получение КСП (кафетерий)</w:t>
      </w:r>
    </w:p>
    <w:p w14:paraId="19B3D66B" w14:textId="77777777" w:rsidR="00347B45" w:rsidRDefault="00347B45">
      <w:pPr>
        <w:pStyle w:val="ConsPlusNormal0"/>
        <w:jc w:val="both"/>
      </w:pPr>
    </w:p>
    <w:p w14:paraId="23357507" w14:textId="77777777" w:rsidR="00347B45" w:rsidRDefault="00913FF3">
      <w:pPr>
        <w:pStyle w:val="ConsPlusNormal0"/>
        <w:ind w:firstLine="540"/>
        <w:jc w:val="both"/>
      </w:pPr>
      <w:r>
        <w:t>Филиал или другое структурное подразделение ОАО "РЖД"</w:t>
      </w:r>
    </w:p>
    <w:p w14:paraId="54D7632F" w14:textId="77777777" w:rsidR="00347B45" w:rsidRDefault="00347B45">
      <w:pPr>
        <w:pStyle w:val="ConsPlusNormal0"/>
        <w:jc w:val="both"/>
      </w:pPr>
    </w:p>
    <w:p w14:paraId="6604F383" w14:textId="77777777" w:rsidR="00347B45" w:rsidRDefault="00913FF3">
      <w:pPr>
        <w:pStyle w:val="ConsPlusNonformat0"/>
        <w:jc w:val="both"/>
      </w:pPr>
      <w:r>
        <w:t xml:space="preserve">                                 Начало:</w:t>
      </w:r>
    </w:p>
    <w:p w14:paraId="66FEE8F1" w14:textId="77777777" w:rsidR="00347B45" w:rsidRDefault="00913FF3">
      <w:pPr>
        <w:pStyle w:val="ConsPlusNonformat0"/>
        <w:jc w:val="both"/>
      </w:pPr>
      <w:r>
        <w:t xml:space="preserve">                                 Окончание:</w:t>
      </w:r>
    </w:p>
    <w:p w14:paraId="5C3B4528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347B45" w14:paraId="46374616" w14:textId="77777777">
        <w:tc>
          <w:tcPr>
            <w:tcW w:w="1133" w:type="dxa"/>
            <w:vMerge w:val="restart"/>
          </w:tcPr>
          <w:p w14:paraId="68D9070A" w14:textId="77777777" w:rsidR="00347B45" w:rsidRDefault="00913FF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133" w:type="dxa"/>
            <w:vMerge w:val="restart"/>
          </w:tcPr>
          <w:p w14:paraId="68EFFFF8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2266" w:type="dxa"/>
            <w:gridSpan w:val="2"/>
          </w:tcPr>
          <w:p w14:paraId="5A3BB82A" w14:textId="77777777" w:rsidR="00347B45" w:rsidRDefault="00913FF3">
            <w:pPr>
              <w:pStyle w:val="ConsPlusNormal0"/>
              <w:jc w:val="center"/>
            </w:pPr>
            <w:r>
              <w:t>Сведения о заявителе</w:t>
            </w:r>
          </w:p>
        </w:tc>
        <w:tc>
          <w:tcPr>
            <w:tcW w:w="1133" w:type="dxa"/>
            <w:vMerge w:val="restart"/>
          </w:tcPr>
          <w:p w14:paraId="401512C0" w14:textId="77777777" w:rsidR="00347B45" w:rsidRDefault="00913FF3">
            <w:pPr>
              <w:pStyle w:val="ConsPlusNormal0"/>
              <w:jc w:val="center"/>
            </w:pPr>
            <w:r>
              <w:t>Выбранные работником элементы КСП (кафетерий), сумма, руб.</w:t>
            </w:r>
          </w:p>
        </w:tc>
        <w:tc>
          <w:tcPr>
            <w:tcW w:w="1133" w:type="dxa"/>
            <w:vMerge w:val="restart"/>
          </w:tcPr>
          <w:p w14:paraId="037D3462" w14:textId="77777777" w:rsidR="00347B45" w:rsidRDefault="00913FF3">
            <w:pPr>
              <w:pStyle w:val="ConsPlusNormal0"/>
              <w:jc w:val="center"/>
            </w:pPr>
            <w:r>
              <w:t>Дата</w:t>
            </w:r>
          </w:p>
          <w:p w14:paraId="754F44E7" w14:textId="77777777" w:rsidR="00347B45" w:rsidRDefault="00913FF3">
            <w:pPr>
              <w:pStyle w:val="ConsPlusNormal0"/>
            </w:pPr>
            <w:r>
              <w:t>предоставления</w:t>
            </w:r>
          </w:p>
          <w:p w14:paraId="7D133FAF" w14:textId="77777777" w:rsidR="00347B45" w:rsidRDefault="00913FF3">
            <w:pPr>
              <w:pStyle w:val="ConsPlusNormal0"/>
              <w:jc w:val="center"/>
            </w:pPr>
            <w:r>
              <w:t>компенсации (план)</w:t>
            </w:r>
          </w:p>
        </w:tc>
        <w:tc>
          <w:tcPr>
            <w:tcW w:w="1133" w:type="dxa"/>
            <w:vMerge w:val="restart"/>
          </w:tcPr>
          <w:p w14:paraId="667F20D2" w14:textId="77777777" w:rsidR="00347B45" w:rsidRDefault="00913FF3">
            <w:pPr>
              <w:pStyle w:val="ConsPlusNormal0"/>
              <w:jc w:val="center"/>
            </w:pPr>
            <w:r>
              <w:t>Дата предоставления компенсации (факт)</w:t>
            </w:r>
          </w:p>
        </w:tc>
        <w:tc>
          <w:tcPr>
            <w:tcW w:w="1133" w:type="dxa"/>
            <w:vMerge w:val="restart"/>
          </w:tcPr>
          <w:p w14:paraId="361B090F" w14:textId="77777777" w:rsidR="00347B45" w:rsidRDefault="00913FF3">
            <w:pPr>
              <w:pStyle w:val="ConsPlusNormal0"/>
              <w:jc w:val="center"/>
            </w:pPr>
            <w:r>
              <w:t>Снятие с учета (основание)</w:t>
            </w:r>
          </w:p>
        </w:tc>
      </w:tr>
      <w:tr w:rsidR="00347B45" w14:paraId="501FD819" w14:textId="77777777">
        <w:tc>
          <w:tcPr>
            <w:tcW w:w="1133" w:type="dxa"/>
            <w:vMerge/>
          </w:tcPr>
          <w:p w14:paraId="51889853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00489C4C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CA0B18C" w14:textId="77777777" w:rsidR="00347B45" w:rsidRDefault="00913FF3">
            <w:pPr>
              <w:pStyle w:val="ConsPlusNormal0"/>
              <w:jc w:val="center"/>
            </w:pPr>
            <w:r>
              <w:t>Ф.И.О.</w:t>
            </w:r>
          </w:p>
        </w:tc>
        <w:tc>
          <w:tcPr>
            <w:tcW w:w="1133" w:type="dxa"/>
          </w:tcPr>
          <w:p w14:paraId="3BC852EE" w14:textId="77777777" w:rsidR="00347B45" w:rsidRDefault="00913FF3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133" w:type="dxa"/>
            <w:vMerge/>
          </w:tcPr>
          <w:p w14:paraId="0F223B1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2F42D2C1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319BFC53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482BB732" w14:textId="77777777" w:rsidR="00347B45" w:rsidRDefault="00347B45">
            <w:pPr>
              <w:pStyle w:val="ConsPlusNormal0"/>
            </w:pPr>
          </w:p>
        </w:tc>
      </w:tr>
      <w:tr w:rsidR="00347B45" w14:paraId="0799478F" w14:textId="77777777">
        <w:tc>
          <w:tcPr>
            <w:tcW w:w="1133" w:type="dxa"/>
          </w:tcPr>
          <w:p w14:paraId="70B2163D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</w:tcPr>
          <w:p w14:paraId="7B0C1639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3" w:type="dxa"/>
          </w:tcPr>
          <w:p w14:paraId="19BD707C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3" w:type="dxa"/>
          </w:tcPr>
          <w:p w14:paraId="13910E8E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14:paraId="3EE81855" w14:textId="77777777" w:rsidR="00347B45" w:rsidRDefault="00913FF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3" w:type="dxa"/>
          </w:tcPr>
          <w:p w14:paraId="68FA37F0" w14:textId="77777777" w:rsidR="00347B45" w:rsidRDefault="00913FF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3" w:type="dxa"/>
          </w:tcPr>
          <w:p w14:paraId="6240E1D4" w14:textId="77777777" w:rsidR="00347B45" w:rsidRDefault="00913FF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3" w:type="dxa"/>
          </w:tcPr>
          <w:p w14:paraId="6E247494" w14:textId="77777777" w:rsidR="00347B45" w:rsidRDefault="00913FF3">
            <w:pPr>
              <w:pStyle w:val="ConsPlusNormal0"/>
              <w:jc w:val="center"/>
            </w:pPr>
            <w:r>
              <w:t>8</w:t>
            </w:r>
          </w:p>
        </w:tc>
      </w:tr>
      <w:tr w:rsidR="00347B45" w14:paraId="2BF694B0" w14:textId="77777777">
        <w:tc>
          <w:tcPr>
            <w:tcW w:w="1133" w:type="dxa"/>
          </w:tcPr>
          <w:p w14:paraId="1E5ADAB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1E8681CB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292E0943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662611E0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D88A39A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DF933FE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3C4C8A70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F67CB7E" w14:textId="77777777" w:rsidR="00347B45" w:rsidRDefault="00347B45">
            <w:pPr>
              <w:pStyle w:val="ConsPlusNormal0"/>
            </w:pPr>
          </w:p>
        </w:tc>
      </w:tr>
      <w:tr w:rsidR="00347B45" w14:paraId="6C8E60C7" w14:textId="77777777">
        <w:tc>
          <w:tcPr>
            <w:tcW w:w="1133" w:type="dxa"/>
          </w:tcPr>
          <w:p w14:paraId="2DB2FDB4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6BBAD18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28EC4F3B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0CA8584A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314FB7CB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A4AC754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01CDC087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D5FBACE" w14:textId="77777777" w:rsidR="00347B45" w:rsidRDefault="00347B45">
            <w:pPr>
              <w:pStyle w:val="ConsPlusNormal0"/>
            </w:pPr>
          </w:p>
        </w:tc>
      </w:tr>
      <w:tr w:rsidR="00347B45" w14:paraId="60152138" w14:textId="77777777">
        <w:tc>
          <w:tcPr>
            <w:tcW w:w="1133" w:type="dxa"/>
          </w:tcPr>
          <w:p w14:paraId="2D23B15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D5865B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344413A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C873D09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6B3D82D8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133" w:type="dxa"/>
          </w:tcPr>
          <w:p w14:paraId="31D18CFC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F1A6468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28AC0D9" w14:textId="77777777" w:rsidR="00347B45" w:rsidRDefault="00347B45">
            <w:pPr>
              <w:pStyle w:val="ConsPlusNormal0"/>
            </w:pPr>
          </w:p>
        </w:tc>
      </w:tr>
    </w:tbl>
    <w:p w14:paraId="25A839C3" w14:textId="77777777" w:rsidR="00347B45" w:rsidRDefault="00347B45">
      <w:pPr>
        <w:pStyle w:val="ConsPlusNormal0"/>
        <w:jc w:val="both"/>
      </w:pPr>
    </w:p>
    <w:p w14:paraId="41BCAE34" w14:textId="77777777" w:rsidR="00347B45" w:rsidRDefault="00347B45">
      <w:pPr>
        <w:pStyle w:val="ConsPlusNormal0"/>
        <w:jc w:val="both"/>
      </w:pPr>
    </w:p>
    <w:p w14:paraId="7E73DBDA" w14:textId="77777777" w:rsidR="00347B45" w:rsidRDefault="00347B45">
      <w:pPr>
        <w:pStyle w:val="ConsPlusNormal0"/>
        <w:jc w:val="both"/>
      </w:pPr>
    </w:p>
    <w:p w14:paraId="3DC627AA" w14:textId="77777777" w:rsidR="00347B45" w:rsidRDefault="00913FF3">
      <w:pPr>
        <w:pStyle w:val="ConsPlusNormal0"/>
        <w:jc w:val="center"/>
      </w:pPr>
      <w:r>
        <w:t>Статистический отчет о причинах не предоставления КСП (кафетерий)</w:t>
      </w:r>
    </w:p>
    <w:p w14:paraId="75EC8D21" w14:textId="77777777" w:rsidR="00347B45" w:rsidRDefault="00347B45">
      <w:pPr>
        <w:pStyle w:val="ConsPlusNormal0"/>
        <w:jc w:val="both"/>
      </w:pPr>
    </w:p>
    <w:p w14:paraId="0EEF2C2B" w14:textId="77777777" w:rsidR="00347B45" w:rsidRDefault="00913FF3">
      <w:pPr>
        <w:pStyle w:val="ConsPlusNormal0"/>
        <w:ind w:firstLine="540"/>
        <w:jc w:val="both"/>
      </w:pPr>
      <w:r>
        <w:t>Филиал или другое структурное подразделение ОАО "РЖД":</w:t>
      </w:r>
    </w:p>
    <w:p w14:paraId="087E26CC" w14:textId="77777777" w:rsidR="00347B45" w:rsidRDefault="00347B45">
      <w:pPr>
        <w:pStyle w:val="ConsPlusNormal0"/>
        <w:jc w:val="both"/>
      </w:pPr>
    </w:p>
    <w:p w14:paraId="6AA303EC" w14:textId="77777777" w:rsidR="00347B45" w:rsidRDefault="00347B45">
      <w:pPr>
        <w:pStyle w:val="ConsPlusNormal0"/>
        <w:sectPr w:rsidR="00347B45">
          <w:headerReference w:type="default" r:id="rId211"/>
          <w:footerReference w:type="default" r:id="rId212"/>
          <w:headerReference w:type="first" r:id="rId213"/>
          <w:footerReference w:type="first" r:id="rId2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347B45" w14:paraId="4DFE5327" w14:textId="77777777">
        <w:tc>
          <w:tcPr>
            <w:tcW w:w="18128" w:type="dxa"/>
            <w:gridSpan w:val="16"/>
            <w:tcBorders>
              <w:top w:val="nil"/>
              <w:left w:val="nil"/>
              <w:right w:val="nil"/>
            </w:tcBorders>
          </w:tcPr>
          <w:p w14:paraId="0ADA6E32" w14:textId="77777777" w:rsidR="00347B45" w:rsidRDefault="00913FF3">
            <w:pPr>
              <w:pStyle w:val="ConsPlusNormal0"/>
            </w:pPr>
            <w:r>
              <w:t>Начало:</w:t>
            </w:r>
          </w:p>
          <w:p w14:paraId="78C2387F" w14:textId="77777777" w:rsidR="00347B45" w:rsidRDefault="00913FF3">
            <w:pPr>
              <w:pStyle w:val="ConsPlusNormal0"/>
            </w:pPr>
            <w:r>
              <w:t>Окончание:</w:t>
            </w:r>
          </w:p>
        </w:tc>
      </w:tr>
      <w:tr w:rsidR="00347B45" w14:paraId="0510C07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 w:val="restart"/>
          </w:tcPr>
          <w:p w14:paraId="30C8D21D" w14:textId="77777777" w:rsidR="00347B45" w:rsidRDefault="00913FF3">
            <w:pPr>
              <w:pStyle w:val="ConsPlusNormal0"/>
              <w:jc w:val="center"/>
            </w:pPr>
            <w:r>
              <w:t>N</w:t>
            </w:r>
          </w:p>
          <w:p w14:paraId="23317F4C" w14:textId="77777777" w:rsidR="00347B45" w:rsidRDefault="00913FF3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1133" w:type="dxa"/>
            <w:vMerge w:val="restart"/>
          </w:tcPr>
          <w:p w14:paraId="3CED5B81" w14:textId="77777777" w:rsidR="00347B45" w:rsidRDefault="00913FF3">
            <w:pPr>
              <w:pStyle w:val="ConsPlusNormal0"/>
              <w:jc w:val="center"/>
            </w:pPr>
            <w:r>
              <w:t>Подразделение</w:t>
            </w:r>
          </w:p>
        </w:tc>
        <w:tc>
          <w:tcPr>
            <w:tcW w:w="2266" w:type="dxa"/>
            <w:gridSpan w:val="2"/>
          </w:tcPr>
          <w:p w14:paraId="78DC35FB" w14:textId="77777777" w:rsidR="00347B45" w:rsidRDefault="00913FF3">
            <w:pPr>
              <w:pStyle w:val="ConsPlusNormal0"/>
              <w:jc w:val="center"/>
            </w:pPr>
            <w:r>
              <w:t>Отказ работника (количество)</w:t>
            </w:r>
          </w:p>
        </w:tc>
        <w:tc>
          <w:tcPr>
            <w:tcW w:w="10197" w:type="dxa"/>
            <w:gridSpan w:val="9"/>
          </w:tcPr>
          <w:p w14:paraId="330FE162" w14:textId="77777777" w:rsidR="00347B45" w:rsidRDefault="00913FF3">
            <w:pPr>
              <w:pStyle w:val="ConsPlusNormal0"/>
              <w:jc w:val="center"/>
            </w:pPr>
            <w:r>
              <w:t>Отказ филиала (количество)</w:t>
            </w:r>
          </w:p>
        </w:tc>
        <w:tc>
          <w:tcPr>
            <w:tcW w:w="1133" w:type="dxa"/>
            <w:vMerge w:val="restart"/>
          </w:tcPr>
          <w:p w14:paraId="0346488B" w14:textId="77777777" w:rsidR="00347B45" w:rsidRDefault="00913FF3">
            <w:pPr>
              <w:pStyle w:val="ConsPlusNormal0"/>
              <w:jc w:val="center"/>
            </w:pPr>
            <w:r>
              <w:t>План</w:t>
            </w:r>
          </w:p>
        </w:tc>
        <w:tc>
          <w:tcPr>
            <w:tcW w:w="1133" w:type="dxa"/>
            <w:vMerge w:val="restart"/>
          </w:tcPr>
          <w:p w14:paraId="3A59AB1A" w14:textId="77777777" w:rsidR="00347B45" w:rsidRDefault="00913FF3">
            <w:pPr>
              <w:pStyle w:val="ConsPlusNormal0"/>
              <w:jc w:val="center"/>
            </w:pPr>
            <w:r>
              <w:t>Факт</w:t>
            </w:r>
          </w:p>
        </w:tc>
        <w:tc>
          <w:tcPr>
            <w:tcW w:w="1133" w:type="dxa"/>
            <w:vMerge w:val="restart"/>
          </w:tcPr>
          <w:p w14:paraId="1D05DD8A" w14:textId="77777777" w:rsidR="00347B45" w:rsidRDefault="00913FF3">
            <w:pPr>
              <w:pStyle w:val="ConsPlusNormal0"/>
              <w:jc w:val="center"/>
            </w:pPr>
            <w:r>
              <w:t>Остаток</w:t>
            </w:r>
          </w:p>
        </w:tc>
      </w:tr>
      <w:tr w:rsidR="00347B45" w14:paraId="1C22D181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  <w:vMerge/>
          </w:tcPr>
          <w:p w14:paraId="6EB54E94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3C94756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2669EBEE" w14:textId="77777777" w:rsidR="00347B45" w:rsidRDefault="00913FF3">
            <w:pPr>
              <w:pStyle w:val="ConsPlusNormal0"/>
              <w:jc w:val="center"/>
            </w:pPr>
            <w:r>
              <w:t>Р1</w:t>
            </w:r>
          </w:p>
        </w:tc>
        <w:tc>
          <w:tcPr>
            <w:tcW w:w="1133" w:type="dxa"/>
          </w:tcPr>
          <w:p w14:paraId="488CE3AD" w14:textId="77777777" w:rsidR="00347B45" w:rsidRDefault="00913FF3">
            <w:pPr>
              <w:pStyle w:val="ConsPlusNormal0"/>
              <w:jc w:val="center"/>
            </w:pPr>
            <w:r>
              <w:t>Р2</w:t>
            </w:r>
          </w:p>
        </w:tc>
        <w:tc>
          <w:tcPr>
            <w:tcW w:w="1133" w:type="dxa"/>
          </w:tcPr>
          <w:p w14:paraId="600731FF" w14:textId="77777777" w:rsidR="00347B45" w:rsidRDefault="00913FF3">
            <w:pPr>
              <w:pStyle w:val="ConsPlusNormal0"/>
              <w:jc w:val="center"/>
            </w:pPr>
            <w:r>
              <w:t>Д11</w:t>
            </w:r>
          </w:p>
        </w:tc>
        <w:tc>
          <w:tcPr>
            <w:tcW w:w="1133" w:type="dxa"/>
          </w:tcPr>
          <w:p w14:paraId="0F15EECA" w14:textId="77777777" w:rsidR="00347B45" w:rsidRDefault="00913FF3">
            <w:pPr>
              <w:pStyle w:val="ConsPlusNormal0"/>
              <w:jc w:val="center"/>
            </w:pPr>
            <w:r>
              <w:t>Д12</w:t>
            </w:r>
          </w:p>
        </w:tc>
        <w:tc>
          <w:tcPr>
            <w:tcW w:w="1133" w:type="dxa"/>
          </w:tcPr>
          <w:p w14:paraId="5776651E" w14:textId="77777777" w:rsidR="00347B45" w:rsidRDefault="00913FF3">
            <w:pPr>
              <w:pStyle w:val="ConsPlusNormal0"/>
              <w:jc w:val="center"/>
            </w:pPr>
            <w:r>
              <w:t>Д21</w:t>
            </w:r>
          </w:p>
        </w:tc>
        <w:tc>
          <w:tcPr>
            <w:tcW w:w="1133" w:type="dxa"/>
          </w:tcPr>
          <w:p w14:paraId="74121067" w14:textId="77777777" w:rsidR="00347B45" w:rsidRDefault="00913FF3">
            <w:pPr>
              <w:pStyle w:val="ConsPlusNormal0"/>
              <w:jc w:val="center"/>
            </w:pPr>
            <w:r>
              <w:t>Д22</w:t>
            </w:r>
          </w:p>
        </w:tc>
        <w:tc>
          <w:tcPr>
            <w:tcW w:w="1133" w:type="dxa"/>
          </w:tcPr>
          <w:p w14:paraId="740C3DD2" w14:textId="77777777" w:rsidR="00347B45" w:rsidRDefault="00913FF3">
            <w:pPr>
              <w:pStyle w:val="ConsPlusNormal0"/>
              <w:jc w:val="center"/>
            </w:pPr>
            <w:r>
              <w:t>Д23</w:t>
            </w:r>
          </w:p>
        </w:tc>
        <w:tc>
          <w:tcPr>
            <w:tcW w:w="1133" w:type="dxa"/>
          </w:tcPr>
          <w:p w14:paraId="14AC8B9E" w14:textId="77777777" w:rsidR="00347B45" w:rsidRDefault="00913FF3">
            <w:pPr>
              <w:pStyle w:val="ConsPlusNormal0"/>
              <w:jc w:val="center"/>
            </w:pPr>
            <w:r>
              <w:t>Д24</w:t>
            </w:r>
          </w:p>
        </w:tc>
        <w:tc>
          <w:tcPr>
            <w:tcW w:w="1133" w:type="dxa"/>
          </w:tcPr>
          <w:p w14:paraId="3A74D649" w14:textId="77777777" w:rsidR="00347B45" w:rsidRDefault="00913FF3">
            <w:pPr>
              <w:pStyle w:val="ConsPlusNormal0"/>
              <w:jc w:val="center"/>
            </w:pPr>
            <w:r>
              <w:t>A3</w:t>
            </w:r>
          </w:p>
        </w:tc>
        <w:tc>
          <w:tcPr>
            <w:tcW w:w="1133" w:type="dxa"/>
          </w:tcPr>
          <w:p w14:paraId="2F4D769A" w14:textId="77777777" w:rsidR="00347B45" w:rsidRDefault="00913FF3">
            <w:pPr>
              <w:pStyle w:val="ConsPlusNormal0"/>
              <w:jc w:val="center"/>
            </w:pPr>
            <w:r>
              <w:t>Д4</w:t>
            </w:r>
          </w:p>
        </w:tc>
        <w:tc>
          <w:tcPr>
            <w:tcW w:w="1133" w:type="dxa"/>
          </w:tcPr>
          <w:p w14:paraId="49CBC1BE" w14:textId="77777777" w:rsidR="00347B45" w:rsidRDefault="00913FF3">
            <w:pPr>
              <w:pStyle w:val="ConsPlusNormal0"/>
              <w:jc w:val="center"/>
            </w:pPr>
            <w:r>
              <w:t>И1</w:t>
            </w:r>
          </w:p>
        </w:tc>
        <w:tc>
          <w:tcPr>
            <w:tcW w:w="1133" w:type="dxa"/>
            <w:vMerge/>
          </w:tcPr>
          <w:p w14:paraId="28D48106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7B668557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  <w:vMerge/>
          </w:tcPr>
          <w:p w14:paraId="2716435B" w14:textId="77777777" w:rsidR="00347B45" w:rsidRDefault="00347B45">
            <w:pPr>
              <w:pStyle w:val="ConsPlusNormal0"/>
            </w:pPr>
          </w:p>
        </w:tc>
      </w:tr>
      <w:tr w:rsidR="00347B45" w14:paraId="39BD322E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</w:tcPr>
          <w:p w14:paraId="7ECBF45D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16A7DF5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1D6F08AE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7ACCB9C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B0BF5B0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24DD4EDC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927134E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B1C78D1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1E53CFD5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1058D30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3AA58E29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C4B9F12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C22701E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0343565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DF13F53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2B1758FA" w14:textId="77777777" w:rsidR="00347B45" w:rsidRDefault="00347B45">
            <w:pPr>
              <w:pStyle w:val="ConsPlusNormal0"/>
            </w:pPr>
          </w:p>
        </w:tc>
      </w:tr>
      <w:tr w:rsidR="00347B45" w14:paraId="11CB5A4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133" w:type="dxa"/>
          </w:tcPr>
          <w:p w14:paraId="2A3AF3DE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32AA475E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980B212" w14:textId="77777777" w:rsidR="00347B45" w:rsidRDefault="00913FF3">
            <w:pPr>
              <w:pStyle w:val="ConsPlusNormal0"/>
            </w:pPr>
            <w:r>
              <w:t>Итого:</w:t>
            </w:r>
          </w:p>
        </w:tc>
        <w:tc>
          <w:tcPr>
            <w:tcW w:w="1133" w:type="dxa"/>
          </w:tcPr>
          <w:p w14:paraId="693C3CF8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6FBED88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49D44269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6F04A556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2047C35D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C1E88A5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3A6D152F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05D26DA4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74C4DD94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3F756F07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1731278D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53C7150D" w14:textId="77777777" w:rsidR="00347B45" w:rsidRDefault="00347B45">
            <w:pPr>
              <w:pStyle w:val="ConsPlusNormal0"/>
            </w:pPr>
          </w:p>
        </w:tc>
        <w:tc>
          <w:tcPr>
            <w:tcW w:w="1133" w:type="dxa"/>
          </w:tcPr>
          <w:p w14:paraId="177F82D8" w14:textId="77777777" w:rsidR="00347B45" w:rsidRDefault="00347B45">
            <w:pPr>
              <w:pStyle w:val="ConsPlusNormal0"/>
            </w:pPr>
          </w:p>
        </w:tc>
      </w:tr>
    </w:tbl>
    <w:p w14:paraId="41525BE3" w14:textId="77777777" w:rsidR="00347B45" w:rsidRDefault="00347B45">
      <w:pPr>
        <w:pStyle w:val="ConsPlusNormal0"/>
        <w:jc w:val="both"/>
      </w:pPr>
    </w:p>
    <w:p w14:paraId="0F9BD900" w14:textId="77777777" w:rsidR="00347B45" w:rsidRDefault="00913FF3">
      <w:pPr>
        <w:pStyle w:val="ConsPlusNormal0"/>
        <w:ind w:firstLine="540"/>
        <w:jc w:val="both"/>
      </w:pPr>
      <w:r>
        <w:t>Справочно:</w:t>
      </w:r>
    </w:p>
    <w:p w14:paraId="68E09E0E" w14:textId="77777777" w:rsidR="00347B45" w:rsidRDefault="00913FF3">
      <w:pPr>
        <w:pStyle w:val="ConsPlusNormal0"/>
        <w:spacing w:before="200"/>
        <w:ind w:firstLine="540"/>
        <w:jc w:val="both"/>
      </w:pPr>
      <w:r>
        <w:t>Р1 - бланк заявления работнику был выдан, но он не вернул его специалисту ответственному за ведение работы по социальному пакету в подразделении</w:t>
      </w:r>
    </w:p>
    <w:p w14:paraId="0C1C5CC0" w14:textId="77777777" w:rsidR="00347B45" w:rsidRDefault="00913FF3">
      <w:pPr>
        <w:pStyle w:val="ConsPlusNormal0"/>
        <w:spacing w:before="200"/>
        <w:ind w:firstLine="540"/>
        <w:jc w:val="both"/>
      </w:pPr>
      <w:r>
        <w:t>Р2 - бланк заявления работнику был выдан, и он в нем проставил отметку об отказе пользоваться КСП.</w:t>
      </w:r>
    </w:p>
    <w:p w14:paraId="371EE72D" w14:textId="77777777" w:rsidR="00347B45" w:rsidRDefault="00913FF3">
      <w:pPr>
        <w:pStyle w:val="ConsPlusNormal0"/>
        <w:spacing w:before="200"/>
        <w:ind w:firstLine="540"/>
        <w:jc w:val="both"/>
      </w:pPr>
      <w:r>
        <w:t>И1 - работник не явился за извещением и бланком заявления для получения КСП.</w:t>
      </w:r>
    </w:p>
    <w:p w14:paraId="37977061" w14:textId="77777777" w:rsidR="00347B45" w:rsidRDefault="00913FF3">
      <w:pPr>
        <w:pStyle w:val="ConsPlusNormal0"/>
        <w:spacing w:before="200"/>
        <w:ind w:firstLine="540"/>
        <w:jc w:val="both"/>
      </w:pPr>
      <w:r>
        <w:t>Д11 - отказ в предоставлении КСП по причине увольнения работника</w:t>
      </w:r>
    </w:p>
    <w:p w14:paraId="47BF1A92" w14:textId="77777777" w:rsidR="00347B45" w:rsidRDefault="00913FF3">
      <w:pPr>
        <w:pStyle w:val="ConsPlusNormal0"/>
        <w:spacing w:before="200"/>
        <w:ind w:firstLine="540"/>
        <w:jc w:val="both"/>
      </w:pPr>
      <w:r>
        <w:t>Д12 - отказ в предоставлении КСП по причине увольнения работника до выдачи извещения</w:t>
      </w:r>
    </w:p>
    <w:p w14:paraId="096B2B02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Д21 - отказ в предоставлении </w:t>
      </w:r>
      <w:r>
        <w:t>КСП по причине перевода работника на работу в другой филиал</w:t>
      </w:r>
    </w:p>
    <w:p w14:paraId="6F5DA8A4" w14:textId="77777777" w:rsidR="00347B45" w:rsidRDefault="00913FF3">
      <w:pPr>
        <w:pStyle w:val="ConsPlusNormal0"/>
        <w:spacing w:before="200"/>
        <w:ind w:firstLine="540"/>
        <w:jc w:val="both"/>
      </w:pPr>
      <w:r>
        <w:t>Д22 - отказ в предоставлении КСП по причине перевода работника внутри филиала на должность, которая не относится к значимым категориям</w:t>
      </w:r>
    </w:p>
    <w:p w14:paraId="771B8F44" w14:textId="77777777" w:rsidR="00347B45" w:rsidRDefault="00913FF3">
      <w:pPr>
        <w:pStyle w:val="ConsPlusNormal0"/>
        <w:spacing w:before="200"/>
        <w:ind w:firstLine="540"/>
        <w:jc w:val="both"/>
      </w:pPr>
      <w:r>
        <w:t>Д23 - отказ в предоставлении КСП по причине декретного отпуск</w:t>
      </w:r>
      <w:r>
        <w:t>а работника</w:t>
      </w:r>
    </w:p>
    <w:p w14:paraId="77540EEC" w14:textId="77777777" w:rsidR="00347B45" w:rsidRDefault="00913FF3">
      <w:pPr>
        <w:pStyle w:val="ConsPlusNormal0"/>
        <w:spacing w:before="200"/>
        <w:ind w:firstLine="540"/>
        <w:jc w:val="both"/>
      </w:pPr>
      <w:r>
        <w:t>Д24 - отказ в предоставлении КСП по прочим причинам выхода работника из значимой категории</w:t>
      </w:r>
    </w:p>
    <w:p w14:paraId="6ECD713D" w14:textId="77777777" w:rsidR="00347B45" w:rsidRDefault="00913FF3">
      <w:pPr>
        <w:pStyle w:val="ConsPlusNormal0"/>
        <w:spacing w:before="200"/>
        <w:ind w:firstLine="540"/>
        <w:jc w:val="both"/>
      </w:pPr>
      <w:r>
        <w:t>Д3 - работник не имеет право на КСП, так как стаж его работы в ОАО "РЖД" менее одного года на 1 января года, в котором предоставляется КСП</w:t>
      </w:r>
    </w:p>
    <w:p w14:paraId="5A7E1497" w14:textId="77777777" w:rsidR="00347B45" w:rsidRDefault="00913FF3">
      <w:pPr>
        <w:pStyle w:val="ConsPlusNormal0"/>
        <w:spacing w:before="200"/>
        <w:ind w:firstLine="540"/>
        <w:jc w:val="both"/>
      </w:pPr>
      <w:r>
        <w:t>Д4 - отказ в п</w:t>
      </w:r>
      <w:r>
        <w:t>редоставлении КСП, т.к. у работника имеются не снятые дисциплинарные взыскания на 1 января года, в котором предоставляется КСП</w:t>
      </w:r>
    </w:p>
    <w:p w14:paraId="31E8C032" w14:textId="77777777" w:rsidR="00347B45" w:rsidRDefault="00347B45">
      <w:pPr>
        <w:pStyle w:val="ConsPlusNormal0"/>
        <w:jc w:val="both"/>
      </w:pPr>
    </w:p>
    <w:p w14:paraId="492201C0" w14:textId="77777777" w:rsidR="00347B45" w:rsidRDefault="00347B45">
      <w:pPr>
        <w:pStyle w:val="ConsPlusNormal0"/>
        <w:jc w:val="both"/>
      </w:pPr>
    </w:p>
    <w:p w14:paraId="38A9F672" w14:textId="77777777" w:rsidR="00347B45" w:rsidRDefault="00347B45">
      <w:pPr>
        <w:pStyle w:val="ConsPlusNormal0"/>
        <w:jc w:val="both"/>
      </w:pPr>
    </w:p>
    <w:p w14:paraId="6B604921" w14:textId="77777777" w:rsidR="00347B45" w:rsidRDefault="00913FF3">
      <w:pPr>
        <w:pStyle w:val="ConsPlusTitle0"/>
        <w:jc w:val="center"/>
      </w:pPr>
      <w:r>
        <w:t>Наименование отчета: Планирование КСП</w:t>
      </w:r>
    </w:p>
    <w:p w14:paraId="67E26F65" w14:textId="77777777" w:rsidR="00347B45" w:rsidRDefault="00347B45">
      <w:pPr>
        <w:pStyle w:val="ConsPlusNormal0"/>
        <w:jc w:val="both"/>
      </w:pPr>
    </w:p>
    <w:p w14:paraId="74D871FF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2E9A2A97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6B60AC82" w14:textId="77777777" w:rsidR="00347B45" w:rsidRDefault="00913FF3">
      <w:pPr>
        <w:pStyle w:val="ConsPlusNormal0"/>
        <w:spacing w:before="200"/>
        <w:ind w:firstLine="540"/>
        <w:jc w:val="both"/>
      </w:pPr>
      <w:r>
        <w:t>Дата формирования отчета:</w:t>
      </w:r>
    </w:p>
    <w:p w14:paraId="76C6E644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8"/>
        <w:gridCol w:w="677"/>
        <w:gridCol w:w="903"/>
        <w:gridCol w:w="499"/>
        <w:gridCol w:w="516"/>
        <w:gridCol w:w="564"/>
        <w:gridCol w:w="482"/>
        <w:gridCol w:w="483"/>
        <w:gridCol w:w="676"/>
        <w:gridCol w:w="708"/>
        <w:gridCol w:w="1193"/>
        <w:gridCol w:w="533"/>
        <w:gridCol w:w="1145"/>
        <w:gridCol w:w="806"/>
        <w:gridCol w:w="1032"/>
        <w:gridCol w:w="999"/>
      </w:tblGrid>
      <w:tr w:rsidR="00347B45" w14:paraId="5952EFF7" w14:textId="77777777">
        <w:tc>
          <w:tcPr>
            <w:tcW w:w="998" w:type="dxa"/>
            <w:tcBorders>
              <w:bottom w:val="nil"/>
            </w:tcBorders>
          </w:tcPr>
          <w:p w14:paraId="477CC666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Филиал/ Под</w:t>
            </w:r>
            <w:r>
              <w:rPr>
                <w:b/>
              </w:rPr>
              <w:t>разделение</w:t>
            </w:r>
          </w:p>
        </w:tc>
        <w:tc>
          <w:tcPr>
            <w:tcW w:w="677" w:type="dxa"/>
          </w:tcPr>
          <w:p w14:paraId="18D40F19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Выделенные средства</w:t>
            </w:r>
          </w:p>
        </w:tc>
        <w:tc>
          <w:tcPr>
            <w:tcW w:w="903" w:type="dxa"/>
          </w:tcPr>
          <w:p w14:paraId="1A53F5F8" w14:textId="77777777" w:rsidR="00347B45" w:rsidRDefault="00347B45">
            <w:pPr>
              <w:pStyle w:val="ConsPlusNormal0"/>
            </w:pPr>
          </w:p>
        </w:tc>
        <w:tc>
          <w:tcPr>
            <w:tcW w:w="499" w:type="dxa"/>
          </w:tcPr>
          <w:p w14:paraId="220FF44D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Расходы на КСП, запланированные работниками ОАО "РЖД"</w:t>
            </w:r>
          </w:p>
        </w:tc>
        <w:tc>
          <w:tcPr>
            <w:tcW w:w="516" w:type="dxa"/>
          </w:tcPr>
          <w:p w14:paraId="591BF335" w14:textId="77777777" w:rsidR="00347B45" w:rsidRDefault="00347B45">
            <w:pPr>
              <w:pStyle w:val="ConsPlusNormal0"/>
            </w:pPr>
          </w:p>
        </w:tc>
        <w:tc>
          <w:tcPr>
            <w:tcW w:w="564" w:type="dxa"/>
          </w:tcPr>
          <w:p w14:paraId="204E0BCD" w14:textId="77777777" w:rsidR="00347B45" w:rsidRDefault="00347B45">
            <w:pPr>
              <w:pStyle w:val="ConsPlusNormal0"/>
            </w:pPr>
          </w:p>
        </w:tc>
        <w:tc>
          <w:tcPr>
            <w:tcW w:w="482" w:type="dxa"/>
          </w:tcPr>
          <w:p w14:paraId="6D277F40" w14:textId="77777777" w:rsidR="00347B45" w:rsidRDefault="00347B45">
            <w:pPr>
              <w:pStyle w:val="ConsPlusNormal0"/>
            </w:pPr>
          </w:p>
        </w:tc>
        <w:tc>
          <w:tcPr>
            <w:tcW w:w="483" w:type="dxa"/>
          </w:tcPr>
          <w:p w14:paraId="1F49BAE7" w14:textId="77777777" w:rsidR="00347B45" w:rsidRDefault="00347B45">
            <w:pPr>
              <w:pStyle w:val="ConsPlusNormal0"/>
            </w:pPr>
          </w:p>
        </w:tc>
        <w:tc>
          <w:tcPr>
            <w:tcW w:w="676" w:type="dxa"/>
          </w:tcPr>
          <w:p w14:paraId="6A94051C" w14:textId="77777777" w:rsidR="00347B45" w:rsidRDefault="00347B45">
            <w:pPr>
              <w:pStyle w:val="ConsPlusNormal0"/>
            </w:pPr>
          </w:p>
        </w:tc>
        <w:tc>
          <w:tcPr>
            <w:tcW w:w="708" w:type="dxa"/>
          </w:tcPr>
          <w:p w14:paraId="4B94F12B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Суммы по работникам с установленными причинами отказов</w:t>
            </w:r>
          </w:p>
        </w:tc>
        <w:tc>
          <w:tcPr>
            <w:tcW w:w="1193" w:type="dxa"/>
          </w:tcPr>
          <w:p w14:paraId="2BF4CAF9" w14:textId="77777777" w:rsidR="00347B45" w:rsidRDefault="00347B45">
            <w:pPr>
              <w:pStyle w:val="ConsPlusNormal0"/>
            </w:pPr>
          </w:p>
        </w:tc>
        <w:tc>
          <w:tcPr>
            <w:tcW w:w="533" w:type="dxa"/>
          </w:tcPr>
          <w:p w14:paraId="691B8FD1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Расходы на КСП по вакантным штатным должностям</w:t>
            </w:r>
          </w:p>
        </w:tc>
        <w:tc>
          <w:tcPr>
            <w:tcW w:w="1145" w:type="dxa"/>
          </w:tcPr>
          <w:p w14:paraId="61692B34" w14:textId="77777777" w:rsidR="00347B45" w:rsidRDefault="00347B45">
            <w:pPr>
              <w:pStyle w:val="ConsPlusNormal0"/>
            </w:pPr>
          </w:p>
        </w:tc>
        <w:tc>
          <w:tcPr>
            <w:tcW w:w="806" w:type="dxa"/>
          </w:tcPr>
          <w:p w14:paraId="1AAB4169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Расходы по ошибкам ведения данных</w:t>
            </w:r>
          </w:p>
        </w:tc>
        <w:tc>
          <w:tcPr>
            <w:tcW w:w="1032" w:type="dxa"/>
          </w:tcPr>
          <w:p w14:paraId="36F9129E" w14:textId="77777777" w:rsidR="00347B45" w:rsidRDefault="00347B45">
            <w:pPr>
              <w:pStyle w:val="ConsPlusNormal0"/>
            </w:pPr>
          </w:p>
        </w:tc>
        <w:tc>
          <w:tcPr>
            <w:tcW w:w="999" w:type="dxa"/>
            <w:tcBorders>
              <w:bottom w:val="nil"/>
            </w:tcBorders>
          </w:tcPr>
          <w:p w14:paraId="0C4BF717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Неосвоенные средства</w:t>
            </w:r>
          </w:p>
        </w:tc>
      </w:tr>
      <w:tr w:rsidR="00347B45" w14:paraId="1D85C703" w14:textId="77777777">
        <w:tc>
          <w:tcPr>
            <w:tcW w:w="998" w:type="dxa"/>
            <w:tcBorders>
              <w:top w:val="nil"/>
            </w:tcBorders>
          </w:tcPr>
          <w:p w14:paraId="5DCCC2ED" w14:textId="77777777" w:rsidR="00347B45" w:rsidRDefault="00347B45">
            <w:pPr>
              <w:pStyle w:val="ConsPlusNormal0"/>
            </w:pPr>
          </w:p>
        </w:tc>
        <w:tc>
          <w:tcPr>
            <w:tcW w:w="677" w:type="dxa"/>
          </w:tcPr>
          <w:p w14:paraId="135EE307" w14:textId="77777777" w:rsidR="00347B45" w:rsidRDefault="00913FF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903" w:type="dxa"/>
          </w:tcPr>
          <w:p w14:paraId="3A3850B8" w14:textId="77777777" w:rsidR="00347B45" w:rsidRDefault="00913FF3">
            <w:pPr>
              <w:pStyle w:val="ConsPlusNormal0"/>
              <w:jc w:val="center"/>
            </w:pPr>
            <w:r>
              <w:t>Фактическое количество участников КСП</w:t>
            </w:r>
          </w:p>
        </w:tc>
        <w:tc>
          <w:tcPr>
            <w:tcW w:w="499" w:type="dxa"/>
          </w:tcPr>
          <w:p w14:paraId="1D7D8022" w14:textId="77777777" w:rsidR="00347B45" w:rsidRDefault="00913FF3">
            <w:pPr>
              <w:pStyle w:val="ConsPlusNormal0"/>
              <w:jc w:val="center"/>
            </w:pPr>
            <w:r>
              <w:t>I кв.</w:t>
            </w:r>
          </w:p>
        </w:tc>
        <w:tc>
          <w:tcPr>
            <w:tcW w:w="516" w:type="dxa"/>
          </w:tcPr>
          <w:p w14:paraId="72A9514B" w14:textId="77777777" w:rsidR="00347B45" w:rsidRDefault="00913FF3">
            <w:pPr>
              <w:pStyle w:val="ConsPlusNormal0"/>
              <w:jc w:val="center"/>
            </w:pPr>
            <w:r>
              <w:t>II кв.</w:t>
            </w:r>
          </w:p>
        </w:tc>
        <w:tc>
          <w:tcPr>
            <w:tcW w:w="564" w:type="dxa"/>
          </w:tcPr>
          <w:p w14:paraId="64A0AC3F" w14:textId="77777777" w:rsidR="00347B45" w:rsidRDefault="00913FF3">
            <w:pPr>
              <w:pStyle w:val="ConsPlusNormal0"/>
              <w:jc w:val="center"/>
            </w:pPr>
            <w:r>
              <w:t>III кв.</w:t>
            </w:r>
          </w:p>
        </w:tc>
        <w:tc>
          <w:tcPr>
            <w:tcW w:w="482" w:type="dxa"/>
          </w:tcPr>
          <w:p w14:paraId="02FCCC6D" w14:textId="77777777" w:rsidR="00347B45" w:rsidRDefault="00913FF3">
            <w:pPr>
              <w:pStyle w:val="ConsPlusNormal0"/>
              <w:jc w:val="center"/>
            </w:pPr>
            <w:r>
              <w:t>IV кв.</w:t>
            </w:r>
          </w:p>
        </w:tc>
        <w:tc>
          <w:tcPr>
            <w:tcW w:w="483" w:type="dxa"/>
          </w:tcPr>
          <w:p w14:paraId="373B156A" w14:textId="77777777" w:rsidR="00347B45" w:rsidRDefault="00913FF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676" w:type="dxa"/>
          </w:tcPr>
          <w:p w14:paraId="70B1569A" w14:textId="77777777" w:rsidR="00347B45" w:rsidRDefault="00913FF3">
            <w:pPr>
              <w:pStyle w:val="ConsPlusNormal0"/>
              <w:jc w:val="center"/>
            </w:pPr>
            <w:r>
              <w:t>Фактическое количество участников КСП</w:t>
            </w:r>
          </w:p>
        </w:tc>
        <w:tc>
          <w:tcPr>
            <w:tcW w:w="708" w:type="dxa"/>
          </w:tcPr>
          <w:p w14:paraId="5E5453A5" w14:textId="77777777" w:rsidR="00347B45" w:rsidRDefault="00913FF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1193" w:type="dxa"/>
          </w:tcPr>
          <w:p w14:paraId="6419CAF7" w14:textId="77777777" w:rsidR="00347B45" w:rsidRDefault="00913FF3">
            <w:pPr>
              <w:pStyle w:val="ConsPlusNormal0"/>
              <w:jc w:val="center"/>
            </w:pPr>
            <w:r>
              <w:t>Фактическое количество участников КСП</w:t>
            </w:r>
          </w:p>
        </w:tc>
        <w:tc>
          <w:tcPr>
            <w:tcW w:w="533" w:type="dxa"/>
          </w:tcPr>
          <w:p w14:paraId="4C8C4065" w14:textId="77777777" w:rsidR="00347B45" w:rsidRDefault="00913FF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1145" w:type="dxa"/>
          </w:tcPr>
          <w:p w14:paraId="3B8F344A" w14:textId="77777777" w:rsidR="00347B45" w:rsidRDefault="00913FF3">
            <w:pPr>
              <w:pStyle w:val="ConsPlusNormal0"/>
              <w:jc w:val="center"/>
            </w:pPr>
            <w:r>
              <w:t>количество вакантных штатных должностей</w:t>
            </w:r>
          </w:p>
        </w:tc>
        <w:tc>
          <w:tcPr>
            <w:tcW w:w="806" w:type="dxa"/>
          </w:tcPr>
          <w:p w14:paraId="7FD5CD4D" w14:textId="77777777" w:rsidR="00347B45" w:rsidRDefault="00913FF3">
            <w:pPr>
              <w:pStyle w:val="ConsPlusNormal0"/>
              <w:jc w:val="center"/>
            </w:pPr>
            <w:r>
              <w:t>Сумма</w:t>
            </w:r>
          </w:p>
        </w:tc>
        <w:tc>
          <w:tcPr>
            <w:tcW w:w="1032" w:type="dxa"/>
          </w:tcPr>
          <w:p w14:paraId="4831FBAF" w14:textId="77777777" w:rsidR="00347B45" w:rsidRDefault="00913FF3">
            <w:pPr>
              <w:pStyle w:val="ConsPlusNormal0"/>
              <w:jc w:val="center"/>
            </w:pPr>
            <w:r>
              <w:t>Количество ошибок ведения</w:t>
            </w:r>
          </w:p>
        </w:tc>
        <w:tc>
          <w:tcPr>
            <w:tcW w:w="999" w:type="dxa"/>
            <w:tcBorders>
              <w:top w:val="nil"/>
            </w:tcBorders>
          </w:tcPr>
          <w:p w14:paraId="40913407" w14:textId="77777777" w:rsidR="00347B45" w:rsidRDefault="00347B45">
            <w:pPr>
              <w:pStyle w:val="ConsPlusNormal0"/>
            </w:pPr>
          </w:p>
        </w:tc>
      </w:tr>
      <w:tr w:rsidR="00347B45" w14:paraId="75CEED94" w14:textId="77777777">
        <w:tc>
          <w:tcPr>
            <w:tcW w:w="998" w:type="dxa"/>
          </w:tcPr>
          <w:p w14:paraId="30308918" w14:textId="77777777" w:rsidR="00347B45" w:rsidRDefault="00913FF3">
            <w:pPr>
              <w:pStyle w:val="ConsPlusNormal0"/>
              <w:jc w:val="center"/>
            </w:pPr>
            <w:r>
              <w:t>А</w:t>
            </w:r>
          </w:p>
        </w:tc>
        <w:tc>
          <w:tcPr>
            <w:tcW w:w="677" w:type="dxa"/>
          </w:tcPr>
          <w:p w14:paraId="510830BD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3" w:type="dxa"/>
          </w:tcPr>
          <w:p w14:paraId="4242A664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99" w:type="dxa"/>
          </w:tcPr>
          <w:p w14:paraId="11F61B1B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6" w:type="dxa"/>
          </w:tcPr>
          <w:p w14:paraId="297A86F1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64" w:type="dxa"/>
          </w:tcPr>
          <w:p w14:paraId="5C97A4DD" w14:textId="77777777" w:rsidR="00347B45" w:rsidRDefault="00913FF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82" w:type="dxa"/>
          </w:tcPr>
          <w:p w14:paraId="409C9FE8" w14:textId="77777777" w:rsidR="00347B45" w:rsidRDefault="00913FF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83" w:type="dxa"/>
          </w:tcPr>
          <w:p w14:paraId="53AF5727" w14:textId="77777777" w:rsidR="00347B45" w:rsidRDefault="00913FF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76" w:type="dxa"/>
          </w:tcPr>
          <w:p w14:paraId="08AF6523" w14:textId="77777777" w:rsidR="00347B45" w:rsidRDefault="00913FF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8" w:type="dxa"/>
          </w:tcPr>
          <w:p w14:paraId="4BC7ADC1" w14:textId="77777777" w:rsidR="00347B45" w:rsidRDefault="00913FF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193" w:type="dxa"/>
          </w:tcPr>
          <w:p w14:paraId="4661AE3D" w14:textId="77777777" w:rsidR="00347B45" w:rsidRDefault="00913FF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33" w:type="dxa"/>
          </w:tcPr>
          <w:p w14:paraId="2C662DEE" w14:textId="77777777" w:rsidR="00347B45" w:rsidRDefault="00913FF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145" w:type="dxa"/>
          </w:tcPr>
          <w:p w14:paraId="66FCE025" w14:textId="77777777" w:rsidR="00347B45" w:rsidRDefault="00913FF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806" w:type="dxa"/>
          </w:tcPr>
          <w:p w14:paraId="0E2FDFBC" w14:textId="77777777" w:rsidR="00347B45" w:rsidRDefault="00913FF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032" w:type="dxa"/>
          </w:tcPr>
          <w:p w14:paraId="5DA6DF2D" w14:textId="77777777" w:rsidR="00347B45" w:rsidRDefault="00913FF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99" w:type="dxa"/>
          </w:tcPr>
          <w:p w14:paraId="65CC9DCF" w14:textId="77777777" w:rsidR="00347B45" w:rsidRDefault="00913FF3">
            <w:pPr>
              <w:pStyle w:val="ConsPlusNormal0"/>
              <w:jc w:val="center"/>
            </w:pPr>
            <w:r>
              <w:t>15</w:t>
            </w:r>
          </w:p>
        </w:tc>
      </w:tr>
      <w:tr w:rsidR="00347B45" w14:paraId="25E968E4" w14:textId="77777777">
        <w:tc>
          <w:tcPr>
            <w:tcW w:w="998" w:type="dxa"/>
          </w:tcPr>
          <w:p w14:paraId="1E7D4FBD" w14:textId="77777777" w:rsidR="00347B45" w:rsidRDefault="00347B45">
            <w:pPr>
              <w:pStyle w:val="ConsPlusNormal0"/>
            </w:pPr>
          </w:p>
        </w:tc>
        <w:tc>
          <w:tcPr>
            <w:tcW w:w="677" w:type="dxa"/>
          </w:tcPr>
          <w:p w14:paraId="4868BAA2" w14:textId="77777777" w:rsidR="00347B45" w:rsidRDefault="00347B45">
            <w:pPr>
              <w:pStyle w:val="ConsPlusNormal0"/>
            </w:pPr>
          </w:p>
        </w:tc>
        <w:tc>
          <w:tcPr>
            <w:tcW w:w="903" w:type="dxa"/>
          </w:tcPr>
          <w:p w14:paraId="74CCC2CC" w14:textId="77777777" w:rsidR="00347B45" w:rsidRDefault="00347B45">
            <w:pPr>
              <w:pStyle w:val="ConsPlusNormal0"/>
            </w:pPr>
          </w:p>
        </w:tc>
        <w:tc>
          <w:tcPr>
            <w:tcW w:w="499" w:type="dxa"/>
          </w:tcPr>
          <w:p w14:paraId="6E5A062A" w14:textId="77777777" w:rsidR="00347B45" w:rsidRDefault="00347B45">
            <w:pPr>
              <w:pStyle w:val="ConsPlusNormal0"/>
            </w:pPr>
          </w:p>
        </w:tc>
        <w:tc>
          <w:tcPr>
            <w:tcW w:w="516" w:type="dxa"/>
          </w:tcPr>
          <w:p w14:paraId="0EAB756B" w14:textId="77777777" w:rsidR="00347B45" w:rsidRDefault="00347B45">
            <w:pPr>
              <w:pStyle w:val="ConsPlusNormal0"/>
            </w:pPr>
          </w:p>
        </w:tc>
        <w:tc>
          <w:tcPr>
            <w:tcW w:w="564" w:type="dxa"/>
          </w:tcPr>
          <w:p w14:paraId="62C43C99" w14:textId="77777777" w:rsidR="00347B45" w:rsidRDefault="00347B45">
            <w:pPr>
              <w:pStyle w:val="ConsPlusNormal0"/>
            </w:pPr>
          </w:p>
        </w:tc>
        <w:tc>
          <w:tcPr>
            <w:tcW w:w="482" w:type="dxa"/>
          </w:tcPr>
          <w:p w14:paraId="1D55924D" w14:textId="77777777" w:rsidR="00347B45" w:rsidRDefault="00347B45">
            <w:pPr>
              <w:pStyle w:val="ConsPlusNormal0"/>
            </w:pPr>
          </w:p>
        </w:tc>
        <w:tc>
          <w:tcPr>
            <w:tcW w:w="483" w:type="dxa"/>
          </w:tcPr>
          <w:p w14:paraId="76DA49D8" w14:textId="77777777" w:rsidR="00347B45" w:rsidRDefault="00347B45">
            <w:pPr>
              <w:pStyle w:val="ConsPlusNormal0"/>
            </w:pPr>
          </w:p>
        </w:tc>
        <w:tc>
          <w:tcPr>
            <w:tcW w:w="676" w:type="dxa"/>
          </w:tcPr>
          <w:p w14:paraId="2F4FD450" w14:textId="77777777" w:rsidR="00347B45" w:rsidRDefault="00347B45">
            <w:pPr>
              <w:pStyle w:val="ConsPlusNormal0"/>
            </w:pPr>
          </w:p>
        </w:tc>
        <w:tc>
          <w:tcPr>
            <w:tcW w:w="708" w:type="dxa"/>
          </w:tcPr>
          <w:p w14:paraId="2490C9D2" w14:textId="77777777" w:rsidR="00347B45" w:rsidRDefault="00347B45">
            <w:pPr>
              <w:pStyle w:val="ConsPlusNormal0"/>
            </w:pPr>
          </w:p>
        </w:tc>
        <w:tc>
          <w:tcPr>
            <w:tcW w:w="1193" w:type="dxa"/>
          </w:tcPr>
          <w:p w14:paraId="619B3F13" w14:textId="77777777" w:rsidR="00347B45" w:rsidRDefault="00347B45">
            <w:pPr>
              <w:pStyle w:val="ConsPlusNormal0"/>
            </w:pPr>
          </w:p>
        </w:tc>
        <w:tc>
          <w:tcPr>
            <w:tcW w:w="533" w:type="dxa"/>
          </w:tcPr>
          <w:p w14:paraId="1BCFA82D" w14:textId="77777777" w:rsidR="00347B45" w:rsidRDefault="00347B45">
            <w:pPr>
              <w:pStyle w:val="ConsPlusNormal0"/>
            </w:pPr>
          </w:p>
        </w:tc>
        <w:tc>
          <w:tcPr>
            <w:tcW w:w="1145" w:type="dxa"/>
          </w:tcPr>
          <w:p w14:paraId="08738BE3" w14:textId="77777777" w:rsidR="00347B45" w:rsidRDefault="00347B45">
            <w:pPr>
              <w:pStyle w:val="ConsPlusNormal0"/>
            </w:pPr>
          </w:p>
        </w:tc>
        <w:tc>
          <w:tcPr>
            <w:tcW w:w="806" w:type="dxa"/>
          </w:tcPr>
          <w:p w14:paraId="53CA2628" w14:textId="77777777" w:rsidR="00347B45" w:rsidRDefault="00347B45">
            <w:pPr>
              <w:pStyle w:val="ConsPlusNormal0"/>
            </w:pPr>
          </w:p>
        </w:tc>
        <w:tc>
          <w:tcPr>
            <w:tcW w:w="1032" w:type="dxa"/>
          </w:tcPr>
          <w:p w14:paraId="0D26AA32" w14:textId="77777777" w:rsidR="00347B45" w:rsidRDefault="00347B45">
            <w:pPr>
              <w:pStyle w:val="ConsPlusNormal0"/>
            </w:pPr>
          </w:p>
        </w:tc>
        <w:tc>
          <w:tcPr>
            <w:tcW w:w="999" w:type="dxa"/>
          </w:tcPr>
          <w:p w14:paraId="1F5BF597" w14:textId="77777777" w:rsidR="00347B45" w:rsidRDefault="00347B45">
            <w:pPr>
              <w:pStyle w:val="ConsPlusNormal0"/>
            </w:pPr>
          </w:p>
        </w:tc>
      </w:tr>
    </w:tbl>
    <w:p w14:paraId="0669ADCD" w14:textId="77777777" w:rsidR="00347B45" w:rsidRDefault="00347B45">
      <w:pPr>
        <w:pStyle w:val="ConsPlusNormal0"/>
        <w:jc w:val="both"/>
      </w:pPr>
    </w:p>
    <w:p w14:paraId="1F3D4314" w14:textId="77777777" w:rsidR="00347B45" w:rsidRDefault="00347B45">
      <w:pPr>
        <w:pStyle w:val="ConsPlusNormal0"/>
        <w:jc w:val="both"/>
      </w:pPr>
    </w:p>
    <w:p w14:paraId="0C431330" w14:textId="77777777" w:rsidR="00347B45" w:rsidRDefault="00347B45">
      <w:pPr>
        <w:pStyle w:val="ConsPlusNormal0"/>
        <w:jc w:val="both"/>
      </w:pPr>
    </w:p>
    <w:p w14:paraId="0443BF67" w14:textId="77777777" w:rsidR="00347B45" w:rsidRDefault="00347B45">
      <w:pPr>
        <w:pStyle w:val="ConsPlusNormal0"/>
        <w:jc w:val="both"/>
      </w:pPr>
    </w:p>
    <w:p w14:paraId="36129747" w14:textId="77777777" w:rsidR="00347B45" w:rsidRDefault="00913FF3">
      <w:pPr>
        <w:pStyle w:val="ConsPlusTitle0"/>
        <w:jc w:val="center"/>
      </w:pPr>
      <w:r>
        <w:t>Наименование отчета: Эффективность КСП</w:t>
      </w:r>
    </w:p>
    <w:p w14:paraId="024255DD" w14:textId="77777777" w:rsidR="00347B45" w:rsidRDefault="00347B45">
      <w:pPr>
        <w:pStyle w:val="ConsPlusNormal0"/>
        <w:jc w:val="both"/>
      </w:pPr>
    </w:p>
    <w:p w14:paraId="45E4B54F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720C701D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62360643" w14:textId="77777777" w:rsidR="00347B45" w:rsidRDefault="00913FF3">
      <w:pPr>
        <w:pStyle w:val="ConsPlusNormal0"/>
        <w:spacing w:before="200"/>
        <w:ind w:firstLine="540"/>
        <w:jc w:val="both"/>
      </w:pPr>
      <w:r>
        <w:t>Дата формирования отчета:</w:t>
      </w:r>
    </w:p>
    <w:p w14:paraId="4D9B30C0" w14:textId="77777777" w:rsidR="00347B45" w:rsidRDefault="00347B45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850"/>
        <w:gridCol w:w="907"/>
        <w:gridCol w:w="850"/>
        <w:gridCol w:w="907"/>
        <w:gridCol w:w="1047"/>
        <w:gridCol w:w="1046"/>
        <w:gridCol w:w="1047"/>
        <w:gridCol w:w="1046"/>
        <w:gridCol w:w="1046"/>
        <w:gridCol w:w="1047"/>
        <w:gridCol w:w="1046"/>
        <w:gridCol w:w="1047"/>
      </w:tblGrid>
      <w:tr w:rsidR="00347B45" w14:paraId="52D4853F" w14:textId="77777777">
        <w:tc>
          <w:tcPr>
            <w:tcW w:w="1474" w:type="dxa"/>
          </w:tcPr>
          <w:p w14:paraId="55AA0B9E" w14:textId="77777777" w:rsidR="00347B45" w:rsidRDefault="00913FF3">
            <w:pPr>
              <w:pStyle w:val="ConsPlusNormal0"/>
              <w:jc w:val="center"/>
            </w:pPr>
            <w:r>
              <w:rPr>
                <w:b/>
              </w:rPr>
              <w:t>Организационная единица</w:t>
            </w:r>
          </w:p>
        </w:tc>
        <w:tc>
          <w:tcPr>
            <w:tcW w:w="850" w:type="dxa"/>
          </w:tcPr>
          <w:p w14:paraId="778C8C61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65F2593A" w14:textId="77777777" w:rsidR="00347B45" w:rsidRDefault="00347B45">
            <w:pPr>
              <w:pStyle w:val="ConsPlusNormal0"/>
            </w:pPr>
          </w:p>
        </w:tc>
        <w:tc>
          <w:tcPr>
            <w:tcW w:w="850" w:type="dxa"/>
          </w:tcPr>
          <w:p w14:paraId="1D55E6CE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0384336C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01B56DC3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284075CF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4BF440DF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74697E1B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0E17BC83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3FA793E1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1AE0F19D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42A1C377" w14:textId="77777777" w:rsidR="00347B45" w:rsidRDefault="00347B45">
            <w:pPr>
              <w:pStyle w:val="ConsPlusNormal0"/>
            </w:pPr>
          </w:p>
        </w:tc>
      </w:tr>
      <w:tr w:rsidR="00347B45" w14:paraId="0DA0BA58" w14:textId="77777777">
        <w:tc>
          <w:tcPr>
            <w:tcW w:w="1474" w:type="dxa"/>
          </w:tcPr>
          <w:p w14:paraId="3E0893A2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6A148E35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31A077B9" w14:textId="77777777" w:rsidR="00347B45" w:rsidRDefault="00347B45">
            <w:pPr>
              <w:pStyle w:val="ConsPlusNormal0"/>
            </w:pPr>
          </w:p>
        </w:tc>
        <w:tc>
          <w:tcPr>
            <w:tcW w:w="850" w:type="dxa"/>
          </w:tcPr>
          <w:p w14:paraId="741DC055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34686BB3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24F87E62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6C152C99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035CCFDD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1A9F0284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61304264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136FD843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44C84553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521869D4" w14:textId="77777777" w:rsidR="00347B45" w:rsidRDefault="00347B45">
            <w:pPr>
              <w:pStyle w:val="ConsPlusNormal0"/>
            </w:pPr>
          </w:p>
        </w:tc>
      </w:tr>
      <w:tr w:rsidR="00347B45" w14:paraId="7A5C8958" w14:textId="77777777">
        <w:tc>
          <w:tcPr>
            <w:tcW w:w="1474" w:type="dxa"/>
          </w:tcPr>
          <w:p w14:paraId="6A196AA7" w14:textId="77777777" w:rsidR="00347B45" w:rsidRDefault="00347B45">
            <w:pPr>
              <w:pStyle w:val="ConsPlusNormal0"/>
            </w:pPr>
          </w:p>
        </w:tc>
        <w:tc>
          <w:tcPr>
            <w:tcW w:w="850" w:type="dxa"/>
          </w:tcPr>
          <w:p w14:paraId="6C1D7AB5" w14:textId="77777777" w:rsidR="00347B45" w:rsidRDefault="00913FF3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907" w:type="dxa"/>
          </w:tcPr>
          <w:p w14:paraId="41F95D20" w14:textId="77777777" w:rsidR="00347B45" w:rsidRDefault="00913FF3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850" w:type="dxa"/>
          </w:tcPr>
          <w:p w14:paraId="167679B5" w14:textId="77777777" w:rsidR="00347B45" w:rsidRDefault="00913FF3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907" w:type="dxa"/>
          </w:tcPr>
          <w:p w14:paraId="5A27C981" w14:textId="77777777" w:rsidR="00347B45" w:rsidRDefault="00913FF3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1047" w:type="dxa"/>
          </w:tcPr>
          <w:p w14:paraId="436A2EE8" w14:textId="77777777" w:rsidR="00347B45" w:rsidRDefault="00913FF3">
            <w:pPr>
              <w:pStyle w:val="ConsPlusNormal0"/>
              <w:jc w:val="center"/>
            </w:pPr>
            <w:r>
              <w:t>12.2010</w:t>
            </w:r>
          </w:p>
        </w:tc>
        <w:tc>
          <w:tcPr>
            <w:tcW w:w="1046" w:type="dxa"/>
          </w:tcPr>
          <w:p w14:paraId="5B965A57" w14:textId="77777777" w:rsidR="00347B45" w:rsidRDefault="00913FF3">
            <w:pPr>
              <w:pStyle w:val="ConsPlusNormal0"/>
              <w:jc w:val="center"/>
            </w:pPr>
            <w:r>
              <w:t>12.2011</w:t>
            </w:r>
          </w:p>
        </w:tc>
        <w:tc>
          <w:tcPr>
            <w:tcW w:w="1047" w:type="dxa"/>
          </w:tcPr>
          <w:p w14:paraId="32149033" w14:textId="77777777" w:rsidR="00347B45" w:rsidRDefault="00913FF3">
            <w:pPr>
              <w:pStyle w:val="ConsPlusNormal0"/>
              <w:jc w:val="center"/>
            </w:pPr>
            <w:r>
              <w:t>12.2012</w:t>
            </w:r>
          </w:p>
        </w:tc>
        <w:tc>
          <w:tcPr>
            <w:tcW w:w="1046" w:type="dxa"/>
          </w:tcPr>
          <w:p w14:paraId="59ECD123" w14:textId="77777777" w:rsidR="00347B45" w:rsidRDefault="00913FF3">
            <w:pPr>
              <w:pStyle w:val="ConsPlusNormal0"/>
              <w:jc w:val="center"/>
            </w:pPr>
            <w:r>
              <w:t>12.2013</w:t>
            </w:r>
          </w:p>
        </w:tc>
        <w:tc>
          <w:tcPr>
            <w:tcW w:w="1046" w:type="dxa"/>
          </w:tcPr>
          <w:p w14:paraId="6D201908" w14:textId="77777777" w:rsidR="00347B45" w:rsidRDefault="00913FF3">
            <w:pPr>
              <w:pStyle w:val="ConsPlusNormal0"/>
              <w:jc w:val="center"/>
            </w:pPr>
            <w:r>
              <w:t>12.2010</w:t>
            </w:r>
          </w:p>
        </w:tc>
        <w:tc>
          <w:tcPr>
            <w:tcW w:w="1047" w:type="dxa"/>
          </w:tcPr>
          <w:p w14:paraId="036D48A3" w14:textId="77777777" w:rsidR="00347B45" w:rsidRDefault="00913FF3">
            <w:pPr>
              <w:pStyle w:val="ConsPlusNormal0"/>
              <w:jc w:val="center"/>
            </w:pPr>
            <w:r>
              <w:t>12.2011</w:t>
            </w:r>
          </w:p>
        </w:tc>
        <w:tc>
          <w:tcPr>
            <w:tcW w:w="1046" w:type="dxa"/>
          </w:tcPr>
          <w:p w14:paraId="12884B17" w14:textId="77777777" w:rsidR="00347B45" w:rsidRDefault="00913FF3">
            <w:pPr>
              <w:pStyle w:val="ConsPlusNormal0"/>
              <w:jc w:val="center"/>
            </w:pPr>
            <w:r>
              <w:t>12.2012</w:t>
            </w:r>
          </w:p>
        </w:tc>
        <w:tc>
          <w:tcPr>
            <w:tcW w:w="1047" w:type="dxa"/>
          </w:tcPr>
          <w:p w14:paraId="11B57BD6" w14:textId="77777777" w:rsidR="00347B45" w:rsidRDefault="00913FF3">
            <w:pPr>
              <w:pStyle w:val="ConsPlusNormal0"/>
              <w:jc w:val="center"/>
            </w:pPr>
            <w:r>
              <w:t>12.2013</w:t>
            </w:r>
          </w:p>
        </w:tc>
      </w:tr>
      <w:tr w:rsidR="00347B45" w14:paraId="33B9D323" w14:textId="77777777">
        <w:tc>
          <w:tcPr>
            <w:tcW w:w="1474" w:type="dxa"/>
          </w:tcPr>
          <w:p w14:paraId="4B0DF58C" w14:textId="77777777" w:rsidR="00347B45" w:rsidRDefault="00347B45">
            <w:pPr>
              <w:pStyle w:val="ConsPlusNormal0"/>
            </w:pPr>
          </w:p>
        </w:tc>
        <w:tc>
          <w:tcPr>
            <w:tcW w:w="850" w:type="dxa"/>
          </w:tcPr>
          <w:p w14:paraId="7191CA02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00FF99E1" w14:textId="77777777" w:rsidR="00347B45" w:rsidRDefault="00347B45">
            <w:pPr>
              <w:pStyle w:val="ConsPlusNormal0"/>
            </w:pPr>
          </w:p>
        </w:tc>
        <w:tc>
          <w:tcPr>
            <w:tcW w:w="850" w:type="dxa"/>
          </w:tcPr>
          <w:p w14:paraId="68BEF69F" w14:textId="77777777" w:rsidR="00347B45" w:rsidRDefault="00347B45">
            <w:pPr>
              <w:pStyle w:val="ConsPlusNormal0"/>
            </w:pPr>
          </w:p>
        </w:tc>
        <w:tc>
          <w:tcPr>
            <w:tcW w:w="907" w:type="dxa"/>
          </w:tcPr>
          <w:p w14:paraId="01082036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2FC86C85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36F7E6EF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5F634224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7DED4307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12316F96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0D9293B4" w14:textId="77777777" w:rsidR="00347B45" w:rsidRDefault="00347B45">
            <w:pPr>
              <w:pStyle w:val="ConsPlusNormal0"/>
            </w:pPr>
          </w:p>
        </w:tc>
        <w:tc>
          <w:tcPr>
            <w:tcW w:w="1046" w:type="dxa"/>
          </w:tcPr>
          <w:p w14:paraId="4B391B6F" w14:textId="77777777" w:rsidR="00347B45" w:rsidRDefault="00347B45">
            <w:pPr>
              <w:pStyle w:val="ConsPlusNormal0"/>
            </w:pPr>
          </w:p>
        </w:tc>
        <w:tc>
          <w:tcPr>
            <w:tcW w:w="1047" w:type="dxa"/>
          </w:tcPr>
          <w:p w14:paraId="68DE5042" w14:textId="77777777" w:rsidR="00347B45" w:rsidRDefault="00347B45">
            <w:pPr>
              <w:pStyle w:val="ConsPlusNormal0"/>
            </w:pPr>
          </w:p>
        </w:tc>
      </w:tr>
    </w:tbl>
    <w:p w14:paraId="7AE5B36A" w14:textId="77777777" w:rsidR="00347B45" w:rsidRDefault="00347B45">
      <w:pPr>
        <w:pStyle w:val="ConsPlusNormal0"/>
        <w:jc w:val="both"/>
      </w:pPr>
    </w:p>
    <w:p w14:paraId="5920D135" w14:textId="77777777" w:rsidR="00347B45" w:rsidRDefault="00347B45">
      <w:pPr>
        <w:pStyle w:val="ConsPlusNormal0"/>
        <w:jc w:val="both"/>
      </w:pPr>
    </w:p>
    <w:p w14:paraId="5B06C714" w14:textId="77777777" w:rsidR="00347B45" w:rsidRDefault="00347B45">
      <w:pPr>
        <w:pStyle w:val="ConsPlusNormal0"/>
        <w:jc w:val="both"/>
      </w:pPr>
    </w:p>
    <w:p w14:paraId="2E102887" w14:textId="77777777" w:rsidR="00347B45" w:rsidRDefault="00913FF3">
      <w:pPr>
        <w:pStyle w:val="ConsPlusTitle0"/>
        <w:jc w:val="center"/>
      </w:pPr>
      <w:r>
        <w:t>Наименование отчета: Эффективность КСП (по текучести кадров)</w:t>
      </w:r>
    </w:p>
    <w:p w14:paraId="3CEF89DA" w14:textId="77777777" w:rsidR="00347B45" w:rsidRDefault="00347B45">
      <w:pPr>
        <w:pStyle w:val="ConsPlusNormal0"/>
        <w:jc w:val="both"/>
      </w:pPr>
    </w:p>
    <w:p w14:paraId="4C883C9F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218A8418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59FA4883" w14:textId="77777777" w:rsidR="00347B45" w:rsidRDefault="00913FF3">
      <w:pPr>
        <w:pStyle w:val="ConsPlusNormal0"/>
        <w:spacing w:before="200"/>
        <w:ind w:firstLine="540"/>
        <w:jc w:val="both"/>
      </w:pPr>
      <w:r>
        <w:t>Дата формирования отчета:</w:t>
      </w:r>
    </w:p>
    <w:p w14:paraId="71BCA17A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47B45" w14:paraId="47ABA850" w14:textId="77777777">
        <w:tc>
          <w:tcPr>
            <w:tcW w:w="1133" w:type="dxa"/>
          </w:tcPr>
          <w:p w14:paraId="6C8BC7FE" w14:textId="77777777" w:rsidR="00347B45" w:rsidRDefault="00913FF3">
            <w:pPr>
              <w:pStyle w:val="ConsPlusNormal0"/>
              <w:jc w:val="center"/>
            </w:pPr>
            <w:r>
              <w:t>Организационная единица</w:t>
            </w:r>
          </w:p>
        </w:tc>
        <w:tc>
          <w:tcPr>
            <w:tcW w:w="3852" w:type="dxa"/>
            <w:gridSpan w:val="4"/>
          </w:tcPr>
          <w:p w14:paraId="49845315" w14:textId="77777777" w:rsidR="00347B45" w:rsidRDefault="00913FF3">
            <w:pPr>
              <w:pStyle w:val="ConsPlusNormal0"/>
              <w:jc w:val="center"/>
            </w:pPr>
            <w:r>
              <w:t>Количество получателей КСП</w:t>
            </w:r>
          </w:p>
        </w:tc>
        <w:tc>
          <w:tcPr>
            <w:tcW w:w="3852" w:type="dxa"/>
            <w:gridSpan w:val="4"/>
          </w:tcPr>
          <w:p w14:paraId="7474378C" w14:textId="77777777" w:rsidR="00347B45" w:rsidRDefault="00913FF3">
            <w:pPr>
              <w:pStyle w:val="ConsPlusNormal0"/>
              <w:jc w:val="center"/>
            </w:pPr>
            <w:r>
              <w:t>Текучесть</w:t>
            </w:r>
          </w:p>
        </w:tc>
        <w:tc>
          <w:tcPr>
            <w:tcW w:w="3852" w:type="dxa"/>
            <w:gridSpan w:val="4"/>
          </w:tcPr>
          <w:p w14:paraId="2983FDC8" w14:textId="77777777" w:rsidR="00347B45" w:rsidRDefault="00913FF3">
            <w:pPr>
              <w:pStyle w:val="ConsPlusNormal0"/>
              <w:jc w:val="center"/>
            </w:pPr>
            <w:r>
              <w:t>Среднее по филиалу</w:t>
            </w:r>
          </w:p>
        </w:tc>
      </w:tr>
      <w:tr w:rsidR="00347B45" w14:paraId="1E18E588" w14:textId="77777777">
        <w:tc>
          <w:tcPr>
            <w:tcW w:w="1133" w:type="dxa"/>
          </w:tcPr>
          <w:p w14:paraId="1F64E9EB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2" w:type="dxa"/>
            <w:gridSpan w:val="4"/>
          </w:tcPr>
          <w:p w14:paraId="7D6EA293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2" w:type="dxa"/>
            <w:gridSpan w:val="4"/>
          </w:tcPr>
          <w:p w14:paraId="185FE92D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52" w:type="dxa"/>
            <w:gridSpan w:val="4"/>
          </w:tcPr>
          <w:p w14:paraId="32811BEB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</w:tr>
      <w:tr w:rsidR="00347B45" w14:paraId="65EEBC6A" w14:textId="77777777">
        <w:tc>
          <w:tcPr>
            <w:tcW w:w="1133" w:type="dxa"/>
          </w:tcPr>
          <w:p w14:paraId="3C2A601C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40B5D382" w14:textId="77777777" w:rsidR="00347B45" w:rsidRDefault="00913FF3">
            <w:pPr>
              <w:pStyle w:val="ConsPlusNormal0"/>
            </w:pPr>
            <w:r>
              <w:t>2010</w:t>
            </w:r>
          </w:p>
        </w:tc>
        <w:tc>
          <w:tcPr>
            <w:tcW w:w="963" w:type="dxa"/>
          </w:tcPr>
          <w:p w14:paraId="1A800B0E" w14:textId="77777777" w:rsidR="00347B45" w:rsidRDefault="00913FF3">
            <w:pPr>
              <w:pStyle w:val="ConsPlusNormal0"/>
            </w:pPr>
            <w:r>
              <w:t>2011</w:t>
            </w:r>
          </w:p>
        </w:tc>
        <w:tc>
          <w:tcPr>
            <w:tcW w:w="963" w:type="dxa"/>
          </w:tcPr>
          <w:p w14:paraId="3D34CFFC" w14:textId="77777777" w:rsidR="00347B45" w:rsidRDefault="00913FF3">
            <w:pPr>
              <w:pStyle w:val="ConsPlusNormal0"/>
            </w:pPr>
            <w:r>
              <w:t>2012</w:t>
            </w:r>
          </w:p>
        </w:tc>
        <w:tc>
          <w:tcPr>
            <w:tcW w:w="963" w:type="dxa"/>
          </w:tcPr>
          <w:p w14:paraId="2E1BBD5B" w14:textId="77777777" w:rsidR="00347B45" w:rsidRDefault="00913FF3">
            <w:pPr>
              <w:pStyle w:val="ConsPlusNormal0"/>
            </w:pPr>
            <w:r>
              <w:t>2013</w:t>
            </w:r>
          </w:p>
        </w:tc>
        <w:tc>
          <w:tcPr>
            <w:tcW w:w="963" w:type="dxa"/>
          </w:tcPr>
          <w:p w14:paraId="793C187B" w14:textId="77777777" w:rsidR="00347B45" w:rsidRDefault="00913FF3">
            <w:pPr>
              <w:pStyle w:val="ConsPlusNormal0"/>
            </w:pPr>
            <w:r>
              <w:t>12.2010</w:t>
            </w:r>
          </w:p>
        </w:tc>
        <w:tc>
          <w:tcPr>
            <w:tcW w:w="963" w:type="dxa"/>
          </w:tcPr>
          <w:p w14:paraId="11843161" w14:textId="77777777" w:rsidR="00347B45" w:rsidRDefault="00913FF3">
            <w:pPr>
              <w:pStyle w:val="ConsPlusNormal0"/>
            </w:pPr>
            <w:r>
              <w:t>12.2011</w:t>
            </w:r>
          </w:p>
        </w:tc>
        <w:tc>
          <w:tcPr>
            <w:tcW w:w="963" w:type="dxa"/>
          </w:tcPr>
          <w:p w14:paraId="1767121C" w14:textId="77777777" w:rsidR="00347B45" w:rsidRDefault="00913FF3">
            <w:pPr>
              <w:pStyle w:val="ConsPlusNormal0"/>
            </w:pPr>
            <w:r>
              <w:t>12.2012</w:t>
            </w:r>
          </w:p>
        </w:tc>
        <w:tc>
          <w:tcPr>
            <w:tcW w:w="963" w:type="dxa"/>
          </w:tcPr>
          <w:p w14:paraId="682E74AA" w14:textId="77777777" w:rsidR="00347B45" w:rsidRDefault="00913FF3">
            <w:pPr>
              <w:pStyle w:val="ConsPlusNormal0"/>
              <w:jc w:val="both"/>
            </w:pPr>
            <w:r>
              <w:t>12.2013</w:t>
            </w:r>
          </w:p>
        </w:tc>
        <w:tc>
          <w:tcPr>
            <w:tcW w:w="963" w:type="dxa"/>
          </w:tcPr>
          <w:p w14:paraId="593E9C4F" w14:textId="77777777" w:rsidR="00347B45" w:rsidRDefault="00913FF3">
            <w:pPr>
              <w:pStyle w:val="ConsPlusNormal0"/>
            </w:pPr>
            <w:r>
              <w:t>12.2010</w:t>
            </w:r>
          </w:p>
        </w:tc>
        <w:tc>
          <w:tcPr>
            <w:tcW w:w="963" w:type="dxa"/>
          </w:tcPr>
          <w:p w14:paraId="51FF7AE2" w14:textId="77777777" w:rsidR="00347B45" w:rsidRDefault="00913FF3">
            <w:pPr>
              <w:pStyle w:val="ConsPlusNormal0"/>
            </w:pPr>
            <w:r>
              <w:t>12.2011</w:t>
            </w:r>
          </w:p>
        </w:tc>
        <w:tc>
          <w:tcPr>
            <w:tcW w:w="963" w:type="dxa"/>
          </w:tcPr>
          <w:p w14:paraId="511A176D" w14:textId="77777777" w:rsidR="00347B45" w:rsidRDefault="00913FF3">
            <w:pPr>
              <w:pStyle w:val="ConsPlusNormal0"/>
            </w:pPr>
            <w:r>
              <w:t>12.2012</w:t>
            </w:r>
          </w:p>
        </w:tc>
        <w:tc>
          <w:tcPr>
            <w:tcW w:w="963" w:type="dxa"/>
          </w:tcPr>
          <w:p w14:paraId="71019CF1" w14:textId="77777777" w:rsidR="00347B45" w:rsidRDefault="00913FF3">
            <w:pPr>
              <w:pStyle w:val="ConsPlusNormal0"/>
            </w:pPr>
            <w:r>
              <w:t>12.2013</w:t>
            </w:r>
          </w:p>
        </w:tc>
      </w:tr>
      <w:tr w:rsidR="00347B45" w14:paraId="436A643E" w14:textId="77777777">
        <w:tc>
          <w:tcPr>
            <w:tcW w:w="1133" w:type="dxa"/>
          </w:tcPr>
          <w:p w14:paraId="12BF19E2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4850B1BE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5ABF9A2B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038A3CCA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694ACAB3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754F3381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7A77CD14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610363C9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5A180908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671F7123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3C4447DF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22860F07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0BFB514B" w14:textId="77777777" w:rsidR="00347B45" w:rsidRDefault="00347B45">
            <w:pPr>
              <w:pStyle w:val="ConsPlusNormal0"/>
            </w:pPr>
          </w:p>
        </w:tc>
      </w:tr>
    </w:tbl>
    <w:p w14:paraId="639468A0" w14:textId="77777777" w:rsidR="00347B45" w:rsidRDefault="00347B45">
      <w:pPr>
        <w:pStyle w:val="ConsPlusNormal0"/>
        <w:jc w:val="both"/>
      </w:pPr>
    </w:p>
    <w:p w14:paraId="4F7EB49D" w14:textId="77777777" w:rsidR="00347B45" w:rsidRDefault="00347B45">
      <w:pPr>
        <w:pStyle w:val="ConsPlusNormal0"/>
        <w:jc w:val="both"/>
      </w:pPr>
    </w:p>
    <w:p w14:paraId="4AE3D9DB" w14:textId="77777777" w:rsidR="00347B45" w:rsidRDefault="00347B45">
      <w:pPr>
        <w:pStyle w:val="ConsPlusNormal0"/>
        <w:jc w:val="both"/>
      </w:pPr>
    </w:p>
    <w:p w14:paraId="222972D6" w14:textId="77777777" w:rsidR="00347B45" w:rsidRDefault="00913FF3">
      <w:pPr>
        <w:pStyle w:val="ConsPlusTitle0"/>
        <w:jc w:val="center"/>
      </w:pPr>
      <w:r>
        <w:t>Наименование отчета: Эффективность КСП (по сменяемости кадров)</w:t>
      </w:r>
    </w:p>
    <w:p w14:paraId="2B275223" w14:textId="77777777" w:rsidR="00347B45" w:rsidRDefault="00347B45">
      <w:pPr>
        <w:pStyle w:val="ConsPlusNormal0"/>
        <w:jc w:val="both"/>
      </w:pPr>
    </w:p>
    <w:p w14:paraId="1E86CCC1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3469B8E5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56E6E62F" w14:textId="77777777" w:rsidR="00347B45" w:rsidRDefault="00913FF3">
      <w:pPr>
        <w:pStyle w:val="ConsPlusNormal0"/>
        <w:spacing w:before="200"/>
        <w:ind w:firstLine="540"/>
        <w:jc w:val="both"/>
      </w:pPr>
      <w:r>
        <w:t>Дата формирования отчета:</w:t>
      </w:r>
    </w:p>
    <w:p w14:paraId="73196D5E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347B45" w14:paraId="33D1984E" w14:textId="77777777">
        <w:tc>
          <w:tcPr>
            <w:tcW w:w="963" w:type="dxa"/>
          </w:tcPr>
          <w:p w14:paraId="31859640" w14:textId="77777777" w:rsidR="00347B45" w:rsidRDefault="00913FF3">
            <w:pPr>
              <w:pStyle w:val="ConsPlusNormal0"/>
              <w:jc w:val="center"/>
            </w:pPr>
            <w:r>
              <w:t>Организационная единица</w:t>
            </w:r>
          </w:p>
        </w:tc>
        <w:tc>
          <w:tcPr>
            <w:tcW w:w="3852" w:type="dxa"/>
            <w:gridSpan w:val="4"/>
          </w:tcPr>
          <w:p w14:paraId="6CE1ECB0" w14:textId="77777777" w:rsidR="00347B45" w:rsidRDefault="00913FF3">
            <w:pPr>
              <w:pStyle w:val="ConsPlusNormal0"/>
              <w:jc w:val="center"/>
            </w:pPr>
            <w:r>
              <w:t>Количество получателей КСП</w:t>
            </w:r>
          </w:p>
        </w:tc>
        <w:tc>
          <w:tcPr>
            <w:tcW w:w="3852" w:type="dxa"/>
            <w:gridSpan w:val="4"/>
          </w:tcPr>
          <w:p w14:paraId="32421B2B" w14:textId="77777777" w:rsidR="00347B45" w:rsidRDefault="00913FF3">
            <w:pPr>
              <w:pStyle w:val="ConsPlusNormal0"/>
              <w:jc w:val="center"/>
            </w:pPr>
            <w:r>
              <w:t>Сменяемость кадров</w:t>
            </w:r>
          </w:p>
        </w:tc>
        <w:tc>
          <w:tcPr>
            <w:tcW w:w="3852" w:type="dxa"/>
            <w:gridSpan w:val="4"/>
          </w:tcPr>
          <w:p w14:paraId="2D190495" w14:textId="77777777" w:rsidR="00347B45" w:rsidRDefault="00913FF3">
            <w:pPr>
              <w:pStyle w:val="ConsPlusNormal0"/>
              <w:jc w:val="center"/>
            </w:pPr>
            <w:r>
              <w:t>Среднее по филиалу</w:t>
            </w:r>
          </w:p>
        </w:tc>
      </w:tr>
      <w:tr w:rsidR="00347B45" w14:paraId="5C6950AB" w14:textId="77777777">
        <w:tc>
          <w:tcPr>
            <w:tcW w:w="963" w:type="dxa"/>
          </w:tcPr>
          <w:p w14:paraId="0ACCA974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852" w:type="dxa"/>
            <w:gridSpan w:val="4"/>
          </w:tcPr>
          <w:p w14:paraId="688D74B2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852" w:type="dxa"/>
            <w:gridSpan w:val="4"/>
          </w:tcPr>
          <w:p w14:paraId="15C2BB4A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852" w:type="dxa"/>
            <w:gridSpan w:val="4"/>
          </w:tcPr>
          <w:p w14:paraId="6A97CB90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</w:tr>
      <w:tr w:rsidR="00347B45" w14:paraId="5C2D591B" w14:textId="77777777">
        <w:tc>
          <w:tcPr>
            <w:tcW w:w="963" w:type="dxa"/>
          </w:tcPr>
          <w:p w14:paraId="4F48858A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2C37DBAC" w14:textId="77777777" w:rsidR="00347B45" w:rsidRDefault="00913FF3">
            <w:pPr>
              <w:pStyle w:val="ConsPlusNormal0"/>
              <w:jc w:val="both"/>
            </w:pPr>
            <w:r>
              <w:t>2001</w:t>
            </w:r>
          </w:p>
        </w:tc>
        <w:tc>
          <w:tcPr>
            <w:tcW w:w="963" w:type="dxa"/>
          </w:tcPr>
          <w:p w14:paraId="75F31578" w14:textId="77777777" w:rsidR="00347B45" w:rsidRDefault="00913FF3">
            <w:pPr>
              <w:pStyle w:val="ConsPlusNormal0"/>
              <w:jc w:val="right"/>
            </w:pPr>
            <w:r>
              <w:t>2011</w:t>
            </w:r>
          </w:p>
        </w:tc>
        <w:tc>
          <w:tcPr>
            <w:tcW w:w="963" w:type="dxa"/>
          </w:tcPr>
          <w:p w14:paraId="098BA172" w14:textId="77777777" w:rsidR="00347B45" w:rsidRDefault="00913FF3">
            <w:pPr>
              <w:pStyle w:val="ConsPlusNormal0"/>
              <w:jc w:val="right"/>
            </w:pPr>
            <w:r>
              <w:t>2012</w:t>
            </w:r>
          </w:p>
        </w:tc>
        <w:tc>
          <w:tcPr>
            <w:tcW w:w="963" w:type="dxa"/>
          </w:tcPr>
          <w:p w14:paraId="4CBD47D6" w14:textId="77777777" w:rsidR="00347B45" w:rsidRDefault="00913FF3">
            <w:pPr>
              <w:pStyle w:val="ConsPlusNormal0"/>
              <w:jc w:val="right"/>
            </w:pPr>
            <w:r>
              <w:t>2013</w:t>
            </w:r>
          </w:p>
        </w:tc>
        <w:tc>
          <w:tcPr>
            <w:tcW w:w="963" w:type="dxa"/>
          </w:tcPr>
          <w:p w14:paraId="1479CA24" w14:textId="77777777" w:rsidR="00347B45" w:rsidRDefault="00913FF3">
            <w:pPr>
              <w:pStyle w:val="ConsPlusNormal0"/>
              <w:jc w:val="right"/>
            </w:pPr>
            <w:r>
              <w:t>12.2010</w:t>
            </w:r>
          </w:p>
        </w:tc>
        <w:tc>
          <w:tcPr>
            <w:tcW w:w="963" w:type="dxa"/>
          </w:tcPr>
          <w:p w14:paraId="1F4C820D" w14:textId="77777777" w:rsidR="00347B45" w:rsidRDefault="00913FF3">
            <w:pPr>
              <w:pStyle w:val="ConsPlusNormal0"/>
              <w:jc w:val="right"/>
            </w:pPr>
            <w:r>
              <w:t>12.2011</w:t>
            </w:r>
          </w:p>
        </w:tc>
        <w:tc>
          <w:tcPr>
            <w:tcW w:w="963" w:type="dxa"/>
          </w:tcPr>
          <w:p w14:paraId="5525DE53" w14:textId="77777777" w:rsidR="00347B45" w:rsidRDefault="00913FF3">
            <w:pPr>
              <w:pStyle w:val="ConsPlusNormal0"/>
              <w:jc w:val="right"/>
            </w:pPr>
            <w:r>
              <w:t>12.2012</w:t>
            </w:r>
          </w:p>
        </w:tc>
        <w:tc>
          <w:tcPr>
            <w:tcW w:w="963" w:type="dxa"/>
          </w:tcPr>
          <w:p w14:paraId="28CEF96F" w14:textId="77777777" w:rsidR="00347B45" w:rsidRDefault="00913FF3">
            <w:pPr>
              <w:pStyle w:val="ConsPlusNormal0"/>
              <w:jc w:val="both"/>
            </w:pPr>
            <w:r>
              <w:t>12.2013</w:t>
            </w:r>
          </w:p>
        </w:tc>
        <w:tc>
          <w:tcPr>
            <w:tcW w:w="963" w:type="dxa"/>
          </w:tcPr>
          <w:p w14:paraId="2743E4A7" w14:textId="77777777" w:rsidR="00347B45" w:rsidRDefault="00913FF3">
            <w:pPr>
              <w:pStyle w:val="ConsPlusNormal0"/>
              <w:jc w:val="right"/>
            </w:pPr>
            <w:r>
              <w:t>12.2010</w:t>
            </w:r>
          </w:p>
        </w:tc>
        <w:tc>
          <w:tcPr>
            <w:tcW w:w="963" w:type="dxa"/>
          </w:tcPr>
          <w:p w14:paraId="72A79F86" w14:textId="77777777" w:rsidR="00347B45" w:rsidRDefault="00913FF3">
            <w:pPr>
              <w:pStyle w:val="ConsPlusNormal0"/>
              <w:jc w:val="right"/>
            </w:pPr>
            <w:r>
              <w:t>12.2011</w:t>
            </w:r>
          </w:p>
        </w:tc>
        <w:tc>
          <w:tcPr>
            <w:tcW w:w="963" w:type="dxa"/>
          </w:tcPr>
          <w:p w14:paraId="239FD51D" w14:textId="77777777" w:rsidR="00347B45" w:rsidRDefault="00913FF3">
            <w:pPr>
              <w:pStyle w:val="ConsPlusNormal0"/>
              <w:jc w:val="right"/>
            </w:pPr>
            <w:r>
              <w:t>12.2012</w:t>
            </w:r>
          </w:p>
        </w:tc>
        <w:tc>
          <w:tcPr>
            <w:tcW w:w="963" w:type="dxa"/>
          </w:tcPr>
          <w:p w14:paraId="45BF6FB5" w14:textId="77777777" w:rsidR="00347B45" w:rsidRDefault="00913FF3">
            <w:pPr>
              <w:pStyle w:val="ConsPlusNormal0"/>
              <w:jc w:val="right"/>
            </w:pPr>
            <w:r>
              <w:t>12.2013</w:t>
            </w:r>
          </w:p>
        </w:tc>
      </w:tr>
      <w:tr w:rsidR="00347B45" w14:paraId="08F975B7" w14:textId="77777777">
        <w:tc>
          <w:tcPr>
            <w:tcW w:w="963" w:type="dxa"/>
          </w:tcPr>
          <w:p w14:paraId="52C03F4B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3448FBF6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6EF6CC6E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0D0D7D6B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5991233F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30021CA0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5C10FFD0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1332B8AA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1BE30D07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70779304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364FF99D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3527CAF0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52A116ED" w14:textId="77777777" w:rsidR="00347B45" w:rsidRDefault="00347B45">
            <w:pPr>
              <w:pStyle w:val="ConsPlusNormal0"/>
            </w:pPr>
          </w:p>
        </w:tc>
      </w:tr>
      <w:tr w:rsidR="00347B45" w14:paraId="43453C0F" w14:textId="77777777">
        <w:tc>
          <w:tcPr>
            <w:tcW w:w="963" w:type="dxa"/>
          </w:tcPr>
          <w:p w14:paraId="6525AB5F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712C36B2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483B4D0A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26075492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02443A03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0E7237D2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4ED425A5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3BB4F7D2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2893F4B4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4F1F66D2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02B8606F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76582324" w14:textId="77777777" w:rsidR="00347B45" w:rsidRDefault="00347B45">
            <w:pPr>
              <w:pStyle w:val="ConsPlusNormal0"/>
            </w:pPr>
          </w:p>
        </w:tc>
        <w:tc>
          <w:tcPr>
            <w:tcW w:w="963" w:type="dxa"/>
          </w:tcPr>
          <w:p w14:paraId="2E490B5A" w14:textId="77777777" w:rsidR="00347B45" w:rsidRDefault="00347B45">
            <w:pPr>
              <w:pStyle w:val="ConsPlusNormal0"/>
            </w:pPr>
          </w:p>
        </w:tc>
      </w:tr>
    </w:tbl>
    <w:p w14:paraId="521DE669" w14:textId="77777777" w:rsidR="00347B45" w:rsidRDefault="00347B45">
      <w:pPr>
        <w:pStyle w:val="ConsPlusNormal0"/>
        <w:jc w:val="both"/>
      </w:pPr>
    </w:p>
    <w:p w14:paraId="601D379D" w14:textId="77777777" w:rsidR="00347B45" w:rsidRDefault="00347B45">
      <w:pPr>
        <w:pStyle w:val="ConsPlusNormal0"/>
        <w:jc w:val="both"/>
      </w:pPr>
    </w:p>
    <w:p w14:paraId="5BEB6A55" w14:textId="77777777" w:rsidR="00347B45" w:rsidRDefault="00347B45">
      <w:pPr>
        <w:pStyle w:val="ConsPlusNormal0"/>
        <w:jc w:val="both"/>
      </w:pPr>
    </w:p>
    <w:p w14:paraId="715B3916" w14:textId="77777777" w:rsidR="00347B45" w:rsidRDefault="00913FF3">
      <w:pPr>
        <w:pStyle w:val="ConsPlusTitle0"/>
        <w:jc w:val="center"/>
      </w:pPr>
      <w:r>
        <w:t>Наименование отчета: Эффективность КСП (по тенденции текучести кадров)</w:t>
      </w:r>
    </w:p>
    <w:p w14:paraId="53A9E4A5" w14:textId="77777777" w:rsidR="00347B45" w:rsidRDefault="00347B45">
      <w:pPr>
        <w:pStyle w:val="ConsPlusNormal0"/>
        <w:jc w:val="both"/>
      </w:pPr>
    </w:p>
    <w:p w14:paraId="37B57E42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48B98E88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119DC81B" w14:textId="77777777" w:rsidR="00347B45" w:rsidRDefault="00913FF3">
      <w:pPr>
        <w:pStyle w:val="ConsPlusNormal0"/>
        <w:spacing w:before="200"/>
        <w:ind w:firstLine="540"/>
        <w:jc w:val="both"/>
      </w:pPr>
      <w:r>
        <w:t>Дата формирования отчета:</w:t>
      </w:r>
    </w:p>
    <w:p w14:paraId="6D127F55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347B45" w14:paraId="51A9CEA6" w14:textId="77777777">
        <w:tc>
          <w:tcPr>
            <w:tcW w:w="1020" w:type="dxa"/>
          </w:tcPr>
          <w:p w14:paraId="79ABE3AD" w14:textId="77777777" w:rsidR="00347B45" w:rsidRDefault="00913FF3">
            <w:pPr>
              <w:pStyle w:val="ConsPlusNormal0"/>
              <w:jc w:val="center"/>
            </w:pPr>
            <w:r>
              <w:t>Организационная единица</w:t>
            </w:r>
          </w:p>
        </w:tc>
        <w:tc>
          <w:tcPr>
            <w:tcW w:w="4080" w:type="dxa"/>
            <w:gridSpan w:val="4"/>
          </w:tcPr>
          <w:p w14:paraId="524A512B" w14:textId="77777777" w:rsidR="00347B45" w:rsidRDefault="00913FF3">
            <w:pPr>
              <w:pStyle w:val="ConsPlusNormal0"/>
            </w:pPr>
            <w:r>
              <w:t>Количество получателей КСП</w:t>
            </w:r>
          </w:p>
        </w:tc>
        <w:tc>
          <w:tcPr>
            <w:tcW w:w="4080" w:type="dxa"/>
            <w:gridSpan w:val="4"/>
          </w:tcPr>
          <w:p w14:paraId="0818B910" w14:textId="77777777" w:rsidR="00347B45" w:rsidRDefault="00913FF3">
            <w:pPr>
              <w:pStyle w:val="ConsPlusNormal0"/>
              <w:jc w:val="center"/>
            </w:pPr>
            <w:r>
              <w:t>ТЕНДЕНЦИЯ ТЕКУЧЕСТИ КАДРОВ</w:t>
            </w:r>
          </w:p>
        </w:tc>
        <w:tc>
          <w:tcPr>
            <w:tcW w:w="4080" w:type="dxa"/>
            <w:gridSpan w:val="4"/>
          </w:tcPr>
          <w:p w14:paraId="37805781" w14:textId="77777777" w:rsidR="00347B45" w:rsidRDefault="00913FF3">
            <w:pPr>
              <w:pStyle w:val="ConsPlusNormal0"/>
              <w:jc w:val="center"/>
            </w:pPr>
            <w:r>
              <w:t>СРЕДНЕЕ ПО ФИЛИАЛУ</w:t>
            </w:r>
          </w:p>
        </w:tc>
      </w:tr>
      <w:tr w:rsidR="00347B45" w14:paraId="0CA78A5D" w14:textId="77777777">
        <w:tc>
          <w:tcPr>
            <w:tcW w:w="1020" w:type="dxa"/>
          </w:tcPr>
          <w:p w14:paraId="7A698786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0" w:type="dxa"/>
            <w:gridSpan w:val="4"/>
          </w:tcPr>
          <w:p w14:paraId="3D811BFC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0" w:type="dxa"/>
            <w:gridSpan w:val="4"/>
          </w:tcPr>
          <w:p w14:paraId="1D1B7993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0" w:type="dxa"/>
            <w:gridSpan w:val="4"/>
          </w:tcPr>
          <w:p w14:paraId="4213CCE0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</w:tr>
      <w:tr w:rsidR="00347B45" w14:paraId="4775E4BF" w14:textId="77777777">
        <w:tc>
          <w:tcPr>
            <w:tcW w:w="1020" w:type="dxa"/>
          </w:tcPr>
          <w:p w14:paraId="1273D539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0C7B178" w14:textId="77777777" w:rsidR="00347B45" w:rsidRDefault="00913FF3">
            <w:pPr>
              <w:pStyle w:val="ConsPlusNormal0"/>
              <w:jc w:val="center"/>
            </w:pPr>
            <w:r>
              <w:t>2010</w:t>
            </w:r>
          </w:p>
        </w:tc>
        <w:tc>
          <w:tcPr>
            <w:tcW w:w="1020" w:type="dxa"/>
          </w:tcPr>
          <w:p w14:paraId="07F00032" w14:textId="77777777" w:rsidR="00347B45" w:rsidRDefault="00913FF3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1020" w:type="dxa"/>
          </w:tcPr>
          <w:p w14:paraId="1D44291A" w14:textId="77777777" w:rsidR="00347B45" w:rsidRDefault="00913FF3">
            <w:pPr>
              <w:pStyle w:val="ConsPlusNormal0"/>
              <w:jc w:val="right"/>
            </w:pPr>
            <w:r>
              <w:t>2012</w:t>
            </w:r>
          </w:p>
        </w:tc>
        <w:tc>
          <w:tcPr>
            <w:tcW w:w="1020" w:type="dxa"/>
          </w:tcPr>
          <w:p w14:paraId="5AE98C7E" w14:textId="77777777" w:rsidR="00347B45" w:rsidRDefault="00913FF3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1020" w:type="dxa"/>
          </w:tcPr>
          <w:p w14:paraId="4CBFAF40" w14:textId="77777777" w:rsidR="00347B45" w:rsidRDefault="00913FF3">
            <w:pPr>
              <w:pStyle w:val="ConsPlusNormal0"/>
              <w:jc w:val="both"/>
            </w:pPr>
            <w:r>
              <w:t>12.2010</w:t>
            </w:r>
          </w:p>
        </w:tc>
        <w:tc>
          <w:tcPr>
            <w:tcW w:w="1020" w:type="dxa"/>
          </w:tcPr>
          <w:p w14:paraId="70B31AF1" w14:textId="77777777" w:rsidR="00347B45" w:rsidRDefault="00913FF3">
            <w:pPr>
              <w:pStyle w:val="ConsPlusNormal0"/>
              <w:jc w:val="both"/>
            </w:pPr>
            <w:r>
              <w:t>12.2011</w:t>
            </w:r>
          </w:p>
        </w:tc>
        <w:tc>
          <w:tcPr>
            <w:tcW w:w="1020" w:type="dxa"/>
          </w:tcPr>
          <w:p w14:paraId="221D7096" w14:textId="77777777" w:rsidR="00347B45" w:rsidRDefault="00913FF3">
            <w:pPr>
              <w:pStyle w:val="ConsPlusNormal0"/>
              <w:jc w:val="both"/>
            </w:pPr>
            <w:r>
              <w:t>12.2012</w:t>
            </w:r>
          </w:p>
        </w:tc>
        <w:tc>
          <w:tcPr>
            <w:tcW w:w="1020" w:type="dxa"/>
          </w:tcPr>
          <w:p w14:paraId="5E74E6A8" w14:textId="77777777" w:rsidR="00347B45" w:rsidRDefault="00913FF3">
            <w:pPr>
              <w:pStyle w:val="ConsPlusNormal0"/>
              <w:jc w:val="both"/>
            </w:pPr>
            <w:r>
              <w:t>12.2013</w:t>
            </w:r>
          </w:p>
        </w:tc>
        <w:tc>
          <w:tcPr>
            <w:tcW w:w="1020" w:type="dxa"/>
          </w:tcPr>
          <w:p w14:paraId="45C1B5C4" w14:textId="77777777" w:rsidR="00347B45" w:rsidRDefault="00913FF3">
            <w:pPr>
              <w:pStyle w:val="ConsPlusNormal0"/>
              <w:jc w:val="both"/>
            </w:pPr>
            <w:r>
              <w:t>12.2010</w:t>
            </w:r>
          </w:p>
        </w:tc>
        <w:tc>
          <w:tcPr>
            <w:tcW w:w="1020" w:type="dxa"/>
          </w:tcPr>
          <w:p w14:paraId="3366E7E9" w14:textId="77777777" w:rsidR="00347B45" w:rsidRDefault="00913FF3">
            <w:pPr>
              <w:pStyle w:val="ConsPlusNormal0"/>
              <w:jc w:val="both"/>
            </w:pPr>
            <w:r>
              <w:t>12.2011</w:t>
            </w:r>
          </w:p>
        </w:tc>
        <w:tc>
          <w:tcPr>
            <w:tcW w:w="1020" w:type="dxa"/>
          </w:tcPr>
          <w:p w14:paraId="0DDBA8F8" w14:textId="77777777" w:rsidR="00347B45" w:rsidRDefault="00913FF3">
            <w:pPr>
              <w:pStyle w:val="ConsPlusNormal0"/>
              <w:jc w:val="both"/>
            </w:pPr>
            <w:r>
              <w:t>12.2012</w:t>
            </w:r>
          </w:p>
        </w:tc>
        <w:tc>
          <w:tcPr>
            <w:tcW w:w="1020" w:type="dxa"/>
          </w:tcPr>
          <w:p w14:paraId="3EEDE4F8" w14:textId="77777777" w:rsidR="00347B45" w:rsidRDefault="00913FF3">
            <w:pPr>
              <w:pStyle w:val="ConsPlusNormal0"/>
              <w:jc w:val="both"/>
            </w:pPr>
            <w:r>
              <w:t>12.2013</w:t>
            </w:r>
          </w:p>
        </w:tc>
      </w:tr>
      <w:tr w:rsidR="00347B45" w14:paraId="681A6CAF" w14:textId="77777777">
        <w:tc>
          <w:tcPr>
            <w:tcW w:w="1020" w:type="dxa"/>
          </w:tcPr>
          <w:p w14:paraId="10D54762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12045D4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E23BDF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C3A9DEB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FC91244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FCEA8F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63626DC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67DB92A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03541D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62AECA8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7C5BB1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7A6C42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3BF2C7C" w14:textId="77777777" w:rsidR="00347B45" w:rsidRDefault="00347B45">
            <w:pPr>
              <w:pStyle w:val="ConsPlusNormal0"/>
            </w:pPr>
          </w:p>
        </w:tc>
      </w:tr>
      <w:tr w:rsidR="00347B45" w14:paraId="41507B36" w14:textId="77777777">
        <w:tc>
          <w:tcPr>
            <w:tcW w:w="1020" w:type="dxa"/>
          </w:tcPr>
          <w:p w14:paraId="58C85508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872FD7C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E732EE7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3DB17E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72FE2EA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320EC45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114F4EC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C04E41D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2B01954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8C8A1D5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3F51496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C239EC6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D8EFB6F" w14:textId="77777777" w:rsidR="00347B45" w:rsidRDefault="00347B45">
            <w:pPr>
              <w:pStyle w:val="ConsPlusNormal0"/>
            </w:pPr>
          </w:p>
        </w:tc>
      </w:tr>
    </w:tbl>
    <w:p w14:paraId="47938EB3" w14:textId="77777777" w:rsidR="00347B45" w:rsidRDefault="00347B45">
      <w:pPr>
        <w:pStyle w:val="ConsPlusNormal0"/>
        <w:jc w:val="both"/>
      </w:pPr>
    </w:p>
    <w:p w14:paraId="02D638D4" w14:textId="77777777" w:rsidR="00347B45" w:rsidRDefault="00347B45">
      <w:pPr>
        <w:pStyle w:val="ConsPlusNormal0"/>
        <w:jc w:val="both"/>
      </w:pPr>
    </w:p>
    <w:p w14:paraId="6F4EE1A6" w14:textId="77777777" w:rsidR="00347B45" w:rsidRDefault="00913FF3">
      <w:pPr>
        <w:pStyle w:val="ConsPlusTitle0"/>
        <w:jc w:val="center"/>
      </w:pPr>
      <w:r>
        <w:t>Наименование отчета: Эффективность КСП (по коэффициенту постоянства кадров)</w:t>
      </w:r>
    </w:p>
    <w:p w14:paraId="403385D5" w14:textId="77777777" w:rsidR="00347B45" w:rsidRDefault="00347B45">
      <w:pPr>
        <w:pStyle w:val="ConsPlusNormal0"/>
        <w:jc w:val="both"/>
      </w:pPr>
    </w:p>
    <w:p w14:paraId="13A215C5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4C29F4CB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00A0DB81" w14:textId="77777777" w:rsidR="00347B45" w:rsidRDefault="00913FF3">
      <w:pPr>
        <w:pStyle w:val="ConsPlusNormal0"/>
        <w:spacing w:before="200"/>
        <w:ind w:firstLine="540"/>
        <w:jc w:val="both"/>
      </w:pPr>
      <w:r>
        <w:t>Дача формирования отчета:</w:t>
      </w:r>
    </w:p>
    <w:p w14:paraId="3611897A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347B45" w14:paraId="36D65AA0" w14:textId="77777777">
        <w:tc>
          <w:tcPr>
            <w:tcW w:w="1020" w:type="dxa"/>
          </w:tcPr>
          <w:p w14:paraId="59D3EE34" w14:textId="77777777" w:rsidR="00347B45" w:rsidRDefault="00913FF3">
            <w:pPr>
              <w:pStyle w:val="ConsPlusNormal0"/>
              <w:jc w:val="center"/>
            </w:pPr>
            <w:r>
              <w:t>Организационная единица</w:t>
            </w:r>
          </w:p>
        </w:tc>
        <w:tc>
          <w:tcPr>
            <w:tcW w:w="4080" w:type="dxa"/>
            <w:gridSpan w:val="4"/>
          </w:tcPr>
          <w:p w14:paraId="326620E0" w14:textId="77777777" w:rsidR="00347B45" w:rsidRDefault="00913FF3">
            <w:pPr>
              <w:pStyle w:val="ConsPlusNormal0"/>
              <w:jc w:val="center"/>
            </w:pPr>
            <w:r>
              <w:t>Количество получателей КСП</w:t>
            </w:r>
          </w:p>
        </w:tc>
        <w:tc>
          <w:tcPr>
            <w:tcW w:w="4080" w:type="dxa"/>
            <w:gridSpan w:val="4"/>
          </w:tcPr>
          <w:p w14:paraId="1307FF01" w14:textId="77777777" w:rsidR="00347B45" w:rsidRDefault="00913FF3">
            <w:pPr>
              <w:pStyle w:val="ConsPlusNormal0"/>
              <w:jc w:val="center"/>
            </w:pPr>
            <w:r>
              <w:t>Коэффициент постоянства</w:t>
            </w:r>
          </w:p>
          <w:p w14:paraId="34CE83BC" w14:textId="77777777" w:rsidR="00347B45" w:rsidRDefault="00913FF3">
            <w:pPr>
              <w:pStyle w:val="ConsPlusNormal0"/>
              <w:jc w:val="center"/>
            </w:pPr>
            <w:r>
              <w:t>кадров</w:t>
            </w:r>
          </w:p>
        </w:tc>
        <w:tc>
          <w:tcPr>
            <w:tcW w:w="4080" w:type="dxa"/>
            <w:gridSpan w:val="4"/>
          </w:tcPr>
          <w:p w14:paraId="71A089E0" w14:textId="77777777" w:rsidR="00347B45" w:rsidRDefault="00913FF3">
            <w:pPr>
              <w:pStyle w:val="ConsPlusNormal0"/>
              <w:jc w:val="center"/>
            </w:pPr>
            <w:r>
              <w:t>Среднее по филиалу</w:t>
            </w:r>
          </w:p>
        </w:tc>
      </w:tr>
      <w:tr w:rsidR="00347B45" w14:paraId="4229C056" w14:textId="77777777">
        <w:tc>
          <w:tcPr>
            <w:tcW w:w="1020" w:type="dxa"/>
          </w:tcPr>
          <w:p w14:paraId="585F7687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0" w:type="dxa"/>
            <w:gridSpan w:val="4"/>
          </w:tcPr>
          <w:p w14:paraId="6153010B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0" w:type="dxa"/>
            <w:gridSpan w:val="4"/>
          </w:tcPr>
          <w:p w14:paraId="485BE155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0" w:type="dxa"/>
            <w:gridSpan w:val="4"/>
          </w:tcPr>
          <w:p w14:paraId="07E047A9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</w:tr>
      <w:tr w:rsidR="00347B45" w14:paraId="0634B9D5" w14:textId="77777777">
        <w:tc>
          <w:tcPr>
            <w:tcW w:w="1020" w:type="dxa"/>
          </w:tcPr>
          <w:p w14:paraId="56C487F2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CA02D8C" w14:textId="77777777" w:rsidR="00347B45" w:rsidRDefault="00913FF3">
            <w:pPr>
              <w:pStyle w:val="ConsPlusNormal0"/>
              <w:jc w:val="right"/>
            </w:pPr>
            <w:r>
              <w:t>2010</w:t>
            </w:r>
          </w:p>
        </w:tc>
        <w:tc>
          <w:tcPr>
            <w:tcW w:w="1020" w:type="dxa"/>
          </w:tcPr>
          <w:p w14:paraId="38003D82" w14:textId="77777777" w:rsidR="00347B45" w:rsidRDefault="00913FF3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1020" w:type="dxa"/>
          </w:tcPr>
          <w:p w14:paraId="7C448268" w14:textId="77777777" w:rsidR="00347B45" w:rsidRDefault="00913FF3">
            <w:pPr>
              <w:pStyle w:val="ConsPlusNormal0"/>
              <w:jc w:val="center"/>
            </w:pPr>
            <w:r>
              <w:t>2012</w:t>
            </w:r>
          </w:p>
        </w:tc>
        <w:tc>
          <w:tcPr>
            <w:tcW w:w="1020" w:type="dxa"/>
          </w:tcPr>
          <w:p w14:paraId="6B4BDC58" w14:textId="77777777" w:rsidR="00347B45" w:rsidRDefault="00913FF3">
            <w:pPr>
              <w:pStyle w:val="ConsPlusNormal0"/>
              <w:jc w:val="both"/>
            </w:pPr>
            <w:r>
              <w:t>2013</w:t>
            </w:r>
          </w:p>
        </w:tc>
        <w:tc>
          <w:tcPr>
            <w:tcW w:w="1020" w:type="dxa"/>
          </w:tcPr>
          <w:p w14:paraId="585112E1" w14:textId="77777777" w:rsidR="00347B45" w:rsidRDefault="00913FF3">
            <w:pPr>
              <w:pStyle w:val="ConsPlusNormal0"/>
              <w:jc w:val="both"/>
            </w:pPr>
            <w:r>
              <w:t>12.2010</w:t>
            </w:r>
          </w:p>
        </w:tc>
        <w:tc>
          <w:tcPr>
            <w:tcW w:w="1020" w:type="dxa"/>
          </w:tcPr>
          <w:p w14:paraId="394E25C5" w14:textId="77777777" w:rsidR="00347B45" w:rsidRDefault="00913FF3">
            <w:pPr>
              <w:pStyle w:val="ConsPlusNormal0"/>
              <w:jc w:val="both"/>
            </w:pPr>
            <w:r>
              <w:t>12.2011</w:t>
            </w:r>
          </w:p>
        </w:tc>
        <w:tc>
          <w:tcPr>
            <w:tcW w:w="1020" w:type="dxa"/>
          </w:tcPr>
          <w:p w14:paraId="060BBCDA" w14:textId="77777777" w:rsidR="00347B45" w:rsidRDefault="00913FF3">
            <w:pPr>
              <w:pStyle w:val="ConsPlusNormal0"/>
              <w:jc w:val="both"/>
            </w:pPr>
            <w:r>
              <w:t>12.2012</w:t>
            </w:r>
          </w:p>
        </w:tc>
        <w:tc>
          <w:tcPr>
            <w:tcW w:w="1020" w:type="dxa"/>
          </w:tcPr>
          <w:p w14:paraId="0B58B936" w14:textId="77777777" w:rsidR="00347B45" w:rsidRDefault="00913FF3">
            <w:pPr>
              <w:pStyle w:val="ConsPlusNormal0"/>
              <w:jc w:val="both"/>
            </w:pPr>
            <w:r>
              <w:t>12.2013</w:t>
            </w:r>
          </w:p>
        </w:tc>
        <w:tc>
          <w:tcPr>
            <w:tcW w:w="1020" w:type="dxa"/>
          </w:tcPr>
          <w:p w14:paraId="65C60111" w14:textId="77777777" w:rsidR="00347B45" w:rsidRDefault="00913FF3">
            <w:pPr>
              <w:pStyle w:val="ConsPlusNormal0"/>
              <w:jc w:val="both"/>
            </w:pPr>
            <w:r>
              <w:t>12.2010</w:t>
            </w:r>
          </w:p>
        </w:tc>
        <w:tc>
          <w:tcPr>
            <w:tcW w:w="1020" w:type="dxa"/>
          </w:tcPr>
          <w:p w14:paraId="7823C8B5" w14:textId="77777777" w:rsidR="00347B45" w:rsidRDefault="00913FF3">
            <w:pPr>
              <w:pStyle w:val="ConsPlusNormal0"/>
              <w:jc w:val="both"/>
            </w:pPr>
            <w:r>
              <w:t>12.2011</w:t>
            </w:r>
          </w:p>
        </w:tc>
        <w:tc>
          <w:tcPr>
            <w:tcW w:w="1020" w:type="dxa"/>
          </w:tcPr>
          <w:p w14:paraId="0FD7B84D" w14:textId="77777777" w:rsidR="00347B45" w:rsidRDefault="00913FF3">
            <w:pPr>
              <w:pStyle w:val="ConsPlusNormal0"/>
              <w:jc w:val="both"/>
            </w:pPr>
            <w:r>
              <w:t>12.2012</w:t>
            </w:r>
          </w:p>
        </w:tc>
        <w:tc>
          <w:tcPr>
            <w:tcW w:w="1020" w:type="dxa"/>
          </w:tcPr>
          <w:p w14:paraId="61C60EDA" w14:textId="77777777" w:rsidR="00347B45" w:rsidRDefault="00913FF3">
            <w:pPr>
              <w:pStyle w:val="ConsPlusNormal0"/>
              <w:jc w:val="both"/>
            </w:pPr>
            <w:r>
              <w:t>12.2013</w:t>
            </w:r>
          </w:p>
        </w:tc>
      </w:tr>
      <w:tr w:rsidR="00347B45" w14:paraId="0DBC69EC" w14:textId="77777777">
        <w:tc>
          <w:tcPr>
            <w:tcW w:w="1020" w:type="dxa"/>
          </w:tcPr>
          <w:p w14:paraId="2FC9E4CA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F5AED0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E430E1E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D8144C7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33862C2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531657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30F9BB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8D6A35C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D45EA5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E3D1235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7F050F9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95F328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42154BC" w14:textId="77777777" w:rsidR="00347B45" w:rsidRDefault="00347B45">
            <w:pPr>
              <w:pStyle w:val="ConsPlusNormal0"/>
            </w:pPr>
          </w:p>
        </w:tc>
      </w:tr>
      <w:tr w:rsidR="00347B45" w14:paraId="133FC607" w14:textId="77777777">
        <w:tc>
          <w:tcPr>
            <w:tcW w:w="1020" w:type="dxa"/>
          </w:tcPr>
          <w:p w14:paraId="10382A0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5AFFC5E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B718F18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E8B699B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55F29A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ECD334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133DA58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D4C2F5E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EC21B56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79FAB8E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3851D0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4B8A450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A845F11" w14:textId="77777777" w:rsidR="00347B45" w:rsidRDefault="00347B45">
            <w:pPr>
              <w:pStyle w:val="ConsPlusNormal0"/>
            </w:pPr>
          </w:p>
        </w:tc>
      </w:tr>
    </w:tbl>
    <w:p w14:paraId="109CAC86" w14:textId="77777777" w:rsidR="00347B45" w:rsidRDefault="00347B45">
      <w:pPr>
        <w:pStyle w:val="ConsPlusNormal0"/>
        <w:jc w:val="both"/>
      </w:pPr>
    </w:p>
    <w:p w14:paraId="65934A13" w14:textId="77777777" w:rsidR="00347B45" w:rsidRDefault="00347B45">
      <w:pPr>
        <w:pStyle w:val="ConsPlusNormal0"/>
        <w:jc w:val="both"/>
      </w:pPr>
    </w:p>
    <w:p w14:paraId="5E8D99FC" w14:textId="77777777" w:rsidR="00347B45" w:rsidRDefault="00913FF3">
      <w:pPr>
        <w:pStyle w:val="ConsPlusTitle0"/>
        <w:jc w:val="center"/>
      </w:pPr>
      <w:r>
        <w:t>Наименование отчета: Эффективность КСП (по укомплектованности кадров)</w:t>
      </w:r>
    </w:p>
    <w:p w14:paraId="795945A4" w14:textId="77777777" w:rsidR="00347B45" w:rsidRDefault="00347B45">
      <w:pPr>
        <w:pStyle w:val="ConsPlusNormal0"/>
        <w:jc w:val="both"/>
      </w:pPr>
    </w:p>
    <w:p w14:paraId="70D19066" w14:textId="77777777" w:rsidR="00347B45" w:rsidRDefault="00913FF3">
      <w:pPr>
        <w:pStyle w:val="ConsPlusNormal0"/>
        <w:ind w:firstLine="540"/>
        <w:jc w:val="both"/>
      </w:pPr>
      <w:r>
        <w:t>Дата актуальности данных:</w:t>
      </w:r>
    </w:p>
    <w:p w14:paraId="329D8195" w14:textId="77777777" w:rsidR="00347B45" w:rsidRDefault="00913FF3">
      <w:pPr>
        <w:pStyle w:val="ConsPlusNormal0"/>
        <w:spacing w:before="200"/>
        <w:ind w:firstLine="540"/>
        <w:jc w:val="both"/>
      </w:pPr>
      <w:r>
        <w:t>Период анализа отчета:</w:t>
      </w:r>
    </w:p>
    <w:p w14:paraId="5F80F397" w14:textId="77777777" w:rsidR="00347B45" w:rsidRDefault="00913FF3">
      <w:pPr>
        <w:pStyle w:val="ConsPlusNormal0"/>
        <w:spacing w:before="200"/>
        <w:ind w:firstLine="540"/>
        <w:jc w:val="both"/>
      </w:pPr>
      <w:r>
        <w:t>Дата формирования отчета:</w:t>
      </w:r>
    </w:p>
    <w:p w14:paraId="710DC61D" w14:textId="77777777" w:rsidR="00347B45" w:rsidRDefault="00347B4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347B45" w14:paraId="2D30BA7A" w14:textId="77777777">
        <w:tc>
          <w:tcPr>
            <w:tcW w:w="1020" w:type="dxa"/>
          </w:tcPr>
          <w:p w14:paraId="387633B5" w14:textId="77777777" w:rsidR="00347B45" w:rsidRDefault="00913FF3">
            <w:pPr>
              <w:pStyle w:val="ConsPlusNormal0"/>
              <w:jc w:val="center"/>
            </w:pPr>
            <w:r>
              <w:t>Организационная единица</w:t>
            </w:r>
          </w:p>
        </w:tc>
        <w:tc>
          <w:tcPr>
            <w:tcW w:w="4080" w:type="dxa"/>
            <w:gridSpan w:val="4"/>
          </w:tcPr>
          <w:p w14:paraId="29AA7342" w14:textId="77777777" w:rsidR="00347B45" w:rsidRDefault="00913FF3">
            <w:pPr>
              <w:pStyle w:val="ConsPlusNormal0"/>
              <w:jc w:val="center"/>
            </w:pPr>
            <w:r>
              <w:t>Количество получателей КСП</w:t>
            </w:r>
          </w:p>
        </w:tc>
        <w:tc>
          <w:tcPr>
            <w:tcW w:w="4080" w:type="dxa"/>
            <w:gridSpan w:val="4"/>
          </w:tcPr>
          <w:p w14:paraId="0B146FEA" w14:textId="77777777" w:rsidR="00347B45" w:rsidRDefault="00913FF3">
            <w:pPr>
              <w:pStyle w:val="ConsPlusNormal0"/>
              <w:jc w:val="center"/>
            </w:pPr>
            <w:r>
              <w:t>Укомплектованность</w:t>
            </w:r>
          </w:p>
        </w:tc>
        <w:tc>
          <w:tcPr>
            <w:tcW w:w="4080" w:type="dxa"/>
            <w:gridSpan w:val="4"/>
          </w:tcPr>
          <w:p w14:paraId="2A161BAE" w14:textId="77777777" w:rsidR="00347B45" w:rsidRDefault="00913FF3">
            <w:pPr>
              <w:pStyle w:val="ConsPlusNormal0"/>
              <w:jc w:val="center"/>
            </w:pPr>
            <w:r>
              <w:t>СРЕДНЕЕ ПО ФИЛИАЛУ</w:t>
            </w:r>
          </w:p>
        </w:tc>
      </w:tr>
      <w:tr w:rsidR="00347B45" w14:paraId="2B061C02" w14:textId="77777777">
        <w:tc>
          <w:tcPr>
            <w:tcW w:w="1020" w:type="dxa"/>
          </w:tcPr>
          <w:p w14:paraId="416EB31C" w14:textId="77777777" w:rsidR="00347B45" w:rsidRDefault="00913FF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080" w:type="dxa"/>
            <w:gridSpan w:val="4"/>
          </w:tcPr>
          <w:p w14:paraId="4EDA1C60" w14:textId="77777777" w:rsidR="00347B45" w:rsidRDefault="00913FF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080" w:type="dxa"/>
            <w:gridSpan w:val="4"/>
          </w:tcPr>
          <w:p w14:paraId="207F7B99" w14:textId="77777777" w:rsidR="00347B45" w:rsidRDefault="00913FF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080" w:type="dxa"/>
            <w:gridSpan w:val="4"/>
          </w:tcPr>
          <w:p w14:paraId="55B56590" w14:textId="77777777" w:rsidR="00347B45" w:rsidRDefault="00913FF3">
            <w:pPr>
              <w:pStyle w:val="ConsPlusNormal0"/>
              <w:jc w:val="center"/>
            </w:pPr>
            <w:r>
              <w:t>4</w:t>
            </w:r>
          </w:p>
        </w:tc>
      </w:tr>
      <w:tr w:rsidR="00347B45" w14:paraId="1A8C9641" w14:textId="77777777">
        <w:tc>
          <w:tcPr>
            <w:tcW w:w="1020" w:type="dxa"/>
          </w:tcPr>
          <w:p w14:paraId="246D3246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C2E6E17" w14:textId="77777777" w:rsidR="00347B45" w:rsidRDefault="00913FF3">
            <w:pPr>
              <w:pStyle w:val="ConsPlusNormal0"/>
              <w:jc w:val="right"/>
            </w:pPr>
            <w:r>
              <w:t>2010</w:t>
            </w:r>
          </w:p>
        </w:tc>
        <w:tc>
          <w:tcPr>
            <w:tcW w:w="1020" w:type="dxa"/>
          </w:tcPr>
          <w:p w14:paraId="6C4226D8" w14:textId="77777777" w:rsidR="00347B45" w:rsidRDefault="00913FF3">
            <w:pPr>
              <w:pStyle w:val="ConsPlusNormal0"/>
              <w:jc w:val="center"/>
            </w:pPr>
            <w:r>
              <w:t>2011</w:t>
            </w:r>
          </w:p>
        </w:tc>
        <w:tc>
          <w:tcPr>
            <w:tcW w:w="1020" w:type="dxa"/>
          </w:tcPr>
          <w:p w14:paraId="40D9190A" w14:textId="77777777" w:rsidR="00347B45" w:rsidRDefault="00913FF3">
            <w:pPr>
              <w:pStyle w:val="ConsPlusNormal0"/>
              <w:jc w:val="right"/>
            </w:pPr>
            <w:r>
              <w:t>2012</w:t>
            </w:r>
          </w:p>
        </w:tc>
        <w:tc>
          <w:tcPr>
            <w:tcW w:w="1020" w:type="dxa"/>
          </w:tcPr>
          <w:p w14:paraId="63A2761D" w14:textId="77777777" w:rsidR="00347B45" w:rsidRDefault="00913FF3">
            <w:pPr>
              <w:pStyle w:val="ConsPlusNormal0"/>
              <w:jc w:val="center"/>
            </w:pPr>
            <w:r>
              <w:t>2013</w:t>
            </w:r>
          </w:p>
        </w:tc>
        <w:tc>
          <w:tcPr>
            <w:tcW w:w="1020" w:type="dxa"/>
          </w:tcPr>
          <w:p w14:paraId="6A9A1C6F" w14:textId="77777777" w:rsidR="00347B45" w:rsidRDefault="00913FF3">
            <w:pPr>
              <w:pStyle w:val="ConsPlusNormal0"/>
              <w:jc w:val="both"/>
            </w:pPr>
            <w:r>
              <w:t>12.2010</w:t>
            </w:r>
          </w:p>
        </w:tc>
        <w:tc>
          <w:tcPr>
            <w:tcW w:w="1020" w:type="dxa"/>
          </w:tcPr>
          <w:p w14:paraId="3541CFBA" w14:textId="77777777" w:rsidR="00347B45" w:rsidRDefault="00913FF3">
            <w:pPr>
              <w:pStyle w:val="ConsPlusNormal0"/>
              <w:jc w:val="right"/>
            </w:pPr>
            <w:r>
              <w:t>12.2011</w:t>
            </w:r>
          </w:p>
        </w:tc>
        <w:tc>
          <w:tcPr>
            <w:tcW w:w="1020" w:type="dxa"/>
          </w:tcPr>
          <w:p w14:paraId="38CAE0A5" w14:textId="77777777" w:rsidR="00347B45" w:rsidRDefault="00913FF3">
            <w:pPr>
              <w:pStyle w:val="ConsPlusNormal0"/>
              <w:jc w:val="right"/>
            </w:pPr>
            <w:r>
              <w:t>12.2012</w:t>
            </w:r>
          </w:p>
        </w:tc>
        <w:tc>
          <w:tcPr>
            <w:tcW w:w="1020" w:type="dxa"/>
          </w:tcPr>
          <w:p w14:paraId="5A18FE1F" w14:textId="77777777" w:rsidR="00347B45" w:rsidRDefault="00913FF3">
            <w:pPr>
              <w:pStyle w:val="ConsPlusNormal0"/>
              <w:jc w:val="right"/>
            </w:pPr>
            <w:r>
              <w:t>12.2013</w:t>
            </w:r>
          </w:p>
        </w:tc>
        <w:tc>
          <w:tcPr>
            <w:tcW w:w="1020" w:type="dxa"/>
          </w:tcPr>
          <w:p w14:paraId="0BD9BF7C" w14:textId="77777777" w:rsidR="00347B45" w:rsidRDefault="00913FF3">
            <w:pPr>
              <w:pStyle w:val="ConsPlusNormal0"/>
              <w:jc w:val="both"/>
            </w:pPr>
            <w:r>
              <w:t>12.2010</w:t>
            </w:r>
          </w:p>
        </w:tc>
        <w:tc>
          <w:tcPr>
            <w:tcW w:w="1020" w:type="dxa"/>
          </w:tcPr>
          <w:p w14:paraId="3B93B1D1" w14:textId="77777777" w:rsidR="00347B45" w:rsidRDefault="00913FF3">
            <w:pPr>
              <w:pStyle w:val="ConsPlusNormal0"/>
              <w:jc w:val="right"/>
            </w:pPr>
            <w:r>
              <w:t>12.2011</w:t>
            </w:r>
          </w:p>
        </w:tc>
        <w:tc>
          <w:tcPr>
            <w:tcW w:w="1020" w:type="dxa"/>
          </w:tcPr>
          <w:p w14:paraId="2C197A7D" w14:textId="77777777" w:rsidR="00347B45" w:rsidRDefault="00913FF3">
            <w:pPr>
              <w:pStyle w:val="ConsPlusNormal0"/>
              <w:jc w:val="right"/>
            </w:pPr>
            <w:r>
              <w:t>12.2012</w:t>
            </w:r>
          </w:p>
        </w:tc>
        <w:tc>
          <w:tcPr>
            <w:tcW w:w="1020" w:type="dxa"/>
          </w:tcPr>
          <w:p w14:paraId="687CE5E6" w14:textId="77777777" w:rsidR="00347B45" w:rsidRDefault="00913FF3">
            <w:pPr>
              <w:pStyle w:val="ConsPlusNormal0"/>
              <w:jc w:val="right"/>
            </w:pPr>
            <w:r>
              <w:t>12.2013</w:t>
            </w:r>
          </w:p>
        </w:tc>
      </w:tr>
      <w:tr w:rsidR="00347B45" w14:paraId="411444A1" w14:textId="77777777">
        <w:tc>
          <w:tcPr>
            <w:tcW w:w="1020" w:type="dxa"/>
          </w:tcPr>
          <w:p w14:paraId="1E6CEC18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3AA1C3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008B54E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92056F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8B41AB7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071BD0B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66E0B4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6B4DE5E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3C3A1FB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5329C7F7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4E927E6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FAC5BD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24D787E" w14:textId="77777777" w:rsidR="00347B45" w:rsidRDefault="00347B45">
            <w:pPr>
              <w:pStyle w:val="ConsPlusNormal0"/>
            </w:pPr>
          </w:p>
        </w:tc>
      </w:tr>
      <w:tr w:rsidR="00347B45" w14:paraId="4D6CA156" w14:textId="77777777">
        <w:tc>
          <w:tcPr>
            <w:tcW w:w="1020" w:type="dxa"/>
          </w:tcPr>
          <w:p w14:paraId="4199999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CA5620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FADDD1D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3C087B13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C66641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6F19A3AF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5A963AA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0E614A9A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577A14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19721401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48763897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7A65C49B" w14:textId="77777777" w:rsidR="00347B45" w:rsidRDefault="00347B45">
            <w:pPr>
              <w:pStyle w:val="ConsPlusNormal0"/>
            </w:pPr>
          </w:p>
        </w:tc>
        <w:tc>
          <w:tcPr>
            <w:tcW w:w="1020" w:type="dxa"/>
          </w:tcPr>
          <w:p w14:paraId="2D3460A7" w14:textId="77777777" w:rsidR="00347B45" w:rsidRDefault="00347B45">
            <w:pPr>
              <w:pStyle w:val="ConsPlusNormal0"/>
            </w:pPr>
          </w:p>
        </w:tc>
      </w:tr>
    </w:tbl>
    <w:p w14:paraId="5B7642B2" w14:textId="77777777" w:rsidR="00347B45" w:rsidRDefault="00347B45">
      <w:pPr>
        <w:pStyle w:val="ConsPlusNormal0"/>
        <w:sectPr w:rsidR="00347B45">
          <w:headerReference w:type="default" r:id="rId215"/>
          <w:footerReference w:type="default" r:id="rId216"/>
          <w:headerReference w:type="first" r:id="rId217"/>
          <w:footerReference w:type="first" r:id="rId218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62E99A6D" w14:textId="77777777" w:rsidR="00347B45" w:rsidRDefault="00347B45">
      <w:pPr>
        <w:pStyle w:val="ConsPlusNormal0"/>
        <w:jc w:val="both"/>
      </w:pPr>
    </w:p>
    <w:p w14:paraId="36D639CA" w14:textId="77777777" w:rsidR="00347B45" w:rsidRDefault="00347B45">
      <w:pPr>
        <w:pStyle w:val="ConsPlusNormal0"/>
        <w:jc w:val="both"/>
      </w:pPr>
    </w:p>
    <w:p w14:paraId="5373CD54" w14:textId="77777777" w:rsidR="00347B45" w:rsidRDefault="00347B45">
      <w:pPr>
        <w:pStyle w:val="ConsPlusNormal0"/>
        <w:jc w:val="both"/>
      </w:pPr>
    </w:p>
    <w:p w14:paraId="1C98EC48" w14:textId="77777777" w:rsidR="00347B45" w:rsidRDefault="00347B45">
      <w:pPr>
        <w:pStyle w:val="ConsPlusNormal0"/>
        <w:jc w:val="both"/>
      </w:pPr>
    </w:p>
    <w:p w14:paraId="31AD34B0" w14:textId="77777777" w:rsidR="00347B45" w:rsidRDefault="00347B45">
      <w:pPr>
        <w:pStyle w:val="ConsPlusNormal0"/>
        <w:jc w:val="both"/>
      </w:pPr>
    </w:p>
    <w:p w14:paraId="5CCB160F" w14:textId="77777777" w:rsidR="00347B45" w:rsidRDefault="00913FF3">
      <w:pPr>
        <w:pStyle w:val="ConsPlusNormal0"/>
        <w:jc w:val="right"/>
        <w:outlineLvl w:val="0"/>
      </w:pPr>
      <w:bookmarkStart w:id="12" w:name="P4031"/>
      <w:bookmarkEnd w:id="12"/>
      <w:r>
        <w:t>УТВЕРЖДЕН</w:t>
      </w:r>
    </w:p>
    <w:p w14:paraId="761A1A48" w14:textId="77777777" w:rsidR="00347B45" w:rsidRDefault="00913FF3">
      <w:pPr>
        <w:pStyle w:val="ConsPlusNormal0"/>
        <w:jc w:val="right"/>
      </w:pPr>
      <w:r>
        <w:t>распоряжением ОАО "РЖД"</w:t>
      </w:r>
    </w:p>
    <w:p w14:paraId="626F3E61" w14:textId="77777777" w:rsidR="00347B45" w:rsidRDefault="00913FF3">
      <w:pPr>
        <w:pStyle w:val="ConsPlusNormal0"/>
        <w:jc w:val="right"/>
      </w:pPr>
      <w:r>
        <w:t>от 4 марта 2011 г. N 465р</w:t>
      </w:r>
    </w:p>
    <w:p w14:paraId="60B903C0" w14:textId="77777777" w:rsidR="00347B45" w:rsidRDefault="00913FF3">
      <w:pPr>
        <w:pStyle w:val="ConsPlusNormal0"/>
        <w:jc w:val="right"/>
      </w:pPr>
      <w:r>
        <w:t xml:space="preserve">(В ред. </w:t>
      </w:r>
      <w:hyperlink r:id="rId219" w:tooltip="Распоряжение ОАО &quot;РЖД&quot; от 31.07.2014 N 1774р &quot;О внесении изменений в распоряжение ОАО &quot;РЖД&quot; от 4 марта 2011 г. N 465р&quot; {КонсультантПлюс}">
        <w:r>
          <w:rPr>
            <w:color w:val="0000FF"/>
          </w:rPr>
          <w:t>Распоряжения</w:t>
        </w:r>
      </w:hyperlink>
      <w:r>
        <w:t xml:space="preserve"> ОАО "РЖД"</w:t>
      </w:r>
    </w:p>
    <w:p w14:paraId="34D1C7E6" w14:textId="77777777" w:rsidR="00347B45" w:rsidRDefault="00913FF3">
      <w:pPr>
        <w:pStyle w:val="ConsPlusNormal0"/>
        <w:jc w:val="right"/>
      </w:pPr>
      <w:r>
        <w:t>от 31.07.2014 N 1774р)</w:t>
      </w:r>
    </w:p>
    <w:p w14:paraId="6EEE92A7" w14:textId="77777777" w:rsidR="00347B45" w:rsidRDefault="00347B45">
      <w:pPr>
        <w:pStyle w:val="ConsPlusNormal0"/>
        <w:jc w:val="both"/>
      </w:pPr>
    </w:p>
    <w:p w14:paraId="517CF12D" w14:textId="77777777" w:rsidR="00347B45" w:rsidRDefault="00913FF3">
      <w:pPr>
        <w:pStyle w:val="ConsPlusTitle0"/>
        <w:jc w:val="center"/>
      </w:pPr>
      <w:r>
        <w:t>ПОРЯДОК</w:t>
      </w:r>
    </w:p>
    <w:p w14:paraId="413D2363" w14:textId="77777777" w:rsidR="00347B45" w:rsidRDefault="00913FF3">
      <w:pPr>
        <w:pStyle w:val="ConsPlusTitle0"/>
        <w:jc w:val="center"/>
      </w:pPr>
      <w:r>
        <w:t xml:space="preserve">КОМПЕНСАЦИИ ДОПОЛНИТЕЛЬНЫХ (ЛИЧНЫХ) ВЗНОСОВ В НПФ "БЛАГОСОСТОЯНИЕ" В РАМКАХ ПРЕДОСТАВЛЕНИЯ КОМПЕНСИРУЕМОГО СОЦИАЛЬНОГО ПАКЕТА РАБОТНИКАМ ОАО </w:t>
      </w:r>
      <w:r>
        <w:t>"РЖД"</w:t>
      </w:r>
    </w:p>
    <w:p w14:paraId="61837736" w14:textId="77777777" w:rsidR="00347B45" w:rsidRDefault="00347B45">
      <w:pPr>
        <w:pStyle w:val="ConsPlusNormal0"/>
        <w:jc w:val="both"/>
      </w:pPr>
    </w:p>
    <w:p w14:paraId="0B814230" w14:textId="77777777" w:rsidR="00347B45" w:rsidRDefault="00913FF3">
      <w:pPr>
        <w:pStyle w:val="ConsPlusNormal0"/>
        <w:jc w:val="center"/>
        <w:outlineLvl w:val="1"/>
      </w:pPr>
      <w:r>
        <w:t>1. Общие положения</w:t>
      </w:r>
    </w:p>
    <w:p w14:paraId="78D4F0AB" w14:textId="77777777" w:rsidR="00347B45" w:rsidRDefault="00347B45">
      <w:pPr>
        <w:pStyle w:val="ConsPlusNormal0"/>
        <w:jc w:val="both"/>
      </w:pPr>
    </w:p>
    <w:p w14:paraId="1C21CA08" w14:textId="77777777" w:rsidR="00347B45" w:rsidRDefault="00913FF3">
      <w:pPr>
        <w:pStyle w:val="ConsPlusNormal0"/>
        <w:ind w:firstLine="540"/>
        <w:jc w:val="both"/>
      </w:pPr>
      <w:r>
        <w:t>1.1. Настоящий Порядок регулирует процедуру взаимодействия между соответствующими филиалами ОАО "РЖД", НПФ "БЛАГОСОСТОЯНИЕ" (далее - Фонд) и работником, который является получателем компенсируемого социального пакета (далее - пол</w:t>
      </w:r>
      <w:r>
        <w:t>учатель КСП), и в качестве элемента компенсируемого социального пакета (далее - КСП) выбрал элемент "компенсация дополнительных (личных) взносов в НПФ "БЛАГОСОСТОЯНИЕ" (далее - элемент КСП) и/или "перечисление неизрасходованного лимита КСП в НПФ "БЛАГОСОСТ</w:t>
      </w:r>
      <w:r>
        <w:t>ОЯНИЕ" (далее - неизрасходованный лимит) для формирования негосударственной пенсии.</w:t>
      </w:r>
    </w:p>
    <w:p w14:paraId="57505CC3" w14:textId="77777777" w:rsidR="00347B45" w:rsidRDefault="00913FF3">
      <w:pPr>
        <w:pStyle w:val="ConsPlusNormal0"/>
        <w:spacing w:before="200"/>
        <w:ind w:firstLine="540"/>
        <w:jc w:val="both"/>
      </w:pPr>
      <w:r>
        <w:t>1.2. Порядок применяется в отношении получателей КСП вне зависимости от того являются ли они участниками-вкладчиками корпоративной пенсионной системы согласно Положению о н</w:t>
      </w:r>
      <w:r>
        <w:t>егосударственном пенсионном обеспечении работников ОАО "РЖД", утвержденному распоряжением ОАО "РЖД" от 28 декабря 2006 г. N 2580р.</w:t>
      </w:r>
    </w:p>
    <w:p w14:paraId="41038619" w14:textId="77777777" w:rsidR="00347B45" w:rsidRDefault="00913FF3">
      <w:pPr>
        <w:pStyle w:val="ConsPlusNormal0"/>
        <w:spacing w:before="200"/>
        <w:ind w:firstLine="540"/>
        <w:jc w:val="both"/>
      </w:pPr>
      <w:r>
        <w:t>1.3. В настоящем Порядке используются основные понятия, определенные в Положении о компенсируемом социальном пакете, предоста</w:t>
      </w:r>
      <w:r>
        <w:t>вляемом работникам ОАО "РЖД", утвержденным распоряжением ОАО "РЖД" от 4 марта 2011 г. N 465р.</w:t>
      </w:r>
    </w:p>
    <w:p w14:paraId="3F3C3E14" w14:textId="77777777" w:rsidR="00347B45" w:rsidRDefault="00347B45">
      <w:pPr>
        <w:pStyle w:val="ConsPlusNormal0"/>
        <w:jc w:val="both"/>
      </w:pPr>
    </w:p>
    <w:p w14:paraId="05266CAC" w14:textId="77777777" w:rsidR="00347B45" w:rsidRDefault="00913FF3">
      <w:pPr>
        <w:pStyle w:val="ConsPlusNormal0"/>
        <w:jc w:val="center"/>
        <w:outlineLvl w:val="1"/>
      </w:pPr>
      <w:r>
        <w:t>2. Заполнение заявления о предоставлении КСП</w:t>
      </w:r>
    </w:p>
    <w:p w14:paraId="2E23A913" w14:textId="77777777" w:rsidR="00347B45" w:rsidRDefault="00347B45">
      <w:pPr>
        <w:pStyle w:val="ConsPlusNormal0"/>
        <w:jc w:val="both"/>
      </w:pPr>
    </w:p>
    <w:p w14:paraId="291A0649" w14:textId="77777777" w:rsidR="00347B45" w:rsidRDefault="00913FF3">
      <w:pPr>
        <w:pStyle w:val="ConsPlusNormal0"/>
        <w:ind w:firstLine="540"/>
        <w:jc w:val="both"/>
      </w:pPr>
      <w:r>
        <w:t>2.1. Получатель КСП может воспользоваться следующими вариантами использования элемента КСП "Компенсация дополнитель</w:t>
      </w:r>
      <w:r>
        <w:t>ных (личных) взносов в НПФ "БЛАГОСОСТОЯНИЕ":</w:t>
      </w:r>
    </w:p>
    <w:p w14:paraId="666FE3D4" w14:textId="77777777" w:rsidR="00347B45" w:rsidRDefault="00913FF3">
      <w:pPr>
        <w:pStyle w:val="ConsPlusNormal0"/>
        <w:spacing w:before="200"/>
        <w:ind w:firstLine="540"/>
        <w:jc w:val="both"/>
      </w:pPr>
      <w:r>
        <w:t>заключение индивидуального договора негосударственного пенсионного обеспечения между получателем КСП и Фондом (далее - индивидуальный пенсионный договор), предметом которого является негосударственное пенсионное</w:t>
      </w:r>
      <w:r>
        <w:t xml:space="preserve"> обеспечение получателя КСП;</w:t>
      </w:r>
    </w:p>
    <w:p w14:paraId="6D841687" w14:textId="77777777" w:rsidR="00347B45" w:rsidRDefault="00913FF3">
      <w:pPr>
        <w:pStyle w:val="ConsPlusNormal0"/>
        <w:spacing w:before="200"/>
        <w:ind w:firstLine="540"/>
        <w:jc w:val="both"/>
      </w:pPr>
      <w:r>
        <w:t>путем перечисления дополнительных личных взносов по договору негосударственного пенсионного обеспечения от 14 июня 2004 г. N 1002004001 233, заключенного между ОАО "РЖД" и НПФ "БЛАГОСОСТОЯНИЕ" (далее - корпоративный договор НПО</w:t>
      </w:r>
      <w:r>
        <w:t>), если получатель КСП является участником- вкладчиком корпоративной пенсионной системы ОАО "РЖД".</w:t>
      </w:r>
    </w:p>
    <w:p w14:paraId="7F612310" w14:textId="77777777" w:rsidR="00347B45" w:rsidRDefault="00913FF3">
      <w:pPr>
        <w:pStyle w:val="ConsPlusNormal0"/>
        <w:spacing w:before="200"/>
        <w:ind w:firstLine="540"/>
        <w:jc w:val="both"/>
      </w:pPr>
      <w:r>
        <w:t>2.2. В случае выбора получателем КСП варианта "индивидуальный пенсионный договор" в заявлении о предоставлении КСП &lt;1&gt; (далее - заявление) заполняются строки</w:t>
      </w:r>
      <w:r>
        <w:t>:</w:t>
      </w:r>
    </w:p>
    <w:p w14:paraId="4C8B1DEA" w14:textId="77777777" w:rsidR="00347B45" w:rsidRDefault="00913FF3">
      <w:pPr>
        <w:pStyle w:val="ConsPlusNormal0"/>
        <w:spacing w:before="200"/>
        <w:ind w:firstLine="540"/>
        <w:jc w:val="both"/>
      </w:pPr>
      <w:r>
        <w:t>раздела 2 "пункта 3.1. "по индивидуальному пенсионному договору";</w:t>
      </w:r>
    </w:p>
    <w:p w14:paraId="100772A7" w14:textId="77777777" w:rsidR="00347B45" w:rsidRDefault="00913FF3">
      <w:pPr>
        <w:pStyle w:val="ConsPlusNormal0"/>
        <w:spacing w:before="200"/>
        <w:ind w:firstLine="540"/>
        <w:jc w:val="both"/>
      </w:pPr>
      <w:r>
        <w:t>и/или раздела 3 пункта 1.1. "по индивидуальному пенсионному договору".</w:t>
      </w:r>
    </w:p>
    <w:p w14:paraId="08C61F94" w14:textId="77777777" w:rsidR="00347B45" w:rsidRDefault="00347B45">
      <w:pPr>
        <w:pStyle w:val="ConsPlusNormal0"/>
        <w:jc w:val="both"/>
      </w:pPr>
    </w:p>
    <w:p w14:paraId="33B61901" w14:textId="77777777" w:rsidR="00347B45" w:rsidRDefault="00913FF3">
      <w:pPr>
        <w:pStyle w:val="ConsPlusNormal0"/>
        <w:ind w:firstLine="540"/>
        <w:jc w:val="both"/>
      </w:pPr>
      <w:r>
        <w:t>--------------------------------</w:t>
      </w:r>
    </w:p>
    <w:p w14:paraId="6BEA0398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&lt;1&gt; по форме </w:t>
      </w:r>
      <w:hyperlink w:anchor="P535" w:tooltip="Приложение N 4 к Положению о">
        <w:r>
          <w:rPr>
            <w:color w:val="0000FF"/>
          </w:rPr>
          <w:t>приложения N 4</w:t>
        </w:r>
      </w:hyperlink>
      <w:r>
        <w:t xml:space="preserve"> к Положению о компенсируемом социальном пакете, предоставляемом работникам ОАО "РЖД", утвержденным распоряжением ОАО "РЖД" от 4 марта 2011 г. N 465р</w:t>
      </w:r>
    </w:p>
    <w:p w14:paraId="0B98BBF5" w14:textId="77777777" w:rsidR="00347B45" w:rsidRDefault="00347B45">
      <w:pPr>
        <w:pStyle w:val="ConsPlusNormal0"/>
        <w:jc w:val="both"/>
      </w:pPr>
    </w:p>
    <w:p w14:paraId="7D6F6278" w14:textId="77777777" w:rsidR="00347B45" w:rsidRDefault="00913FF3">
      <w:pPr>
        <w:pStyle w:val="ConsPlusNormal0"/>
        <w:ind w:firstLine="540"/>
        <w:jc w:val="both"/>
      </w:pPr>
      <w:r>
        <w:t>2.3. В случае выбора получателем</w:t>
      </w:r>
      <w:r>
        <w:t xml:space="preserve"> КСП варианта "корпоративный договор НПО" в заявлении заполняется строки:</w:t>
      </w:r>
    </w:p>
    <w:p w14:paraId="352185D6" w14:textId="77777777" w:rsidR="00347B45" w:rsidRDefault="00913FF3">
      <w:pPr>
        <w:pStyle w:val="ConsPlusNormal0"/>
        <w:spacing w:before="200"/>
        <w:ind w:firstLine="540"/>
        <w:jc w:val="both"/>
      </w:pPr>
      <w:r>
        <w:t>раздела 2 пункта 3.2. "по корпоративному договору НПО";</w:t>
      </w:r>
    </w:p>
    <w:p w14:paraId="6218407A" w14:textId="77777777" w:rsidR="00347B45" w:rsidRDefault="00913FF3">
      <w:pPr>
        <w:pStyle w:val="ConsPlusNormal0"/>
        <w:spacing w:before="200"/>
        <w:ind w:firstLine="540"/>
        <w:jc w:val="both"/>
      </w:pPr>
      <w:r>
        <w:t>и/или раздела 3 пункта 1.2. "по корпоративному договору НПО".</w:t>
      </w:r>
    </w:p>
    <w:p w14:paraId="576E6B13" w14:textId="77777777" w:rsidR="00347B45" w:rsidRDefault="00913FF3">
      <w:pPr>
        <w:pStyle w:val="ConsPlusNormal0"/>
        <w:spacing w:before="200"/>
        <w:ind w:firstLine="540"/>
        <w:jc w:val="both"/>
      </w:pPr>
      <w:r>
        <w:t>2.4. Одновременно с информацией, которая указывается в соответст</w:t>
      </w:r>
      <w:r>
        <w:t>вии с пунктами 2.3. и 2.4. настоящего Порядка, в заявлении получателем КСП так же проставляется сумма направляемых средств без указания месяца перечисления.</w:t>
      </w:r>
    </w:p>
    <w:p w14:paraId="420EA12D" w14:textId="77777777" w:rsidR="00347B45" w:rsidRDefault="00913FF3">
      <w:pPr>
        <w:pStyle w:val="ConsPlusNormal0"/>
        <w:spacing w:before="200"/>
        <w:ind w:firstLine="540"/>
        <w:jc w:val="both"/>
      </w:pPr>
      <w:r>
        <w:t>2.5. Информирование получателя КСП по всем вопросам использования элемента КСП неизрасходованного л</w:t>
      </w:r>
      <w:r>
        <w:t>имита осуществляется ответственным за ведение работы по социальному пакету в филиале или в структурном подразделении филиала ОАО "РЖД".</w:t>
      </w:r>
    </w:p>
    <w:p w14:paraId="464A1D0E" w14:textId="77777777" w:rsidR="00347B45" w:rsidRDefault="00347B45">
      <w:pPr>
        <w:pStyle w:val="ConsPlusNormal0"/>
        <w:jc w:val="both"/>
      </w:pPr>
    </w:p>
    <w:p w14:paraId="24497688" w14:textId="77777777" w:rsidR="00347B45" w:rsidRDefault="00913FF3">
      <w:pPr>
        <w:pStyle w:val="ConsPlusNormal0"/>
        <w:jc w:val="center"/>
        <w:outlineLvl w:val="1"/>
      </w:pPr>
      <w:r>
        <w:t>3. Заключение индивидуального договора негосударственного пенсионного обеспечения между получателем КСП и Фондом.</w:t>
      </w:r>
    </w:p>
    <w:p w14:paraId="31550E15" w14:textId="77777777" w:rsidR="00347B45" w:rsidRDefault="00347B45">
      <w:pPr>
        <w:pStyle w:val="ConsPlusNormal0"/>
        <w:jc w:val="both"/>
      </w:pPr>
    </w:p>
    <w:p w14:paraId="270A0AD4" w14:textId="77777777" w:rsidR="00347B45" w:rsidRDefault="00913FF3">
      <w:pPr>
        <w:pStyle w:val="ConsPlusNormal0"/>
        <w:ind w:firstLine="540"/>
        <w:jc w:val="both"/>
      </w:pPr>
      <w:r>
        <w:t>3.1.</w:t>
      </w:r>
      <w:r>
        <w:t xml:space="preserve"> Индивидуальный пенсионный договор заключается только в случае выбора получателем КСП варианта "индивидуальный пенсионный договор", и является обязательным условием для перечисления дополнительных личных взносов в Фонд.</w:t>
      </w:r>
    </w:p>
    <w:p w14:paraId="474E40A1" w14:textId="77777777" w:rsidR="00347B45" w:rsidRDefault="00913FF3">
      <w:pPr>
        <w:pStyle w:val="ConsPlusNormal0"/>
        <w:spacing w:before="200"/>
        <w:ind w:firstLine="540"/>
        <w:jc w:val="both"/>
      </w:pPr>
      <w:r>
        <w:t>3.2. Если получатель КСП выбрал вари</w:t>
      </w:r>
      <w:r>
        <w:t>ант "корпоративный договор НПО" заключение индивидуального пенсионного договора не требуется. Для перечисления элемента КСП "Компенсация дополнительных (личных) взносов" используется договор негосударственного пенсионного обеспечения от 14.06.2004г. N 1002</w:t>
      </w:r>
      <w:r>
        <w:t>004001-233, заключенный между ОАО "РЖД" и Фондом.</w:t>
      </w:r>
    </w:p>
    <w:p w14:paraId="2012439F" w14:textId="77777777" w:rsidR="00347B45" w:rsidRDefault="00913FF3">
      <w:pPr>
        <w:pStyle w:val="ConsPlusNormal0"/>
        <w:spacing w:before="200"/>
        <w:ind w:firstLine="540"/>
        <w:jc w:val="both"/>
      </w:pPr>
      <w:r>
        <w:t>3.3. Индивидуальный пенсионный договор заключается между получателем КСП и Фондом.</w:t>
      </w:r>
    </w:p>
    <w:p w14:paraId="77B8EA26" w14:textId="77777777" w:rsidR="00347B45" w:rsidRDefault="00913FF3">
      <w:pPr>
        <w:pStyle w:val="ConsPlusNormal0"/>
        <w:spacing w:before="200"/>
        <w:ind w:firstLine="540"/>
        <w:jc w:val="both"/>
      </w:pPr>
      <w:r>
        <w:t>3.4. Если получатель КСП на момент заполнения Заявления имеет ранее заключенный с Фондом в рамках предоставления КСП индиви</w:t>
      </w:r>
      <w:r>
        <w:t>дуальный пенсионный договор, то перечисление денежных средств для формирования негосударственной пенсии производится на данный договор.</w:t>
      </w:r>
    </w:p>
    <w:p w14:paraId="0BFBA746" w14:textId="77777777" w:rsidR="00347B45" w:rsidRDefault="00913FF3">
      <w:pPr>
        <w:pStyle w:val="ConsPlusNormal0"/>
        <w:spacing w:before="200"/>
        <w:ind w:firstLine="540"/>
        <w:jc w:val="both"/>
      </w:pPr>
      <w:r>
        <w:t>3.5. Срок заключения индивидуального пенсионного договора:</w:t>
      </w:r>
    </w:p>
    <w:p w14:paraId="504CD875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в случае выбора элемента КСП - не позднее месячного срока со </w:t>
      </w:r>
      <w:r>
        <w:t>дня заполнения Заявления;</w:t>
      </w:r>
    </w:p>
    <w:p w14:paraId="2F18EAE7" w14:textId="77777777" w:rsidR="00347B45" w:rsidRDefault="00913FF3">
      <w:pPr>
        <w:pStyle w:val="ConsPlusNormal0"/>
        <w:spacing w:before="200"/>
        <w:ind w:firstLine="540"/>
        <w:jc w:val="both"/>
      </w:pPr>
      <w:r>
        <w:t>в случае выбора только неизрасходованного лимита по варианту индивидуальный пенсионный договор - до 1 февраля года следующего за годом предоставления КСП.</w:t>
      </w:r>
    </w:p>
    <w:p w14:paraId="69F8770F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3.6. Проект индивидуального пенсионного договора формируется ответственным </w:t>
      </w:r>
      <w:r>
        <w:t>по социальному пакету в структурном подразделении филиала ОАО "РЖД" из ЕКАСУТР в 2-х экземплярах и подписывается получателем КСП.</w:t>
      </w:r>
    </w:p>
    <w:p w14:paraId="7BFC5DCD" w14:textId="77777777" w:rsidR="00347B45" w:rsidRDefault="00913FF3">
      <w:pPr>
        <w:pStyle w:val="ConsPlusNormal0"/>
        <w:spacing w:before="200"/>
        <w:ind w:firstLine="540"/>
        <w:jc w:val="both"/>
      </w:pPr>
      <w:r>
        <w:t>3.7. Подписанные получателем КСП экземпляры индивидуального пенсионного договора направляются работником, ответственным за вед</w:t>
      </w:r>
      <w:r>
        <w:t>ение работы по социальному пакету в структурном подразделении, в филиал Фонда для дальнейшего их подписания со стороны Фонда.</w:t>
      </w:r>
    </w:p>
    <w:p w14:paraId="1BA77C22" w14:textId="77777777" w:rsidR="00347B45" w:rsidRDefault="00913FF3">
      <w:pPr>
        <w:pStyle w:val="ConsPlusNormal0"/>
        <w:spacing w:before="200"/>
        <w:ind w:firstLine="540"/>
        <w:jc w:val="both"/>
      </w:pPr>
      <w:r>
        <w:t>3.8. Филиал Фонда подписывает оба экземпляра индивидуального пенсионного договора и направляет один экземпляр в соответствующее ст</w:t>
      </w:r>
      <w:r>
        <w:t>руктурное подразделение филиала ОАО "РЖД" для его передачи получателю КСП.</w:t>
      </w:r>
    </w:p>
    <w:p w14:paraId="0351E52B" w14:textId="77777777" w:rsidR="00347B45" w:rsidRDefault="00913FF3">
      <w:pPr>
        <w:pStyle w:val="ConsPlusNormal0"/>
        <w:spacing w:before="200"/>
        <w:ind w:firstLine="540"/>
        <w:jc w:val="both"/>
      </w:pPr>
      <w:r>
        <w:t>3.9. Работник, ответственный за ведение работы по социальному пакету в структурном подразделении, подписанный сторонами экземпляр индивидуального пенсионного договора, передает полу</w:t>
      </w:r>
      <w:r>
        <w:t>чателю КСП. Копия индивидуального пенсионного договора хранится в личном деле получателя КСП.</w:t>
      </w:r>
    </w:p>
    <w:p w14:paraId="77D15AAA" w14:textId="77777777" w:rsidR="00347B45" w:rsidRDefault="00347B45">
      <w:pPr>
        <w:pStyle w:val="ConsPlusNormal0"/>
        <w:jc w:val="both"/>
      </w:pPr>
    </w:p>
    <w:p w14:paraId="359026DE" w14:textId="77777777" w:rsidR="00347B45" w:rsidRDefault="00913FF3">
      <w:pPr>
        <w:pStyle w:val="ConsPlusNormal0"/>
        <w:jc w:val="center"/>
        <w:outlineLvl w:val="1"/>
      </w:pPr>
      <w:r>
        <w:t>4. Порядок и условия внесения пенсионных взносов в Фонд</w:t>
      </w:r>
    </w:p>
    <w:p w14:paraId="762FEDD5" w14:textId="77777777" w:rsidR="00347B45" w:rsidRDefault="00347B45">
      <w:pPr>
        <w:pStyle w:val="ConsPlusNormal0"/>
        <w:jc w:val="both"/>
      </w:pPr>
    </w:p>
    <w:p w14:paraId="27C406C2" w14:textId="77777777" w:rsidR="00347B45" w:rsidRDefault="00913FF3">
      <w:pPr>
        <w:pStyle w:val="ConsPlusNormal0"/>
        <w:ind w:firstLine="540"/>
        <w:jc w:val="both"/>
      </w:pPr>
      <w:r>
        <w:t>4.1. Сумма денежных средств, направляемых получателем КСП на формирование негосударственной пенсии при в</w:t>
      </w:r>
      <w:r>
        <w:t>ыборе варианта по корпоративному договору НПО, не ограничивается.</w:t>
      </w:r>
    </w:p>
    <w:p w14:paraId="2643F60D" w14:textId="77777777" w:rsidR="00347B45" w:rsidRDefault="00913FF3">
      <w:pPr>
        <w:pStyle w:val="ConsPlusNormal0"/>
        <w:spacing w:before="200"/>
        <w:ind w:firstLine="540"/>
        <w:jc w:val="both"/>
      </w:pPr>
      <w:r>
        <w:t>4.2. Сумма денежных средств, направляемых получателем КСП на формирование негосударственной пенсии при выборе варианта по индивидуальному пенсионному договору, должна быть не менее 2 ООО руб</w:t>
      </w:r>
      <w:r>
        <w:t>лей в год.</w:t>
      </w:r>
    </w:p>
    <w:p w14:paraId="184325B2" w14:textId="77777777" w:rsidR="00347B45" w:rsidRDefault="00913FF3">
      <w:pPr>
        <w:pStyle w:val="ConsPlusNormal0"/>
        <w:spacing w:before="200"/>
        <w:ind w:firstLine="540"/>
        <w:jc w:val="both"/>
      </w:pPr>
      <w:r>
        <w:t>4.3. Если получатель КСП по варианту индивидуальный пенсионный договор одновременно выбирает элемент и перечисление неизрасходованного лимита КСП, сумма неизрасходованного лимита КСП, направляемого в НПФ "БЛАГОСОСТОЯНИЕ", не ограничивается.</w:t>
      </w:r>
    </w:p>
    <w:p w14:paraId="6309D064" w14:textId="77777777" w:rsidR="00347B45" w:rsidRDefault="00913FF3">
      <w:pPr>
        <w:pStyle w:val="ConsPlusNormal0"/>
        <w:spacing w:before="200"/>
        <w:ind w:firstLine="540"/>
        <w:jc w:val="both"/>
      </w:pPr>
      <w:r>
        <w:t xml:space="preserve">4.4. Работник, </w:t>
      </w:r>
      <w:r>
        <w:t>ответственный за ведение работы по социальному пакету, в модуле ССПП ЕК АСУТР формирует "Реестр на оплату компенсируемого социального пакета" за отчетный месяц (далее Реестр) и направляет в соответствующее подразделение, обеспечивающее ведение бухгалтерско</w:t>
      </w:r>
      <w:r>
        <w:t>го и налогового учета в структурном подразделении ОАО "РЖД".</w:t>
      </w:r>
    </w:p>
    <w:p w14:paraId="0A8C650C" w14:textId="77777777" w:rsidR="00347B45" w:rsidRDefault="00913FF3">
      <w:pPr>
        <w:pStyle w:val="ConsPlusNormal0"/>
        <w:spacing w:before="200"/>
        <w:ind w:firstLine="540"/>
        <w:jc w:val="both"/>
      </w:pPr>
      <w:r>
        <w:t>4.5. Подразделение, обеспечивающее ведение бухгалтерского и налогового учета в структурном подразделении ОАО "РЖД" в ЕК АСУТР ставит отметку об акцепте Реестра и на его основании формирует Ведомо</w:t>
      </w:r>
      <w:r>
        <w:t>сть (Ведомости) начисленных пенсионных взносов (далее - Ведомость пенсионных взносов), проводит операции по начислению дополнительных личных взносов в Фонд, и направляет Ведомость (Ведомости) пенсионных взносов в подразделение, обеспечивающее ведение бухга</w:t>
      </w:r>
      <w:r>
        <w:t>лтерского и налогового учета в филиале ОАО "РЖД".</w:t>
      </w:r>
    </w:p>
    <w:p w14:paraId="470D333C" w14:textId="77777777" w:rsidR="00347B45" w:rsidRDefault="00913FF3">
      <w:pPr>
        <w:pStyle w:val="ConsPlusNormal0"/>
        <w:spacing w:before="200"/>
        <w:ind w:firstLine="540"/>
        <w:jc w:val="both"/>
      </w:pPr>
      <w:r>
        <w:t>4.6. Подразделение, обеспечивающее ведение бухгалтерского и налогового учета в филиале ОАО "РЖД", на основе Ведомостей пенсионных взносов формирует Реестры ведомостей, определяет общую сумму пенсионных взно</w:t>
      </w:r>
      <w:r>
        <w:t>сов, перечисляет ее на расчетный счет Фонда и одновременно направляет в Фонд Реестр ведомостей.</w:t>
      </w:r>
    </w:p>
    <w:p w14:paraId="60734F46" w14:textId="77777777" w:rsidR="00347B45" w:rsidRDefault="00913FF3">
      <w:pPr>
        <w:pStyle w:val="ConsPlusNormal0"/>
        <w:spacing w:before="200"/>
        <w:ind w:firstLine="540"/>
        <w:jc w:val="both"/>
      </w:pPr>
      <w:r>
        <w:t>4.7. По получателям КСП, которые выбрали неизрасходованный лимит, работник, ответственный за ведение работы по социальному пакету в структурном подразделении ОА</w:t>
      </w:r>
      <w:r>
        <w:t>О "РЖД", в срок до 15 декабря года предоставления КСП, формирует и утверждает в ЕК АСУТР "Реестр по неизрасходованным на конец года лимитам КСП, направляемым на дополнительные (личные) взносы в НПФ "Благосостояние", и направляет соответствующие документы в</w:t>
      </w:r>
      <w:r>
        <w:t xml:space="preserve"> подразделение, обеспечивающее ведение бухгалтерского и налогового учета в подразделении ОАО "РЖД", для начисления в пользу получателей КСП, пенсионных взносов в размере неизрасходованного лимита в порядке указанном в пунктах 4.5 и 4.6 настоящего Порядка.</w:t>
      </w:r>
    </w:p>
    <w:p w14:paraId="42B51F66" w14:textId="77777777" w:rsidR="00347B45" w:rsidRDefault="00347B45">
      <w:pPr>
        <w:pStyle w:val="ConsPlusNormal0"/>
        <w:jc w:val="both"/>
      </w:pPr>
    </w:p>
    <w:p w14:paraId="39826645" w14:textId="77777777" w:rsidR="00347B45" w:rsidRDefault="00913FF3">
      <w:pPr>
        <w:pStyle w:val="ConsPlusNormal0"/>
        <w:jc w:val="center"/>
        <w:outlineLvl w:val="1"/>
      </w:pPr>
      <w:r>
        <w:t>5. Назначение негосударственной пенсии</w:t>
      </w:r>
    </w:p>
    <w:p w14:paraId="5A9A3337" w14:textId="77777777" w:rsidR="00347B45" w:rsidRDefault="00347B45">
      <w:pPr>
        <w:pStyle w:val="ConsPlusNormal0"/>
        <w:jc w:val="both"/>
      </w:pPr>
    </w:p>
    <w:p w14:paraId="68ABB020" w14:textId="77777777" w:rsidR="00347B45" w:rsidRDefault="00913FF3">
      <w:pPr>
        <w:pStyle w:val="ConsPlusNormal0"/>
        <w:ind w:firstLine="540"/>
        <w:jc w:val="both"/>
      </w:pPr>
      <w:r>
        <w:t>5.1. Негосударственная пенсия работнику ОАО "РЖД", который имеет заключенный индивидуальный пенсионный договор с Фондом, назначается после наступления оснований на получение трудовой пенсии или пенсии по государстве</w:t>
      </w:r>
      <w:r>
        <w:t>нному пенсионному обеспечению в соответствии с законодательством о пенсионном обеспечении в Российской Федерации.</w:t>
      </w:r>
    </w:p>
    <w:p w14:paraId="1D90B217" w14:textId="77777777" w:rsidR="00347B45" w:rsidRDefault="00913FF3">
      <w:pPr>
        <w:pStyle w:val="ConsPlusNormal0"/>
        <w:spacing w:before="200"/>
        <w:ind w:firstLine="540"/>
        <w:jc w:val="both"/>
      </w:pPr>
      <w:r>
        <w:t>5.2. Для назначения негосударственной пенсии работник ОАО "РЖД" обращается Фонд.</w:t>
      </w:r>
    </w:p>
    <w:p w14:paraId="530CD680" w14:textId="77777777" w:rsidR="00347B45" w:rsidRDefault="00913FF3">
      <w:pPr>
        <w:pStyle w:val="ConsPlusNormal0"/>
        <w:spacing w:before="200"/>
        <w:ind w:firstLine="540"/>
        <w:jc w:val="both"/>
      </w:pPr>
      <w:r>
        <w:t>5.3. Для назначения негосударственной пенсии работник ОАО "РЖ</w:t>
      </w:r>
      <w:r>
        <w:t>Д" оформляет заявление об установлении и выплате негосударственной пенсии по установленной НПФ "БЛАГОСОСТОЯНИЕ" форме, и предоставляет необходимые документы, перечень которых установлен в Заявлении о назначении негосударственной пенсии.</w:t>
      </w:r>
    </w:p>
    <w:p w14:paraId="2E8DC48B" w14:textId="77777777" w:rsidR="00347B45" w:rsidRDefault="00913FF3">
      <w:pPr>
        <w:pStyle w:val="ConsPlusNormal0"/>
        <w:spacing w:before="200"/>
        <w:ind w:firstLine="540"/>
        <w:jc w:val="both"/>
      </w:pPr>
      <w:r>
        <w:t>5.4. В случае измен</w:t>
      </w:r>
      <w:r>
        <w:t xml:space="preserve">ения платежных реквизитов, места жительства, паспортных данных и иных сведений, влияющих на исполнение Фондом условий индивидуального пенсионного договора, в том числе на выплату негосударственной пенсии, работник ОАО "РЖД" обращается к специалисту Фонда, </w:t>
      </w:r>
      <w:r>
        <w:t>где оформляет соответствующие документы по установленной Фондом форме.</w:t>
      </w:r>
    </w:p>
    <w:p w14:paraId="0FB9CC62" w14:textId="77777777" w:rsidR="00347B45" w:rsidRDefault="00347B45">
      <w:pPr>
        <w:pStyle w:val="ConsPlusNormal0"/>
        <w:jc w:val="both"/>
      </w:pPr>
    </w:p>
    <w:p w14:paraId="65E294CE" w14:textId="77777777" w:rsidR="00347B45" w:rsidRDefault="00347B45">
      <w:pPr>
        <w:pStyle w:val="ConsPlusNormal0"/>
        <w:jc w:val="both"/>
      </w:pPr>
    </w:p>
    <w:p w14:paraId="40738E6F" w14:textId="77777777" w:rsidR="00347B45" w:rsidRDefault="00347B4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47B45">
      <w:headerReference w:type="default" r:id="rId220"/>
      <w:footerReference w:type="default" r:id="rId221"/>
      <w:headerReference w:type="first" r:id="rId222"/>
      <w:footerReference w:type="first" r:id="rId2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C13E" w14:textId="77777777" w:rsidR="00000000" w:rsidRDefault="00913FF3">
      <w:r>
        <w:separator/>
      </w:r>
    </w:p>
  </w:endnote>
  <w:endnote w:type="continuationSeparator" w:id="0">
    <w:p w14:paraId="50808A06" w14:textId="77777777" w:rsidR="00000000" w:rsidRDefault="0091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300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75E6B08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035D043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жная правовая поддержка</w:t>
          </w:r>
        </w:p>
      </w:tc>
      <w:tc>
        <w:tcPr>
          <w:tcW w:w="1700" w:type="pct"/>
          <w:vAlign w:val="center"/>
        </w:tcPr>
        <w:p w14:paraId="1B8366C5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B0A5189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E105C34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0E9A1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30F1A2A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EEF76D5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3AE8116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89B17ED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0FAE745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02F1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0C440DB5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9BCB584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78C33E4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8AF6860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CEA2A3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231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7A4C83CB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2BCA7A1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77C4DF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FC882BD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468FBC1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35BE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0E7D1F3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F1A8B19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8570616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D916930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12282F3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7F52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05FC616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7612DC0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6250B19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278A96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3270A2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9B6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05A9672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04AEBE1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14:paraId="4547DD52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10270AC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E80A61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B723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4ECA12BA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0C910C1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C948A1D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98357BF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93D4954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AB7D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3A9416B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725B080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BF11364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A81A497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E38267F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5733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2917995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8430150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D964656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91516C7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962C8FF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ACC9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026A0ACC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3187768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жная правовая поддержка</w:t>
          </w:r>
        </w:p>
      </w:tc>
      <w:tc>
        <w:tcPr>
          <w:tcW w:w="1700" w:type="pct"/>
          <w:vAlign w:val="center"/>
        </w:tcPr>
        <w:p w14:paraId="4CA9A932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3CCC9E5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92CD4D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63921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5E8F260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FFA9728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B85B039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2C65A9E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4B3CBF1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699D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4F84C7EC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EF179A9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D52921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979D92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3F6996D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7B336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7FE3061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972FB73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B256D00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5D38D5D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6CBFD9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20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0FBE5AA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EDD7FA7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276F139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8110375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4A76BA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DF9D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5A7BC41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1216BAB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A2C4C99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0835C61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91D76F2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C76D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31CEA3A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2AA58407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AC6DBE2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9EE30B0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685391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BB3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735B48DF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EAA92F0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0D3C61F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764714C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007922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DDC5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5AD972F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F2E95AD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930CFC9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A025DD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31B515A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B4BB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50996D7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8E51482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14:paraId="67509578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82F90F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097733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23A2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4A8DD3F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A9AC99B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F350B4A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FED068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E0873D5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FD20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7F6B4B5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500F8852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EED8781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9745845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>Страница</w:t>
          </w:r>
          <w:r>
            <w:rPr>
              <w:rFonts w:ascii="Tahoma" w:hAnsi="Tahoma" w:cs="Tahoma"/>
            </w:rPr>
            <w:t xml:space="preserve">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237628A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05C3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52C74EC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C95AA48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B27EF3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EBCF9C9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3257844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32E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41E7208E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4AF055D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96DBB71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1BCC53B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AD8C34D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3250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38DAC2A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B1B0AB8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14:paraId="7776FEA5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B13FCEC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B6B31A0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285B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2F1FA18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3E1DF35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B3CC09A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4B5D7AB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B855D4F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53B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490A827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6E3BBD7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9AA2CEE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8A69D3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33B0B22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96E3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09FDDC01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3B3A6931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E257C3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4DC14F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AEDBFD8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528FE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1FC72D5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1E27FE7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оддержка</w:t>
          </w:r>
        </w:p>
      </w:tc>
      <w:tc>
        <w:tcPr>
          <w:tcW w:w="1700" w:type="pct"/>
          <w:vAlign w:val="center"/>
        </w:tcPr>
        <w:p w14:paraId="09517C7D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6218A66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7243F79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E2F5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1150411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E4DAA9E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975288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45EADF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EDD94D3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DC8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5C808AC2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6CF82C7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1D8E96E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7FF256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A581330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4D97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7E1D806A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0A0D980A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68E669D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0036A9A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CD466F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9370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2E95D56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4B3FE84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837C4B9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</w:t>
            </w:r>
            <w:r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14:paraId="6E82E4F1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529BBBF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7000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3D1E9623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16BABBE5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4C6F877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36B084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972A2EA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234E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3FBF132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B54C650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E489240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11F7B03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04EC30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CA4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0659212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50742BC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0297EA56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9059606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45A8049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A617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7A2AA55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F74B459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B3774B3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984E3F8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115EB5F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639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3F8756C0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47DECBDD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ддержка</w:t>
          </w:r>
        </w:p>
      </w:tc>
      <w:tc>
        <w:tcPr>
          <w:tcW w:w="1700" w:type="pct"/>
          <w:vAlign w:val="center"/>
        </w:tcPr>
        <w:p w14:paraId="493FB5ED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C331A5E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617CBF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95E7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347B45" w14:paraId="7D54F874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7E4F7BAE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A48CE54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62039C4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FCC7BB1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66B75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347B45" w14:paraId="7082D0E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047546BE" w14:textId="77777777" w:rsidR="00347B45" w:rsidRDefault="00913F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2279555" w14:textId="77777777" w:rsidR="00347B45" w:rsidRDefault="00913F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3989B18" w14:textId="77777777" w:rsidR="00347B45" w:rsidRDefault="00913F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595A21B" w14:textId="77777777" w:rsidR="00347B45" w:rsidRDefault="00913F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31309" w14:textId="77777777" w:rsidR="00000000" w:rsidRDefault="00913FF3">
      <w:r>
        <w:separator/>
      </w:r>
    </w:p>
  </w:footnote>
  <w:footnote w:type="continuationSeparator" w:id="0">
    <w:p w14:paraId="09175DFF" w14:textId="77777777" w:rsidR="00000000" w:rsidRDefault="00913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6673CF0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A71AA75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</w:t>
          </w:r>
          <w:r>
            <w:rPr>
              <w:rFonts w:ascii="Tahoma" w:hAnsi="Tahoma" w:cs="Tahoma"/>
              <w:sz w:val="16"/>
              <w:szCs w:val="16"/>
            </w:rPr>
            <w:t>альном пакете работников ОАО "РЖД...</w:t>
          </w:r>
        </w:p>
      </w:tc>
      <w:tc>
        <w:tcPr>
          <w:tcW w:w="2300" w:type="pct"/>
          <w:vAlign w:val="center"/>
        </w:tcPr>
        <w:p w14:paraId="45A50313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3DB668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2F8974B" w14:textId="77777777" w:rsidR="00347B45" w:rsidRDefault="00347B45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67F00E6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0EED4D6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ОАО "РЖД" от </w:t>
          </w:r>
          <w:r>
            <w:rPr>
              <w:rFonts w:ascii="Tahoma" w:hAnsi="Tahoma" w:cs="Tahoma"/>
              <w:sz w:val="16"/>
              <w:szCs w:val="16"/>
            </w:rPr>
            <w:t>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3567BDFB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</w:t>
          </w:r>
          <w:r>
            <w:rPr>
              <w:rFonts w:ascii="Tahoma" w:hAnsi="Tahoma" w:cs="Tahoma"/>
              <w:sz w:val="16"/>
              <w:szCs w:val="16"/>
            </w:rPr>
            <w:t>3</w:t>
          </w:r>
        </w:p>
      </w:tc>
    </w:tr>
  </w:tbl>
  <w:p w14:paraId="7F65D63D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0D8EB48" w14:textId="77777777" w:rsidR="00347B45" w:rsidRDefault="00347B45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5573ABE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DA84C10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3C7AFE1E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1977392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A398507" w14:textId="77777777" w:rsidR="00347B45" w:rsidRDefault="00347B45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471C133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9CAE382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3786BD61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B1940A7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2D21831" w14:textId="77777777" w:rsidR="00347B45" w:rsidRDefault="00347B45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011B08D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B5D6F09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</w:t>
          </w:r>
          <w:r>
            <w:rPr>
              <w:rFonts w:ascii="Tahoma" w:hAnsi="Tahoma" w:cs="Tahoma"/>
              <w:sz w:val="16"/>
              <w:szCs w:val="16"/>
            </w:rPr>
            <w:t>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5A7978C5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52FE453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956F60F" w14:textId="77777777" w:rsidR="00347B45" w:rsidRDefault="00347B45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012A9DF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AE436D5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40185967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AFA9C2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45E122" w14:textId="77777777" w:rsidR="00347B45" w:rsidRDefault="00347B45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6A4F02CC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C718AB1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4AE26524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742B3B73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994A7D5" w14:textId="77777777" w:rsidR="00347B45" w:rsidRDefault="00347B45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5F57FC4F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3F913311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4060DF01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D773F76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2CA66C2" w14:textId="77777777" w:rsidR="00347B45" w:rsidRDefault="00347B45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06BA0C9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1C4ACAD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512154AB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2A811ED2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68839B4" w14:textId="77777777" w:rsidR="00347B45" w:rsidRDefault="00347B45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44F23EE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C281AC5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2997F081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C6527E6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FB86A8F" w14:textId="77777777" w:rsidR="00347B45" w:rsidRDefault="00347B45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34D6E371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FCDF0D9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6A9D6FCC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32E022F8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BAA516B" w14:textId="77777777" w:rsidR="00347B45" w:rsidRDefault="00347B4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28E94E2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5266335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0CB8CEFC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967CEE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E79A8F2" w14:textId="77777777" w:rsidR="00347B45" w:rsidRDefault="00347B45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72496457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736CDFB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3C891723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49B5A84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EC25A3" w14:textId="77777777" w:rsidR="00347B45" w:rsidRDefault="00347B45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049EA54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D58C1F2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61152E50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536818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71527B6" w14:textId="77777777" w:rsidR="00347B45" w:rsidRDefault="00347B45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6392E8E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13FB20D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</w:t>
          </w:r>
          <w:r>
            <w:rPr>
              <w:rFonts w:ascii="Tahoma" w:hAnsi="Tahoma" w:cs="Tahoma"/>
              <w:sz w:val="16"/>
              <w:szCs w:val="16"/>
            </w:rPr>
            <w:t>м пакете работников ОАО "РЖД...</w:t>
          </w:r>
        </w:p>
      </w:tc>
      <w:tc>
        <w:tcPr>
          <w:tcW w:w="2300" w:type="pct"/>
          <w:vAlign w:val="center"/>
        </w:tcPr>
        <w:p w14:paraId="339E864C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5FDB0D9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07640E2" w14:textId="77777777" w:rsidR="00347B45" w:rsidRDefault="00347B45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2FDD839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F01E72F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170EDA68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600D764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7FF78E" w14:textId="77777777" w:rsidR="00347B45" w:rsidRDefault="00347B45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4EECEF46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D09D930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4DDDBEC8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72A42A7E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EFF0A5A" w14:textId="77777777" w:rsidR="00347B45" w:rsidRDefault="00347B45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79DDD7FB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86D53DB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1536FEE8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EB39FE2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C0989ED" w14:textId="77777777" w:rsidR="00347B45" w:rsidRDefault="00347B45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139F28A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4A8D375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</w:t>
          </w:r>
          <w:r>
            <w:rPr>
              <w:rFonts w:ascii="Tahoma" w:hAnsi="Tahoma" w:cs="Tahoma"/>
              <w:sz w:val="16"/>
              <w:szCs w:val="16"/>
            </w:rPr>
            <w:t>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3BC51ABA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</w:t>
          </w:r>
          <w:r>
            <w:rPr>
              <w:rFonts w:ascii="Tahoma" w:hAnsi="Tahoma" w:cs="Tahoma"/>
              <w:sz w:val="16"/>
              <w:szCs w:val="16"/>
            </w:rPr>
            <w:t>8.2023</w:t>
          </w:r>
        </w:p>
      </w:tc>
    </w:tr>
  </w:tbl>
  <w:p w14:paraId="5BE6D19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103D95C" w14:textId="77777777" w:rsidR="00347B45" w:rsidRDefault="00347B45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41EA046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BFA53CA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5D6D3729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9B6A09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3C29F4" w14:textId="77777777" w:rsidR="00347B45" w:rsidRDefault="00347B45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615E4E4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AC39A3B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3D00C3A4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79EEFD78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07EDD74" w14:textId="77777777" w:rsidR="00347B45" w:rsidRDefault="00347B45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5F55EFC5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DA197B4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ОАО "РЖД" от </w:t>
          </w:r>
          <w:r>
            <w:rPr>
              <w:rFonts w:ascii="Tahoma" w:hAnsi="Tahoma" w:cs="Tahoma"/>
              <w:sz w:val="16"/>
              <w:szCs w:val="16"/>
            </w:rPr>
            <w:t>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1B45C9A8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10.08.2023</w:t>
          </w:r>
        </w:p>
      </w:tc>
    </w:tr>
  </w:tbl>
  <w:p w14:paraId="7EDC4C2D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46364F7" w14:textId="77777777" w:rsidR="00347B45" w:rsidRDefault="00347B45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142FD66E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50A7CDE2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50923609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A4207A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22CC619" w14:textId="77777777" w:rsidR="00347B45" w:rsidRDefault="00347B45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5CF89465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DDBAF29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6FDBC3EF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761C82C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D4925E4" w14:textId="77777777" w:rsidR="00347B45" w:rsidRDefault="00347B45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37764A2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A77B404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0D41FC3C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007E1D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9707C07" w14:textId="77777777" w:rsidR="00347B45" w:rsidRDefault="00347B45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03A1D53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9D3230A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43F40648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727D8FB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6007A63" w14:textId="77777777" w:rsidR="00347B45" w:rsidRDefault="00347B45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5596B6CA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6701F68B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515C1B78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1EF4850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3B5F23E" w14:textId="77777777" w:rsidR="00347B45" w:rsidRDefault="00347B45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394AD14D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1EA9A5DD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6D4CE06E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64C3BD6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5A03172" w14:textId="77777777" w:rsidR="00347B45" w:rsidRDefault="00347B45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2FB5DA7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DFC8695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</w:t>
          </w:r>
          <w:r>
            <w:rPr>
              <w:rFonts w:ascii="Tahoma" w:hAnsi="Tahoma" w:cs="Tahoma"/>
              <w:sz w:val="16"/>
              <w:szCs w:val="16"/>
            </w:rPr>
            <w:t>ЖД...</w:t>
          </w:r>
        </w:p>
      </w:tc>
      <w:tc>
        <w:tcPr>
          <w:tcW w:w="2300" w:type="pct"/>
          <w:vAlign w:val="center"/>
        </w:tcPr>
        <w:p w14:paraId="4BC3C052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6E8BB8E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142ACA1" w14:textId="77777777" w:rsidR="00347B45" w:rsidRDefault="00347B45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4AA6D86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C091C68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249386CB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7DC8221B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1D16557" w14:textId="77777777" w:rsidR="00347B45" w:rsidRDefault="00347B45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141F8508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3D2CE40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493F1543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183F47A5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AC4036" w14:textId="77777777" w:rsidR="00347B45" w:rsidRDefault="00347B45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797144E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7AD97A5C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</w:t>
          </w:r>
          <w:r>
            <w:rPr>
              <w:rFonts w:ascii="Tahoma" w:hAnsi="Tahoma" w:cs="Tahoma"/>
              <w:sz w:val="16"/>
              <w:szCs w:val="16"/>
            </w:rPr>
            <w:t>м пакете работников ОАО "РЖД...</w:t>
          </w:r>
        </w:p>
      </w:tc>
      <w:tc>
        <w:tcPr>
          <w:tcW w:w="2300" w:type="pct"/>
          <w:vAlign w:val="center"/>
        </w:tcPr>
        <w:p w14:paraId="0438285E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096C8EC9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4AE7217" w14:textId="77777777" w:rsidR="00347B45" w:rsidRDefault="00347B45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0900135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6EDFF8A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637134B6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62F1E52A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4F154D2" w14:textId="77777777" w:rsidR="00347B45" w:rsidRDefault="00347B45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1E6BC382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5843CC0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7D1B612C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273802B5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ACCA13D" w14:textId="77777777" w:rsidR="00347B45" w:rsidRDefault="00347B45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0D896D4A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1A4B99D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6771A30F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6C326681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4934CA9" w14:textId="77777777" w:rsidR="00347B45" w:rsidRDefault="00347B45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6FDF2A8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747D853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7A42CDD4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F6EBE07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67CF5AD" w14:textId="77777777" w:rsidR="00347B45" w:rsidRDefault="00347B45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347B45" w14:paraId="4503B2E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12AB811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6EE43CF7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39F4678C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0352ED6" w14:textId="77777777" w:rsidR="00347B45" w:rsidRDefault="00347B45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026E5CE3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290BF6CC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компенсируемом социальном пакете </w:t>
          </w:r>
          <w:r>
            <w:rPr>
              <w:rFonts w:ascii="Tahoma" w:hAnsi="Tahoma" w:cs="Tahoma"/>
              <w:sz w:val="16"/>
              <w:szCs w:val="16"/>
            </w:rPr>
            <w:t>работников ОАО "РЖД...</w:t>
          </w:r>
        </w:p>
      </w:tc>
      <w:tc>
        <w:tcPr>
          <w:tcW w:w="2300" w:type="pct"/>
          <w:vAlign w:val="center"/>
        </w:tcPr>
        <w:p w14:paraId="4B07B9C3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5EEE2B48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1FF598C" w14:textId="77777777" w:rsidR="00347B45" w:rsidRDefault="00347B45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347B45" w14:paraId="04B24444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092FCF21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 к</w:t>
          </w:r>
          <w:r>
            <w:rPr>
              <w:rFonts w:ascii="Tahoma" w:hAnsi="Tahoma" w:cs="Tahoma"/>
              <w:sz w:val="16"/>
              <w:szCs w:val="16"/>
            </w:rPr>
            <w:t>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0A29E7E7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45F192C9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F98F7B1" w14:textId="77777777" w:rsidR="00347B45" w:rsidRDefault="00347B45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347B45" w14:paraId="2D190D63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451E5DF" w14:textId="77777777" w:rsidR="00347B45" w:rsidRDefault="00913F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ОАО "РЖД" от 04.03.2011 N 465р</w:t>
          </w:r>
          <w:r>
            <w:rPr>
              <w:rFonts w:ascii="Tahoma" w:hAnsi="Tahoma" w:cs="Tahoma"/>
              <w:sz w:val="16"/>
              <w:szCs w:val="16"/>
            </w:rPr>
            <w:br/>
            <w:t>(ред. от 09.11.2022)</w:t>
          </w:r>
          <w:r>
            <w:rPr>
              <w:rFonts w:ascii="Tahoma" w:hAnsi="Tahoma" w:cs="Tahoma"/>
              <w:sz w:val="16"/>
              <w:szCs w:val="16"/>
            </w:rPr>
            <w:br/>
            <w:t>"О</w:t>
          </w:r>
          <w:r>
            <w:rPr>
              <w:rFonts w:ascii="Tahoma" w:hAnsi="Tahoma" w:cs="Tahoma"/>
              <w:sz w:val="16"/>
              <w:szCs w:val="16"/>
            </w:rPr>
            <w:t xml:space="preserve"> компенсируемом социальном пакете работников ОАО "РЖД...</w:t>
          </w:r>
        </w:p>
      </w:tc>
      <w:tc>
        <w:tcPr>
          <w:tcW w:w="2300" w:type="pct"/>
          <w:vAlign w:val="center"/>
        </w:tcPr>
        <w:p w14:paraId="74EC6CDB" w14:textId="77777777" w:rsidR="00347B45" w:rsidRDefault="00913F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10.08.2023</w:t>
          </w:r>
        </w:p>
      </w:tc>
    </w:tr>
  </w:tbl>
  <w:p w14:paraId="3523644F" w14:textId="77777777" w:rsidR="00347B45" w:rsidRDefault="00347B45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9CC0045" w14:textId="77777777" w:rsidR="00347B45" w:rsidRDefault="00347B4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45"/>
    <w:rsid w:val="00347B45"/>
    <w:rsid w:val="0091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FD56"/>
  <w15:docId w15:val="{A70BFF11-78AE-4438-AC88-EEFA11E2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00E40566C8CE2FF6DAFD0C5A6430A585E6DCFC2C657D9A897E6388FC360C482021C1F2952626A0B5D920796FCF7CDD1519F6BEFCEBD718DFF02ASDHBI" TargetMode="External"/><Relationship Id="rId21" Type="http://schemas.openxmlformats.org/officeDocument/2006/relationships/hyperlink" Target="consultantplus://offline/ref=00E40566C8CE2FF6DAFD0C5A6430A585E6DCFC2C6079948F7E6388FC360C482021C1F2952626A0B5D923796FCF7CDD1519F6BEFCEBD718DFF02ASDHBI" TargetMode="External"/><Relationship Id="rId42" Type="http://schemas.openxmlformats.org/officeDocument/2006/relationships/hyperlink" Target="consultantplus://offline/ref=00E40566C8CE2FF6DAFD0C5A6430A585E6DCFC2D6E7E928C7E6388FC360C482021C1F2952626A0B5D9207D6FCF7CDD1519F6BEFCEBD718DFF02ASDHBI" TargetMode="External"/><Relationship Id="rId63" Type="http://schemas.openxmlformats.org/officeDocument/2006/relationships/hyperlink" Target="consultantplus://offline/ref=00E40566C8CE2FF6DAFD0C5A6430A585E6DCFC2B60749A857E6388FC360C482021C1F2952626A0B5D920786FCF7CDD1519F6BEFCEBD718DFF02ASDHBI" TargetMode="External"/><Relationship Id="rId84" Type="http://schemas.openxmlformats.org/officeDocument/2006/relationships/footer" Target="footer2.xml"/><Relationship Id="rId138" Type="http://schemas.openxmlformats.org/officeDocument/2006/relationships/hyperlink" Target="consultantplus://offline/ref=00E40566C8CE2FF6DAFD134D713BFA8CEE86F0276F7498DB2961D9A9380940707BD1E4DC2A27BEB5D13C7E6499S2HEI" TargetMode="External"/><Relationship Id="rId159" Type="http://schemas.openxmlformats.org/officeDocument/2006/relationships/footer" Target="footer10.xml"/><Relationship Id="rId170" Type="http://schemas.openxmlformats.org/officeDocument/2006/relationships/header" Target="header16.xml"/><Relationship Id="rId191" Type="http://schemas.openxmlformats.org/officeDocument/2006/relationships/header" Target="header25.xml"/><Relationship Id="rId205" Type="http://schemas.openxmlformats.org/officeDocument/2006/relationships/header" Target="header32.xml"/><Relationship Id="rId107" Type="http://schemas.openxmlformats.org/officeDocument/2006/relationships/hyperlink" Target="consultantplus://offline/ref=00E40566C8CE2FF6DAFD0C5A6430A585E6DCFC2D6F799A857E6388FC360C482021C1F2952626A0B5D922756FCF7CDD1519F6BEFCEBD718DFF02ASDHBI" TargetMode="External"/><Relationship Id="rId11" Type="http://schemas.openxmlformats.org/officeDocument/2006/relationships/hyperlink" Target="consultantplus://offline/ref=00E40566C8CE2FF6DAFD0C5A6430A585E6DCFC2C657D9A897E6388FC360C482021C1F2952626A0B5D922786FCF7CDD1519F6BEFCEBD718DFF02ASDHBI" TargetMode="External"/><Relationship Id="rId32" Type="http://schemas.openxmlformats.org/officeDocument/2006/relationships/hyperlink" Target="consultantplus://offline/ref=00E40566C8CE2FF6DAFD0C5A6430A585E6DCFC2D637493857E6388FC360C482021C1F2952626A0B5D9237E6FCF7CDD1519F6BEFCEBD718DFF02ASDHBI" TargetMode="External"/><Relationship Id="rId53" Type="http://schemas.openxmlformats.org/officeDocument/2006/relationships/hyperlink" Target="consultantplus://offline/ref=00E40566C8CE2FF6DAFD0C5A6430A585E6DCFC2C6079948F7E6388FC360C482021C1F2952626A0B5D9207A6FCF7CDD1519F6BEFCEBD718DFF02ASDHBI" TargetMode="External"/><Relationship Id="rId74" Type="http://schemas.openxmlformats.org/officeDocument/2006/relationships/hyperlink" Target="consultantplus://offline/ref=00E40566C8CE2FF6DAFD0C5A6430A585E6DCFC2B677E9A847E6388FC360C482021C1F2952626A0B5D9207F6FCF7CDD1519F6BEFCEBD718DFF02ASDHBI" TargetMode="External"/><Relationship Id="rId128" Type="http://schemas.openxmlformats.org/officeDocument/2006/relationships/hyperlink" Target="consultantplus://offline/ref=00E40566C8CE2FF6DAFD0C5A6430A585E6DCFC2D6F799A847E6388FC360C482021C1F2952626A0B4D8217F6FCF7CDD1519F6BEFCEBD718DFF02ASDHBI" TargetMode="External"/><Relationship Id="rId149" Type="http://schemas.openxmlformats.org/officeDocument/2006/relationships/hyperlink" Target="consultantplus://offline/ref=00E40566C8CE2FF6DAFD0C5A6430A585E6DCFC2B60749A857E6388FC360C482021C1F2952626A0B5D9257F6FCF7CDD1519F6BEFCEBD718DFF02ASDHBI" TargetMode="External"/><Relationship Id="rId5" Type="http://schemas.openxmlformats.org/officeDocument/2006/relationships/endnotes" Target="endnotes.xml"/><Relationship Id="rId95" Type="http://schemas.openxmlformats.org/officeDocument/2006/relationships/hyperlink" Target="consultantplus://offline/ref=00E40566C8CE2FF6DAFD0C5A6430A585E6DCFC2B60749A857E6388FC360C482021C1F2952626A0B5D926786FCF7CDD1519F6BEFCEBD718DFF02ASDHBI" TargetMode="External"/><Relationship Id="rId160" Type="http://schemas.openxmlformats.org/officeDocument/2006/relationships/header" Target="header11.xml"/><Relationship Id="rId181" Type="http://schemas.openxmlformats.org/officeDocument/2006/relationships/header" Target="header20.xml"/><Relationship Id="rId216" Type="http://schemas.openxmlformats.org/officeDocument/2006/relationships/footer" Target="footer37.xml"/><Relationship Id="rId22" Type="http://schemas.openxmlformats.org/officeDocument/2006/relationships/hyperlink" Target="consultantplus://offline/ref=00E40566C8CE2FF6DAFD0C5A6430A585E6DCFC2C6079948F7E6388FC360C482021C1F2952626A0B5D9237A6FCF7CDD1519F6BEFCEBD718DFF02ASDHBI" TargetMode="External"/><Relationship Id="rId43" Type="http://schemas.openxmlformats.org/officeDocument/2006/relationships/hyperlink" Target="consultantplus://offline/ref=00E40566C8CE2FF6DAFD0C5A6430A585E6DCFC2D6E7E928C7E6388FC360C482021C1F2952626A0B5D9207D6FCF7CDD1519F6BEFCEBD718DFF02ASDHBI" TargetMode="External"/><Relationship Id="rId64" Type="http://schemas.openxmlformats.org/officeDocument/2006/relationships/hyperlink" Target="consultantplus://offline/ref=00E40566C8CE2FF6DAFD0C5A6430A585E6DCFC2D6E7E928C7E6388FC360C482021C1F2952626A0B5D9267E6FCF7CDD1519F6BEFCEBD718DFF02ASDHBI" TargetMode="External"/><Relationship Id="rId118" Type="http://schemas.openxmlformats.org/officeDocument/2006/relationships/hyperlink" Target="consultantplus://offline/ref=00E40566C8CE2FF6DAFD0C5A6430A585E6DCFC2C617E968C7E6388FC360C482021C1F2952626A0B5D9207E6FCF7CDD1519F6BEFCEBD718DFF02ASDHBI" TargetMode="External"/><Relationship Id="rId139" Type="http://schemas.openxmlformats.org/officeDocument/2006/relationships/hyperlink" Target="consultantplus://offline/ref=00E40566C8CE2FF6DAFD0C5A6430A585E6DCFC2B677E9A847E6388FC360C482021C1F2952626A0B5D9277C6FCF7CDD1519F6BEFCEBD718DFF02ASDHBI" TargetMode="External"/><Relationship Id="rId85" Type="http://schemas.openxmlformats.org/officeDocument/2006/relationships/header" Target="header3.xml"/><Relationship Id="rId150" Type="http://schemas.openxmlformats.org/officeDocument/2006/relationships/hyperlink" Target="consultantplus://offline/ref=00E40566C8CE2FF6DAFD134D713BFA8CEE8BF52C637B98DB2961D9A9380940707BD1E4DC2A27BEB5D13C7E6499S2HEI" TargetMode="External"/><Relationship Id="rId171" Type="http://schemas.openxmlformats.org/officeDocument/2006/relationships/footer" Target="footer16.xml"/><Relationship Id="rId192" Type="http://schemas.openxmlformats.org/officeDocument/2006/relationships/footer" Target="footer25.xml"/><Relationship Id="rId206" Type="http://schemas.openxmlformats.org/officeDocument/2006/relationships/footer" Target="footer32.xml"/><Relationship Id="rId12" Type="http://schemas.openxmlformats.org/officeDocument/2006/relationships/hyperlink" Target="consultantplus://offline/ref=00E40566C8CE2FF6DAFD0C5A6430A585E6DCFC2C6079948F7E6388FC360C482021C1F2952626A0B5D922746FCF7CDD1519F6BEFCEBD718DFF02ASDHBI" TargetMode="External"/><Relationship Id="rId33" Type="http://schemas.openxmlformats.org/officeDocument/2006/relationships/hyperlink" Target="consultantplus://offline/ref=00E40566C8CE2FF6DAFD0C5A6430A585E6DCFC2D6E7E928C7E6388FC360C482021C1F2952626A0B5D9237D6FCF7CDD1519F6BEFCEBD718DFF02ASDHBI" TargetMode="External"/><Relationship Id="rId108" Type="http://schemas.openxmlformats.org/officeDocument/2006/relationships/hyperlink" Target="consultantplus://offline/ref=00E40566C8CE2FF6DAFD0C5A6430A585E6DCFC2B677E9A847E6388FC360C482021C1F2952626A0B5D926786FCF7CDD1519F6BEFCEBD718DFF02ASDHBI" TargetMode="External"/><Relationship Id="rId129" Type="http://schemas.openxmlformats.org/officeDocument/2006/relationships/hyperlink" Target="consultantplus://offline/ref=00E40566C8CE2FF6DAFD134D713BFA8CEC8BF92D657B98DB2961D9A93809407069D1BCD02B27A0B5DD292835DF78944114E9BEEAF5DD06DFSFH3I" TargetMode="External"/><Relationship Id="rId54" Type="http://schemas.openxmlformats.org/officeDocument/2006/relationships/hyperlink" Target="consultantplus://offline/ref=00E40566C8CE2FF6DAFD0C5A6430A585E6DCFC2B6E7892847E6388FC360C482021C1F2952626A0B5D922796FCF7CDD1519F6BEFCEBD718DFF02ASDHBI" TargetMode="External"/><Relationship Id="rId75" Type="http://schemas.openxmlformats.org/officeDocument/2006/relationships/hyperlink" Target="consultantplus://offline/ref=00E40566C8CE2FF6DAFD0C5A6430A585E6DCFC2B677E9A847E6388FC360C482021C1F2952626A0B5D9207B6FCF7CDD1519F6BEFCEBD718DFF02ASDHBI" TargetMode="External"/><Relationship Id="rId96" Type="http://schemas.openxmlformats.org/officeDocument/2006/relationships/hyperlink" Target="consultantplus://offline/ref=00E40566C8CE2FF6DAFD0C5A6430A585E6DCFC2D6F799A857E6388FC360C482021C1F2952626A0B5D922756FCF7CDD1519F6BEFCEBD718DFF02ASDHBI" TargetMode="External"/><Relationship Id="rId140" Type="http://schemas.openxmlformats.org/officeDocument/2006/relationships/hyperlink" Target="consultantplus://offline/ref=00E40566C8CE2FF6DAFD134D713BFA8CEE86F828657498DB2961D9A9380940707BD1E4DC2A27BEB5D13C7E6499S2HEI" TargetMode="External"/><Relationship Id="rId161" Type="http://schemas.openxmlformats.org/officeDocument/2006/relationships/footer" Target="footer11.xml"/><Relationship Id="rId182" Type="http://schemas.openxmlformats.org/officeDocument/2006/relationships/footer" Target="footer20.xml"/><Relationship Id="rId217" Type="http://schemas.openxmlformats.org/officeDocument/2006/relationships/header" Target="header38.xml"/><Relationship Id="rId6" Type="http://schemas.openxmlformats.org/officeDocument/2006/relationships/image" Target="media/image1.png"/><Relationship Id="rId23" Type="http://schemas.openxmlformats.org/officeDocument/2006/relationships/hyperlink" Target="consultantplus://offline/ref=00E40566C8CE2FF6DAFD0C5A6430A585E6DCFC2D6E7E928C7E6388FC360C482021C1F2952626A0B5D922786FCF7CDD1519F6BEFCEBD718DFF02ASDHBI" TargetMode="External"/><Relationship Id="rId119" Type="http://schemas.openxmlformats.org/officeDocument/2006/relationships/hyperlink" Target="consultantplus://offline/ref=00E40566C8CE2FF6DAFD0C5A6430A585E6DCFC2B677E9A847E6388FC360C482021C1F2952626A0B5D926796FCF7CDD1519F6BEFCEBD718DFF02ASDHBI" TargetMode="External"/><Relationship Id="rId44" Type="http://schemas.openxmlformats.org/officeDocument/2006/relationships/hyperlink" Target="consultantplus://offline/ref=00E40566C8CE2FF6DAFD0C5A6430A585E6DCFC2C657D9A897E6388FC360C482021C1F2952626A0B5D9237C6FCF7CDD1519F6BEFCEBD718DFF02ASDHBI" TargetMode="External"/><Relationship Id="rId65" Type="http://schemas.openxmlformats.org/officeDocument/2006/relationships/hyperlink" Target="consultantplus://offline/ref=00E40566C8CE2FF6DAFD0C5A6430A585E6DCFC2D6E7E928C7E6388FC360C482021C1F2952626A0B5D9267F6FCF7CDD1519F6BEFCEBD718DFF02ASDHBI" TargetMode="External"/><Relationship Id="rId86" Type="http://schemas.openxmlformats.org/officeDocument/2006/relationships/footer" Target="footer3.xml"/><Relationship Id="rId130" Type="http://schemas.openxmlformats.org/officeDocument/2006/relationships/hyperlink" Target="consultantplus://offline/ref=00E40566C8CE2FF6DAFD134D713BFA8CEE8BF52C637B98DB2961D9A9380940707BD1E4DC2A27BEB5D13C7E6499S2HEI" TargetMode="External"/><Relationship Id="rId151" Type="http://schemas.openxmlformats.org/officeDocument/2006/relationships/hyperlink" Target="consultantplus://offline/ref=00E40566C8CE2FF6DAFD0C5A6430A585E6DCFC2B60749A857E6388FC360C482021C1F2952626A0B5D9257F6FCF7CDD1519F6BEFCEBD718DFF02ASDHBI" TargetMode="External"/><Relationship Id="rId172" Type="http://schemas.openxmlformats.org/officeDocument/2006/relationships/hyperlink" Target="consultantplus://offline/ref=00E40566C8CE2FF6DAFD0C5A6430A585E6DCFC2D6F799A857E6388FC360C482021C1F2952626A0B5D9237C6FCF7CDD1519F6BEFCEBD718DFF02ASDHBI" TargetMode="External"/><Relationship Id="rId193" Type="http://schemas.openxmlformats.org/officeDocument/2006/relationships/header" Target="header26.xml"/><Relationship Id="rId207" Type="http://schemas.openxmlformats.org/officeDocument/2006/relationships/header" Target="header33.xml"/><Relationship Id="rId13" Type="http://schemas.openxmlformats.org/officeDocument/2006/relationships/hyperlink" Target="consultantplus://offline/ref=00E40566C8CE2FF6DAFD0C5A6430A585E6DCFC2C617E968C7E6388FC360C482021C1F2952626A0B5D922786FCF7CDD1519F6BEFCEBD718DFF02ASDHBI" TargetMode="External"/><Relationship Id="rId109" Type="http://schemas.openxmlformats.org/officeDocument/2006/relationships/hyperlink" Target="consultantplus://offline/ref=00E40566C8CE2FF6DAFD0C5A6430A585E6DCFC2B60749A857E6388FC360C482021C1F2952626A0B5D926756FCF7CDD1519F6BEFCEBD718DFF02ASDHBI" TargetMode="External"/><Relationship Id="rId34" Type="http://schemas.openxmlformats.org/officeDocument/2006/relationships/hyperlink" Target="consultantplus://offline/ref=00E40566C8CE2FF6DAFD0C5A6430A585E6DCFC2D6E7E928C7E6388FC360C482021C1F2952626A0B5D9237E6FCF7CDD1519F6BEFCEBD718DFF02ASDHBI" TargetMode="External"/><Relationship Id="rId55" Type="http://schemas.openxmlformats.org/officeDocument/2006/relationships/hyperlink" Target="consultantplus://offline/ref=00E40566C8CE2FF6DAFD0C5A6430A585E6DCFC2B60749A857E6388FC360C482021C1F2952626A0B5D9207C6FCF7CDD1519F6BEFCEBD718DFF02ASDHBI" TargetMode="External"/><Relationship Id="rId76" Type="http://schemas.openxmlformats.org/officeDocument/2006/relationships/hyperlink" Target="consultantplus://offline/ref=00E40566C8CE2FF6DAFD0C5A6430A585E6DCFC2B677E9A847E6388FC360C482021C1F2952626A0B5D921786FCF7CDD1519F6BEFCEBD718DFF02ASDHBI" TargetMode="External"/><Relationship Id="rId97" Type="http://schemas.openxmlformats.org/officeDocument/2006/relationships/hyperlink" Target="consultantplus://offline/ref=00E40566C8CE2FF6DAFD0C5A6430A585E6DCFC2B677E9A847E6388FC360C482021C1F2952626A0B5D926786FCF7CDD1519F6BEFCEBD718DFF02ASDHBI" TargetMode="External"/><Relationship Id="rId120" Type="http://schemas.openxmlformats.org/officeDocument/2006/relationships/hyperlink" Target="consultantplus://offline/ref=00E40566C8CE2FF6DAFD0C5A6430A585E6DCFC2B60749A857E6388FC360C482021C1F2952626A0B5D9247D6FCF7CDD1519F6BEFCEBD718DFF02ASDHBI" TargetMode="External"/><Relationship Id="rId141" Type="http://schemas.openxmlformats.org/officeDocument/2006/relationships/hyperlink" Target="consultantplus://offline/ref=00E40566C8CE2FF6DAFD134D713BFA8CEE80F42C6E7598DB2961D9A9380940707BD1E4DC2A27BEB5D13C7E6499S2HEI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eader" Target="header12.xml"/><Relationship Id="rId183" Type="http://schemas.openxmlformats.org/officeDocument/2006/relationships/header" Target="header21.xml"/><Relationship Id="rId218" Type="http://schemas.openxmlformats.org/officeDocument/2006/relationships/footer" Target="footer38.xml"/><Relationship Id="rId24" Type="http://schemas.openxmlformats.org/officeDocument/2006/relationships/hyperlink" Target="consultantplus://offline/ref=00E40566C8CE2FF6DAFD0C5A6430A585E6DCFC2D6F799A857E6388FC360C482021C1F2952626A0B5D922786FCF7CDD1519F6BEFCEBD718DFF02ASDHBI" TargetMode="External"/><Relationship Id="rId45" Type="http://schemas.openxmlformats.org/officeDocument/2006/relationships/hyperlink" Target="consultantplus://offline/ref=00E40566C8CE2FF6DAFD0C5A6430A585E6DCFC2C657D9A897E6388FC360C482021C1F2952626A0B5D9237C6FCF7CDD1519F6BEFCEBD718DFF02ASDHBI" TargetMode="External"/><Relationship Id="rId66" Type="http://schemas.openxmlformats.org/officeDocument/2006/relationships/hyperlink" Target="consultantplus://offline/ref=00E40566C8CE2FF6DAFD0C5A6430A585E6DCFC2B60749A857E6388FC360C482021C1F2952626A0B5D921746FCF7CDD1519F6BEFCEBD718DFF02ASDHBI" TargetMode="External"/><Relationship Id="rId87" Type="http://schemas.openxmlformats.org/officeDocument/2006/relationships/header" Target="header4.xml"/><Relationship Id="rId110" Type="http://schemas.openxmlformats.org/officeDocument/2006/relationships/hyperlink" Target="consultantplus://offline/ref=00E40566C8CE2FF6DAFD0C5A6430A585E6DCFC2B60749A857E6388FC360C482021C1F2952626A0B5D926756FCF7CDD1519F6BEFCEBD718DFF02ASDHBI" TargetMode="External"/><Relationship Id="rId131" Type="http://schemas.openxmlformats.org/officeDocument/2006/relationships/hyperlink" Target="consultantplus://offline/ref=00E40566C8CE2FF6DAFD0C5A6430A585E6DCFC2B60749A857E6388FC360C482021C1F2952626A0B5D9247E6FCF7CDD1519F6BEFCEBD718DFF02ASDHBI" TargetMode="External"/><Relationship Id="rId152" Type="http://schemas.openxmlformats.org/officeDocument/2006/relationships/header" Target="header7.xml"/><Relationship Id="rId173" Type="http://schemas.openxmlformats.org/officeDocument/2006/relationships/hyperlink" Target="consultantplus://offline/ref=00E40566C8CE2FF6DAFD0C5A6430A585E6DCFC2D6F7E968F7E6388FC360C482021C1F2952626A0B5D9237F6FCF7CDD1519F6BEFCEBD718DFF02ASDHBI" TargetMode="External"/><Relationship Id="rId194" Type="http://schemas.openxmlformats.org/officeDocument/2006/relationships/footer" Target="footer26.xml"/><Relationship Id="rId208" Type="http://schemas.openxmlformats.org/officeDocument/2006/relationships/footer" Target="footer33.xml"/><Relationship Id="rId14" Type="http://schemas.openxmlformats.org/officeDocument/2006/relationships/hyperlink" Target="consultantplus://offline/ref=00E40566C8CE2FF6DAFD0C5A6430A585E6DCFC2B677E9A847E6388FC360C482021C1F2952626A0B5D922746FCF7CDD1519F6BEFCEBD718DFF02ASDHBI" TargetMode="External"/><Relationship Id="rId35" Type="http://schemas.openxmlformats.org/officeDocument/2006/relationships/hyperlink" Target="consultantplus://offline/ref=00E40566C8CE2FF6DAFD0C5A6430A585E6DCFC2D6E7E928C7E6388FC360C482021C1F2952626A0B5D923786FCF7CDD1519F6BEFCEBD718DFF02ASDHBI" TargetMode="External"/><Relationship Id="rId56" Type="http://schemas.openxmlformats.org/officeDocument/2006/relationships/hyperlink" Target="consultantplus://offline/ref=00E40566C8CE2FF6DAFD0C5A6430A585E6DCFC2C617E968C7E6388FC360C482021C1F2952626A0B5D9237C6FCF7CDD1519F6BEFCEBD718DFF02ASDHBI" TargetMode="External"/><Relationship Id="rId77" Type="http://schemas.openxmlformats.org/officeDocument/2006/relationships/hyperlink" Target="consultantplus://offline/ref=00E40566C8CE2FF6DAFD0C5A6430A585E6DCFC2C657D9A897E6388FC360C482021C1F2952626A0B5D923756FCF7CDD1519F6BEFCEBD718DFF02ASDHBI" TargetMode="External"/><Relationship Id="rId100" Type="http://schemas.openxmlformats.org/officeDocument/2006/relationships/hyperlink" Target="consultantplus://offline/ref=00E40566C8CE2FF6DAFD0C5A6430A585E6DCFC2B60749A857E6388FC360C482021C1F2952626A0B5D9277C6FCF7CDD1519F6BEFCEBD718DFF02ASDHBI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consultantplus://offline/ref=00E40566C8CE2FF6DAFD0C5A6430A585E6DCFC2B60749A857E6388FC360C482021C1F2952626A0B5D9267A6FCF7CDD1519F6BEFCEBD718DFF02ASDHBI" TargetMode="External"/><Relationship Id="rId121" Type="http://schemas.openxmlformats.org/officeDocument/2006/relationships/header" Target="header5.xml"/><Relationship Id="rId142" Type="http://schemas.openxmlformats.org/officeDocument/2006/relationships/hyperlink" Target="consultantplus://offline/ref=00E40566C8CE2FF6DAFD0C5A6430A585E6DCFC2B677E9A847E6388FC360C482021C1F2952626A0B5D927786FCF7CDD1519F6BEFCEBD718DFF02ASDHBI" TargetMode="External"/><Relationship Id="rId163" Type="http://schemas.openxmlformats.org/officeDocument/2006/relationships/footer" Target="footer12.xml"/><Relationship Id="rId184" Type="http://schemas.openxmlformats.org/officeDocument/2006/relationships/footer" Target="footer21.xml"/><Relationship Id="rId219" Type="http://schemas.openxmlformats.org/officeDocument/2006/relationships/hyperlink" Target="consultantplus://offline/ref=00E40566C8CE2FF6DAFD0C5A6430A585E6DCFC2D6F799A857E6388FC360C482021C1F2952626A0B5D9237C6FCF7CDD1519F6BEFCEBD718DFF02ASDHBI" TargetMode="External"/><Relationship Id="rId3" Type="http://schemas.openxmlformats.org/officeDocument/2006/relationships/webSettings" Target="webSettings.xml"/><Relationship Id="rId214" Type="http://schemas.openxmlformats.org/officeDocument/2006/relationships/footer" Target="footer36.xml"/><Relationship Id="rId25" Type="http://schemas.openxmlformats.org/officeDocument/2006/relationships/hyperlink" Target="consultantplus://offline/ref=00E40566C8CE2FF6DAFD0C5A6430A585E6DCFC2C657D9A897E6388FC360C482021C1F2952626A0B5D922786FCF7CDD1519F6BEFCEBD718DFF02ASDHBI" TargetMode="External"/><Relationship Id="rId46" Type="http://schemas.openxmlformats.org/officeDocument/2006/relationships/hyperlink" Target="consultantplus://offline/ref=00E40566C8CE2FF6DAFD0C5A6430A585E6DCFC2B60749A857E6388FC360C482021C1F2952626A0B5D9237B6FCF7CDD1519F6BEFCEBD718DFF02ASDHBI" TargetMode="External"/><Relationship Id="rId67" Type="http://schemas.openxmlformats.org/officeDocument/2006/relationships/hyperlink" Target="consultantplus://offline/ref=00E40566C8CE2FF6DAFD0C5A6430A585E6DCFC2B677E9A847E6388FC360C482021C1F2952626A0B5D9207C6FCF7CDD1519F6BEFCEBD718DFF02ASDHBI" TargetMode="External"/><Relationship Id="rId116" Type="http://schemas.openxmlformats.org/officeDocument/2006/relationships/hyperlink" Target="consultantplus://offline/ref=00E40566C8CE2FF6DAFD0C5A6430A585E6DCFC2B677E9A847E6388FC360C482021C1F2952626A0B5D926786FCF7CDD1519F6BEFCEBD718DFF02ASDHBI" TargetMode="External"/><Relationship Id="rId137" Type="http://schemas.openxmlformats.org/officeDocument/2006/relationships/hyperlink" Target="consultantplus://offline/ref=00E40566C8CE2FF6DAFD0C5A6430A585E6DCFC2B677E9A847E6388FC360C482021C1F2952626A0B5D9267A6FCF7CDD1519F6BEFCEBD718DFF02ASDHBI" TargetMode="External"/><Relationship Id="rId158" Type="http://schemas.openxmlformats.org/officeDocument/2006/relationships/header" Target="header10.xml"/><Relationship Id="rId20" Type="http://schemas.openxmlformats.org/officeDocument/2006/relationships/hyperlink" Target="consultantplus://offline/ref=00E40566C8CE2FF6DAFD0C5A6430A585E6DCFC2C6079948F7E6388FC360C482021C1F2952626A0B5D923786FCF7CDD1519F6BEFCEBD718DFF02ASDHBI" TargetMode="External"/><Relationship Id="rId41" Type="http://schemas.openxmlformats.org/officeDocument/2006/relationships/hyperlink" Target="consultantplus://offline/ref=00E40566C8CE2FF6DAFD0C5A6430A585E6DCFC2B677E9A847E6388FC360C482021C1F2952626A0B5D923756FCF7CDD1519F6BEFCEBD718DFF02ASDHBI" TargetMode="External"/><Relationship Id="rId62" Type="http://schemas.openxmlformats.org/officeDocument/2006/relationships/hyperlink" Target="consultantplus://offline/ref=00E40566C8CE2FF6DAFD0C5A6430A585E6DCFC2B60749A857E6388FC360C482021C1F2952626A0B5D920786FCF7CDD1519F6BEFCEBD718DFF02ASDHBI" TargetMode="External"/><Relationship Id="rId83" Type="http://schemas.openxmlformats.org/officeDocument/2006/relationships/header" Target="header2.xml"/><Relationship Id="rId88" Type="http://schemas.openxmlformats.org/officeDocument/2006/relationships/footer" Target="footer4.xml"/><Relationship Id="rId111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32" Type="http://schemas.openxmlformats.org/officeDocument/2006/relationships/hyperlink" Target="consultantplus://offline/ref=00E40566C8CE2FF6DAFD134D713BFA8CEC8BF026637C98DB2961D9A93809407069D1BCD02B27A0B5DD292835DF78944114E9BEEAF5DD06DFSFH3I" TargetMode="External"/><Relationship Id="rId153" Type="http://schemas.openxmlformats.org/officeDocument/2006/relationships/footer" Target="footer7.xml"/><Relationship Id="rId174" Type="http://schemas.openxmlformats.org/officeDocument/2006/relationships/hyperlink" Target="consultantplus://offline/ref=00E40566C8CE2FF6DAFD0C5A6430A585E6DCFC2D6F7E968F7E6388FC360C482021C1F2952626A0B5D8247D6FCF7CDD1519F6BEFCEBD718DFF02ASDHBI" TargetMode="External"/><Relationship Id="rId179" Type="http://schemas.openxmlformats.org/officeDocument/2006/relationships/header" Target="header19.xml"/><Relationship Id="rId195" Type="http://schemas.openxmlformats.org/officeDocument/2006/relationships/header" Target="header27.xml"/><Relationship Id="rId209" Type="http://schemas.openxmlformats.org/officeDocument/2006/relationships/header" Target="header34.xml"/><Relationship Id="rId190" Type="http://schemas.openxmlformats.org/officeDocument/2006/relationships/footer" Target="footer24.xml"/><Relationship Id="rId204" Type="http://schemas.openxmlformats.org/officeDocument/2006/relationships/footer" Target="footer31.xml"/><Relationship Id="rId220" Type="http://schemas.openxmlformats.org/officeDocument/2006/relationships/header" Target="header39.xml"/><Relationship Id="rId225" Type="http://schemas.openxmlformats.org/officeDocument/2006/relationships/theme" Target="theme/theme1.xml"/><Relationship Id="rId15" Type="http://schemas.openxmlformats.org/officeDocument/2006/relationships/hyperlink" Target="consultantplus://offline/ref=00E40566C8CE2FF6DAFD0C5A6430A585E6DCFC2B60749A857E6388FC360C482021C1F2952626A0B5D922796FCF7CDD1519F6BEFCEBD718DFF02ASDHBI" TargetMode="External"/><Relationship Id="rId36" Type="http://schemas.openxmlformats.org/officeDocument/2006/relationships/hyperlink" Target="consultantplus://offline/ref=00E40566C8CE2FF6DAFD0C5A6430A585E6DCFC2D6E7E928C7E6388FC360C482021C1F2952626A0B5D923796FCF7CDD1519F6BEFCEBD718DFF02ASDHBI" TargetMode="External"/><Relationship Id="rId57" Type="http://schemas.openxmlformats.org/officeDocument/2006/relationships/hyperlink" Target="consultantplus://offline/ref=00E40566C8CE2FF6DAFD0C5A6430A585E6DCFC2C617E968C7E6388FC360C482021C1F2952626A0B5D9237C6FCF7CDD1519F6BEFCEBD718DFF02ASDHBI" TargetMode="External"/><Relationship Id="rId106" Type="http://schemas.openxmlformats.org/officeDocument/2006/relationships/hyperlink" Target="consultantplus://offline/ref=00E40566C8CE2FF6DAFD0C5A6430A585E6DCFC2B677E9A847E6388FC360C482021C1F2952626A0B5D926786FCF7CDD1519F6BEFCEBD718DFF02ASDHBI" TargetMode="External"/><Relationship Id="rId127" Type="http://schemas.openxmlformats.org/officeDocument/2006/relationships/hyperlink" Target="consultantplus://offline/ref=00E40566C8CE2FF6DAFD0C5A6430A585E6DCFC2D6675938B7E6388FC360C482021C1F2952626A0B5D922786FCF7CDD1519F6BEFCEBD718DFF02ASDHBI" TargetMode="External"/><Relationship Id="rId10" Type="http://schemas.openxmlformats.org/officeDocument/2006/relationships/hyperlink" Target="consultantplus://offline/ref=00E40566C8CE2FF6DAFD0C5A6430A585E6DCFC2D6F799A857E6388FC360C482021C1F2952626A0B5D922786FCF7CDD1519F6BEFCEBD718DFF02ASDHBI" TargetMode="External"/><Relationship Id="rId31" Type="http://schemas.openxmlformats.org/officeDocument/2006/relationships/hyperlink" Target="consultantplus://offline/ref=00E40566C8CE2FF6DAFD0C5A6430A585E6DCFC2C617E968C7E6388FC360C482021C1F2952626A0B5D922756FCF7CDD1519F6BEFCEBD718DFF02ASDHBI" TargetMode="External"/><Relationship Id="rId52" Type="http://schemas.openxmlformats.org/officeDocument/2006/relationships/hyperlink" Target="consultantplus://offline/ref=00E40566C8CE2FF6DAFD0C5A6430A585E6DCFC2B60749A857E6388FC360C482021C1F2952626A0B5D923746FCF7CDD1519F6BEFCEBD718DFF02ASDHBI" TargetMode="External"/><Relationship Id="rId73" Type="http://schemas.openxmlformats.org/officeDocument/2006/relationships/hyperlink" Target="consultantplus://offline/ref=00E40566C8CE2FF6DAFD0C5A6430A585E6DCFC2B677E9A847E6388FC360C482021C1F2952626A0B5D9207E6FCF7CDD1519F6BEFCEBD718DFF02ASDHBI" TargetMode="External"/><Relationship Id="rId78" Type="http://schemas.openxmlformats.org/officeDocument/2006/relationships/hyperlink" Target="consultantplus://offline/ref=00E40566C8CE2FF6DAFD0C5A6430A585E6DCFC2D6E7E928C7E6388FC360C482021C1F2952626A0B5D927796FCF7CDD1519F6BEFCEBD718DFF02ASDHBI" TargetMode="External"/><Relationship Id="rId94" Type="http://schemas.openxmlformats.org/officeDocument/2006/relationships/hyperlink" Target="consultantplus://offline/ref=00E40566C8CE2FF6DAFD0C5A6430A585E6DCFC2B60749A857E6388FC360C482021C1F2952626A0B5D926786FCF7CDD1519F6BEFCEBD718DFF02ASDHBI" TargetMode="External"/><Relationship Id="rId99" Type="http://schemas.openxmlformats.org/officeDocument/2006/relationships/hyperlink" Target="consultantplus://offline/ref=00E40566C8CE2FF6DAFD0C5A6430A585E6DCFC2B60749A857E6388FC360C482021C1F2952626A0B5D9267A6FCF7CDD1519F6BEFCEBD718DFF02ASDHBI" TargetMode="External"/><Relationship Id="rId101" Type="http://schemas.openxmlformats.org/officeDocument/2006/relationships/hyperlink" Target="consultantplus://offline/ref=00E40566C8CE2FF6DAFD0C5A6430A585E6DCFC2B60749A857E6388FC360C482021C1F2952626A0B5D926756FCF7CDD1519F6BEFCEBD718DFF02ASDHBI" TargetMode="External"/><Relationship Id="rId122" Type="http://schemas.openxmlformats.org/officeDocument/2006/relationships/footer" Target="footer5.xml"/><Relationship Id="rId143" Type="http://schemas.openxmlformats.org/officeDocument/2006/relationships/hyperlink" Target="consultantplus://offline/ref=00E40566C8CE2FF6DAFD0C5A6430A585E6DCFC2B60749A857E6388FC360C482021C1F2952626A0B5D9257F6FCF7CDD1519F6BEFCEBD718DFF02ASDHBI" TargetMode="External"/><Relationship Id="rId148" Type="http://schemas.openxmlformats.org/officeDocument/2006/relationships/hyperlink" Target="consultantplus://offline/ref=00E40566C8CE2FF6DAFD134D713BFA8CEE8BF52C637B98DB2961D9A9380940707BD1E4DC2A27BEB5D13C7E6499S2HEI" TargetMode="External"/><Relationship Id="rId164" Type="http://schemas.openxmlformats.org/officeDocument/2006/relationships/header" Target="header13.xml"/><Relationship Id="rId169" Type="http://schemas.openxmlformats.org/officeDocument/2006/relationships/footer" Target="footer15.xml"/><Relationship Id="rId185" Type="http://schemas.openxmlformats.org/officeDocument/2006/relationships/header" Target="header2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0E40566C8CE2FF6DAFD0C5A6430A585E6DCFC2D6E7E928C7E6388FC360C482021C1F2952626A0B5D922786FCF7CDD1519F6BEFCEBD718DFF02ASDHBI" TargetMode="External"/><Relationship Id="rId180" Type="http://schemas.openxmlformats.org/officeDocument/2006/relationships/footer" Target="footer19.xml"/><Relationship Id="rId210" Type="http://schemas.openxmlformats.org/officeDocument/2006/relationships/footer" Target="footer34.xml"/><Relationship Id="rId215" Type="http://schemas.openxmlformats.org/officeDocument/2006/relationships/header" Target="header37.xml"/><Relationship Id="rId26" Type="http://schemas.openxmlformats.org/officeDocument/2006/relationships/hyperlink" Target="consultantplus://offline/ref=00E40566C8CE2FF6DAFD0C5A6430A585E6DCFC2C6079948F7E6388FC360C482021C1F2952626A0B5D9237B6FCF7CDD1519F6BEFCEBD718DFF02ASDHBI" TargetMode="External"/><Relationship Id="rId47" Type="http://schemas.openxmlformats.org/officeDocument/2006/relationships/hyperlink" Target="consultantplus://offline/ref=00E40566C8CE2FF6DAFD0C5A6430A585E6DCFC2C6079948F7E6388FC360C482021C1F2952626A0B5D9207E6FCF7CDD1519F6BEFCEBD718DFF02ASDHBI" TargetMode="External"/><Relationship Id="rId68" Type="http://schemas.openxmlformats.org/officeDocument/2006/relationships/hyperlink" Target="consultantplus://offline/ref=00E40566C8CE2FF6DAFD0C5A6430A585E6DCFC2B60749A857E6388FC360C482021C1F2952626A0B5D9267C6FCF7CDD1519F6BEFCEBD718DFF02ASDHBI" TargetMode="External"/><Relationship Id="rId89" Type="http://schemas.openxmlformats.org/officeDocument/2006/relationships/hyperlink" Target="consultantplus://offline/ref=00E40566C8CE2FF6DAFD0C5A6430A585E6DCFC2D6F799A857E6388FC360C482021C1F2952626A0B5D922756FCF7CDD1519F6BEFCEBD718DFF02ASDHBI" TargetMode="External"/><Relationship Id="rId112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33" Type="http://schemas.openxmlformats.org/officeDocument/2006/relationships/hyperlink" Target="consultantplus://offline/ref=00E40566C8CE2FF6DAFD134D713BFA8CEC8BF026637C98DB2961D9A93809407069D1BCD02B27A0B5DD292835DF78944114E9BEEAF5DD06DFSFH3I" TargetMode="External"/><Relationship Id="rId154" Type="http://schemas.openxmlformats.org/officeDocument/2006/relationships/header" Target="header8.xml"/><Relationship Id="rId175" Type="http://schemas.openxmlformats.org/officeDocument/2006/relationships/header" Target="header17.xml"/><Relationship Id="rId196" Type="http://schemas.openxmlformats.org/officeDocument/2006/relationships/footer" Target="footer27.xml"/><Relationship Id="rId200" Type="http://schemas.openxmlformats.org/officeDocument/2006/relationships/footer" Target="footer29.xml"/><Relationship Id="rId16" Type="http://schemas.openxmlformats.org/officeDocument/2006/relationships/hyperlink" Target="consultantplus://offline/ref=00E40566C8CE2FF6DAFD0C5A6430A585E6DCFC2B6E7892847E6388FC360C482021C1F2952626A0B5D922796FCF7CDD1519F6BEFCEBD718DFF02ASDHBI" TargetMode="External"/><Relationship Id="rId221" Type="http://schemas.openxmlformats.org/officeDocument/2006/relationships/footer" Target="footer39.xml"/><Relationship Id="rId37" Type="http://schemas.openxmlformats.org/officeDocument/2006/relationships/hyperlink" Target="consultantplus://offline/ref=00E40566C8CE2FF6DAFD0C5A6430A585E6DCFC2D6E7E928C7E6388FC360C482021C1F2952626A0B5D923796FCF7CDD1519F6BEFCEBD718DFF02ASDHBI" TargetMode="External"/><Relationship Id="rId58" Type="http://schemas.openxmlformats.org/officeDocument/2006/relationships/hyperlink" Target="consultantplus://offline/ref=00E40566C8CE2FF6DAFD0C5A6430A585E6DCFC2C617E968C7E6388FC360C482021C1F2952626A0B5D9237C6FCF7CDD1519F6BEFCEBD718DFF02ASDHBI" TargetMode="External"/><Relationship Id="rId79" Type="http://schemas.openxmlformats.org/officeDocument/2006/relationships/hyperlink" Target="consultantplus://offline/ref=00E40566C8CE2FF6DAFD0C5A6430A585E6DCFC2D6E7E928C7E6388FC360C482021C1F2952626A0B5D9277A6FCF7CDD1519F6BEFCEBD718DFF02ASDHBI" TargetMode="External"/><Relationship Id="rId102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23" Type="http://schemas.openxmlformats.org/officeDocument/2006/relationships/header" Target="header6.xml"/><Relationship Id="rId144" Type="http://schemas.openxmlformats.org/officeDocument/2006/relationships/hyperlink" Target="consultantplus://offline/ref=00E40566C8CE2FF6DAFD134D713BFA8CEE8BF52C637B98DB2961D9A9380940707BD1E4DC2A27BEB5D13C7E6499S2HEI" TargetMode="External"/><Relationship Id="rId90" Type="http://schemas.openxmlformats.org/officeDocument/2006/relationships/hyperlink" Target="consultantplus://offline/ref=00E40566C8CE2FF6DAFD0C5A6430A585E6DCFC2B677E9A847E6388FC360C482021C1F2952626A0B5D921796FCF7CDD1519F6BEFCEBD718DFF02ASDHBI" TargetMode="External"/><Relationship Id="rId165" Type="http://schemas.openxmlformats.org/officeDocument/2006/relationships/footer" Target="footer13.xml"/><Relationship Id="rId186" Type="http://schemas.openxmlformats.org/officeDocument/2006/relationships/footer" Target="footer22.xml"/><Relationship Id="rId211" Type="http://schemas.openxmlformats.org/officeDocument/2006/relationships/header" Target="header35.xml"/><Relationship Id="rId27" Type="http://schemas.openxmlformats.org/officeDocument/2006/relationships/hyperlink" Target="consultantplus://offline/ref=00E40566C8CE2FF6DAFD0C5A6430A585E6DCFC2C617E968C7E6388FC360C482021C1F2952626A0B5D922746FCF7CDD1519F6BEFCEBD718DFF02ASDHBI" TargetMode="External"/><Relationship Id="rId48" Type="http://schemas.openxmlformats.org/officeDocument/2006/relationships/hyperlink" Target="consultantplus://offline/ref=00E40566C8CE2FF6DAFD0C5A6430A585E6DCFC2C657D9A897E6388FC360C482021C1F2952626A0B5D9237E6FCF7CDD1519F6BEFCEBD718DFF02ASDHBI" TargetMode="External"/><Relationship Id="rId69" Type="http://schemas.openxmlformats.org/officeDocument/2006/relationships/hyperlink" Target="consultantplus://offline/ref=00E40566C8CE2FF6DAFD0C5A6430A585E6DCFC2D627F9A847E6388FC360C482021C1F2952626A0B5D9237E6FCF7CDD1519F6BEFCEBD718DFF02ASDHBI" TargetMode="External"/><Relationship Id="rId113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34" Type="http://schemas.openxmlformats.org/officeDocument/2006/relationships/hyperlink" Target="consultantplus://offline/ref=00E40566C8CE2FF6DAFD0C5A6430A585E6DCFC2C617E968C7E6388FC360C482021C1F2952626A0B5D9207F6FCF7CDD1519F6BEFCEBD718DFF02ASDHBI" TargetMode="External"/><Relationship Id="rId80" Type="http://schemas.openxmlformats.org/officeDocument/2006/relationships/hyperlink" Target="consultantplus://offline/ref=00E40566C8CE2FF6DAFD0C5A6430A585E6DCFC2C6079948F7E6388FC360C482021C1F2952626A0B5D9217C6FCF7CDD1519F6BEFCEBD718DFF02ASDHBI" TargetMode="External"/><Relationship Id="rId155" Type="http://schemas.openxmlformats.org/officeDocument/2006/relationships/footer" Target="footer8.xml"/><Relationship Id="rId176" Type="http://schemas.openxmlformats.org/officeDocument/2006/relationships/footer" Target="footer17.xml"/><Relationship Id="rId197" Type="http://schemas.openxmlformats.org/officeDocument/2006/relationships/header" Target="header28.xml"/><Relationship Id="rId201" Type="http://schemas.openxmlformats.org/officeDocument/2006/relationships/header" Target="header30.xml"/><Relationship Id="rId222" Type="http://schemas.openxmlformats.org/officeDocument/2006/relationships/header" Target="header40.xml"/><Relationship Id="rId17" Type="http://schemas.openxmlformats.org/officeDocument/2006/relationships/hyperlink" Target="consultantplus://offline/ref=00E40566C8CE2FF6DAFD0C5A6430A585E6DCFC2B6779938F7E6388FC360C482021C1F2952626A0B5DA267E6FCF7CDD1519F6BEFCEBD718DFF02ASDHBI" TargetMode="External"/><Relationship Id="rId38" Type="http://schemas.openxmlformats.org/officeDocument/2006/relationships/hyperlink" Target="consultantplus://offline/ref=00E40566C8CE2FF6DAFD0C5A6430A585E6DCFC2B677E9A847E6388FC360C482021C1F2952626A0B5D9237E6FCF7CDD1519F6BEFCEBD718DFF02ASDHBI" TargetMode="External"/><Relationship Id="rId59" Type="http://schemas.openxmlformats.org/officeDocument/2006/relationships/hyperlink" Target="consultantplus://offline/ref=00E40566C8CE2FF6DAFD0C5A6430A585E6DCFC2B60749A857E6388FC360C482021C1F2952626A0B5D920786FCF7CDD1519F6BEFCEBD718DFF02ASDHBI" TargetMode="External"/><Relationship Id="rId103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24" Type="http://schemas.openxmlformats.org/officeDocument/2006/relationships/footer" Target="footer6.xml"/><Relationship Id="rId70" Type="http://schemas.openxmlformats.org/officeDocument/2006/relationships/hyperlink" Target="consultantplus://offline/ref=00E40566C8CE2FF6DAFD0C5A6430A585E6DCFC2B677E9A847E6388FC360C482021C1F2952626A0B5D9207D6FCF7CDD1519F6BEFCEBD718DFF02ASDHBI" TargetMode="External"/><Relationship Id="rId91" Type="http://schemas.openxmlformats.org/officeDocument/2006/relationships/hyperlink" Target="consultantplus://offline/ref=00E40566C8CE2FF6DAFD0C5A6430A585E6DCFC2B677E9A847E6388FC360C482021C1F2952626A0B5D9217A6FCF7CDD1519F6BEFCEBD718DFF02ASDHBI" TargetMode="External"/><Relationship Id="rId145" Type="http://schemas.openxmlformats.org/officeDocument/2006/relationships/hyperlink" Target="consultantplus://offline/ref=00E40566C8CE2FF6DAFD0C5A6430A585E6DCFC2B60749A857E6388FC360C482021C1F2952626A0B5D9257F6FCF7CDD1519F6BEFCEBD718DFF02ASDHBI" TargetMode="External"/><Relationship Id="rId166" Type="http://schemas.openxmlformats.org/officeDocument/2006/relationships/header" Target="header14.xml"/><Relationship Id="rId187" Type="http://schemas.openxmlformats.org/officeDocument/2006/relationships/header" Target="header23.xml"/><Relationship Id="rId1" Type="http://schemas.openxmlformats.org/officeDocument/2006/relationships/styles" Target="styles.xml"/><Relationship Id="rId212" Type="http://schemas.openxmlformats.org/officeDocument/2006/relationships/footer" Target="footer35.xml"/><Relationship Id="rId28" Type="http://schemas.openxmlformats.org/officeDocument/2006/relationships/hyperlink" Target="consultantplus://offline/ref=00E40566C8CE2FF6DAFD0C5A6430A585E6DCFC2B677E9A847E6388FC360C482021C1F2952626A0B5D9237D6FCF7CDD1519F6BEFCEBD718DFF02ASDHBI" TargetMode="External"/><Relationship Id="rId49" Type="http://schemas.openxmlformats.org/officeDocument/2006/relationships/hyperlink" Target="consultantplus://offline/ref=00E40566C8CE2FF6DAFD0C5A6430A585E6DCFC2C6079948F7E6388FC360C482021C1F2952626A0B5D920786FCF7CDD1519F6BEFCEBD718DFF02ASDHBI" TargetMode="External"/><Relationship Id="rId114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60" Type="http://schemas.openxmlformats.org/officeDocument/2006/relationships/hyperlink" Target="consultantplus://offline/ref=00E40566C8CE2FF6DAFD0C5A6430A585E6DCFC2B60749A857E6388FC360C482021C1F2952626A0B5D920786FCF7CDD1519F6BEFCEBD718DFF02ASDHBI" TargetMode="External"/><Relationship Id="rId81" Type="http://schemas.openxmlformats.org/officeDocument/2006/relationships/header" Target="header1.xml"/><Relationship Id="rId135" Type="http://schemas.openxmlformats.org/officeDocument/2006/relationships/hyperlink" Target="consultantplus://offline/ref=00E40566C8CE2FF6DAFD134D713BFA8CEE86F0276F7498DB2961D9A9380940707BD1E4DC2A27BEB5D13C7E6499S2HEI" TargetMode="External"/><Relationship Id="rId156" Type="http://schemas.openxmlformats.org/officeDocument/2006/relationships/header" Target="header9.xml"/><Relationship Id="rId177" Type="http://schemas.openxmlformats.org/officeDocument/2006/relationships/header" Target="header18.xml"/><Relationship Id="rId198" Type="http://schemas.openxmlformats.org/officeDocument/2006/relationships/footer" Target="footer28.xml"/><Relationship Id="rId202" Type="http://schemas.openxmlformats.org/officeDocument/2006/relationships/footer" Target="footer30.xml"/><Relationship Id="rId223" Type="http://schemas.openxmlformats.org/officeDocument/2006/relationships/footer" Target="footer40.xml"/><Relationship Id="rId18" Type="http://schemas.openxmlformats.org/officeDocument/2006/relationships/hyperlink" Target="consultantplus://offline/ref=00E40566C8CE2FF6DAFD0C5A6430A585E6DCFC2B677E9A847E6388FC360C482021C1F2952626A0B5D922756FCF7CDD1519F6BEFCEBD718DFF02ASDHBI" TargetMode="External"/><Relationship Id="rId39" Type="http://schemas.openxmlformats.org/officeDocument/2006/relationships/hyperlink" Target="consultantplus://offline/ref=00E40566C8CE2FF6DAFD0C5A6430A585E6DCFC2D6E7E928C7E6388FC360C482021C1F2952626A0B5D923796FCF7CDD1519F6BEFCEBD718DFF02ASDHBI" TargetMode="External"/><Relationship Id="rId50" Type="http://schemas.openxmlformats.org/officeDocument/2006/relationships/hyperlink" Target="consultantplus://offline/ref=00E40566C8CE2FF6DAFD0C5A6430A585E6DCFC2D6E7E928C7E6388FC360C482021C1F2952626A0B5D9207D6FCF7CDD1519F6BEFCEBD718DFF02ASDHBI" TargetMode="External"/><Relationship Id="rId104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25" Type="http://schemas.openxmlformats.org/officeDocument/2006/relationships/hyperlink" Target="consultantplus://offline/ref=00E40566C8CE2FF6DAFD134D713BFA8CEC8BF92D637498DB2961D9A9380940707BD1E4DC2A27BEB5D13C7E6499S2HEI" TargetMode="External"/><Relationship Id="rId146" Type="http://schemas.openxmlformats.org/officeDocument/2006/relationships/hyperlink" Target="consultantplus://offline/ref=00E40566C8CE2FF6DAFD134D713BFA8CEE8BF52C637B98DB2961D9A9380940707BD1E4DC2A27BEB5D13C7E6499S2HEI" TargetMode="External"/><Relationship Id="rId167" Type="http://schemas.openxmlformats.org/officeDocument/2006/relationships/footer" Target="footer14.xml"/><Relationship Id="rId188" Type="http://schemas.openxmlformats.org/officeDocument/2006/relationships/footer" Target="footer23.xml"/><Relationship Id="rId71" Type="http://schemas.openxmlformats.org/officeDocument/2006/relationships/hyperlink" Target="consultantplus://offline/ref=00E40566C8CE2FF6DAFD0C5A6430A585E6DCFC2B60749A857E6388FC360C482021C1F2952626A0B5D9267F6FCF7CDD1519F6BEFCEBD718DFF02ASDHBI" TargetMode="External"/><Relationship Id="rId92" Type="http://schemas.openxmlformats.org/officeDocument/2006/relationships/hyperlink" Target="consultantplus://offline/ref=00E40566C8CE2FF6DAFD0C5A6430A585E6DCFC2B677E9A847E6388FC360C482021C1F2952626A0B5D9267D6FCF7CDD1519F6BEFCEBD718DFF02ASDHBI" TargetMode="External"/><Relationship Id="rId213" Type="http://schemas.openxmlformats.org/officeDocument/2006/relationships/header" Target="header36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0E40566C8CE2FF6DAFD0C5A6430A585E6DCFC2B6E7892847E6388FC360C482021C1F2952626A0B5D922796FCF7CDD1519F6BEFCEBD718DFF02ASDHBI" TargetMode="External"/><Relationship Id="rId40" Type="http://schemas.openxmlformats.org/officeDocument/2006/relationships/hyperlink" Target="consultantplus://offline/ref=00E40566C8CE2FF6DAFD0C5A6430A585E6DCFC2B677E9A847E6388FC360C482021C1F2952626A0B5D923786FCF7CDD1519F6BEFCEBD718DFF02ASDHBI" TargetMode="External"/><Relationship Id="rId115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36" Type="http://schemas.openxmlformats.org/officeDocument/2006/relationships/hyperlink" Target="consultantplus://offline/ref=00E40566C8CE2FF6DAFD134D713BFA8CEE86F0276F7498DB2961D9A9380940707BD1E4DC2A27BEB5D13C7E6499S2HEI" TargetMode="External"/><Relationship Id="rId157" Type="http://schemas.openxmlformats.org/officeDocument/2006/relationships/footer" Target="footer9.xml"/><Relationship Id="rId178" Type="http://schemas.openxmlformats.org/officeDocument/2006/relationships/footer" Target="footer18.xml"/><Relationship Id="rId61" Type="http://schemas.openxmlformats.org/officeDocument/2006/relationships/hyperlink" Target="consultantplus://offline/ref=00E40566C8CE2FF6DAFD0C5A6430A585E6DCFC2B60749A857E6388FC360C482021C1F2952626A0B5D920786FCF7CDD1519F6BEFCEBD718DFF02ASDHBI" TargetMode="External"/><Relationship Id="rId82" Type="http://schemas.openxmlformats.org/officeDocument/2006/relationships/footer" Target="footer1.xml"/><Relationship Id="rId199" Type="http://schemas.openxmlformats.org/officeDocument/2006/relationships/header" Target="header29.xml"/><Relationship Id="rId203" Type="http://schemas.openxmlformats.org/officeDocument/2006/relationships/header" Target="header31.xml"/><Relationship Id="rId19" Type="http://schemas.openxmlformats.org/officeDocument/2006/relationships/hyperlink" Target="consultantplus://offline/ref=00E40566C8CE2FF6DAFD0C5A6430A585E6DCFC2C6079948F7E6388FC360C482021C1F2952626A0B5D9237F6FCF7CDD1519F6BEFCEBD718DFF02ASDHBI" TargetMode="External"/><Relationship Id="rId224" Type="http://schemas.openxmlformats.org/officeDocument/2006/relationships/fontTable" Target="fontTable.xml"/><Relationship Id="rId30" Type="http://schemas.openxmlformats.org/officeDocument/2006/relationships/hyperlink" Target="consultantplus://offline/ref=00E40566C8CE2FF6DAFD0C5A6430A585E6DCFC2D6E7E928C7E6388FC360C482021C1F2952626A0B5D922746FCF7CDD1519F6BEFCEBD718DFF02ASDHBI" TargetMode="External"/><Relationship Id="rId105" Type="http://schemas.openxmlformats.org/officeDocument/2006/relationships/hyperlink" Target="consultantplus://offline/ref=00E40566C8CE2FF6DAFD0C5A6430A585E6DCFC2B60749A857E6388FC360C482021C1F2952626A0B5D9277D6FCF7CDD1519F6BEFCEBD718DFF02ASDHBI" TargetMode="External"/><Relationship Id="rId126" Type="http://schemas.openxmlformats.org/officeDocument/2006/relationships/hyperlink" Target="consultantplus://offline/ref=00E40566C8CE2FF6DAFD134D713BFA8CEC84F32F627E98DB2961D9A9380940707BD1E4DC2A27BEB5D13C7E6499S2HEI" TargetMode="External"/><Relationship Id="rId147" Type="http://schemas.openxmlformats.org/officeDocument/2006/relationships/hyperlink" Target="consultantplus://offline/ref=00E40566C8CE2FF6DAFD0C5A6430A585E6DCFC2B60749A857E6388FC360C482021C1F2952626A0B5D9257F6FCF7CDD1519F6BEFCEBD718DFF02ASDHBI" TargetMode="External"/><Relationship Id="rId168" Type="http://schemas.openxmlformats.org/officeDocument/2006/relationships/header" Target="header15.xml"/><Relationship Id="rId51" Type="http://schemas.openxmlformats.org/officeDocument/2006/relationships/hyperlink" Target="consultantplus://offline/ref=00E40566C8CE2FF6DAFD0C5A6430A585E6DCFC2D6E7E928C7E6388FC360C482021C1F2952626A0B5D9207D6FCF7CDD1519F6BEFCEBD718DFF02ASDHBI" TargetMode="External"/><Relationship Id="rId72" Type="http://schemas.openxmlformats.org/officeDocument/2006/relationships/hyperlink" Target="consultantplus://offline/ref=00E40566C8CE2FF6DAFD0C5A6430A585E6DCFC2B667F9B8A7E6388FC360C482021C1F2952626A0B5D920796FCF7CDD1519F6BEFCEBD718DFF02ASDHBI" TargetMode="External"/><Relationship Id="rId93" Type="http://schemas.openxmlformats.org/officeDocument/2006/relationships/hyperlink" Target="consultantplus://offline/ref=00E40566C8CE2FF6DAFD0C5A6430A585E6DCFC2B677E9A847E6388FC360C482021C1F2952626A0B5D9267F6FCF7CDD1519F6BEFCEBD718DFF02ASDHBI" TargetMode="External"/><Relationship Id="rId189" Type="http://schemas.openxmlformats.org/officeDocument/2006/relationships/header" Target="header2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20450</Words>
  <Characters>145202</Characters>
  <Application>Microsoft Office Word</Application>
  <DocSecurity>4</DocSecurity>
  <Lines>2233</Lines>
  <Paragraphs>770</Paragraphs>
  <ScaleCrop>false</ScaleCrop>
  <Company>КонсультантПлюс Версия 4022.00.55</Company>
  <LinksUpToDate>false</LinksUpToDate>
  <CharactersWithSpaces>164882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ОАО "РЖД" от 04.03.2011 N 465р
(ред. от 09.11.2022)
"О компенсируемом социальном пакете работников ОАО "РЖД"
(Вместе с Положением, Порядком компенсации дополнительных (личных) взносов в НПФ "Благосостояние" в рамках предоставления работникам ОАО "РЖД" компенсируемого социального пакета)</dc:title>
  <dc:creator>Волкова Марина Николаевна</dc:creator>
  <cp:lastModifiedBy>Волкова Марина Николаевна</cp:lastModifiedBy>
  <cp:revision>2</cp:revision>
  <dcterms:created xsi:type="dcterms:W3CDTF">2023-08-11T08:25:00Z</dcterms:created>
  <dcterms:modified xsi:type="dcterms:W3CDTF">2023-08-11T08:25:00Z</dcterms:modified>
</cp:coreProperties>
</file>